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A0BFD">
      <w:pPr>
        <w:jc w:val="both"/>
        <w:rPr>
          <w:rFonts w:hint="eastAsia" w:ascii="仿宋" w:hAnsi="仿宋" w:eastAsia="仿宋" w:cs="仿宋"/>
          <w:b/>
          <w:bCs/>
          <w:snapToGrid w:val="0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snapToGrid w:val="0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 w14:paraId="03D7F51C">
      <w:pPr>
        <w:spacing w:line="900" w:lineRule="auto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湖南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政府采购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协会</w:t>
      </w:r>
    </w:p>
    <w:p w14:paraId="70CBC494">
      <w:pPr>
        <w:spacing w:line="900" w:lineRule="auto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2025年度政府采购先锋奖申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14:textFill>
            <w14:solidFill>
              <w14:schemeClr w14:val="tx1"/>
            </w14:solidFill>
          </w14:textFill>
        </w:rPr>
        <w:t>报材料</w:t>
      </w:r>
    </w:p>
    <w:p w14:paraId="699F965F">
      <w:pPr>
        <w:jc w:val="center"/>
        <w:rPr>
          <w:rFonts w:ascii="宋体" w:hAnsi="宋体" w:eastAsia="宋体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60610DC9">
      <w:pPr>
        <w:jc w:val="center"/>
        <w:rPr>
          <w:rFonts w:ascii="宋体" w:hAnsi="宋体" w:eastAsia="宋体" w:cs="Times New Roman"/>
          <w:b/>
          <w:bCs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 w14:paraId="4044E669">
      <w:pPr>
        <w:rPr>
          <w:rFonts w:ascii="宋体" w:hAnsi="宋体" w:eastAsia="宋体" w:cs="Times New Roman"/>
          <w:b/>
          <w:bCs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 w14:paraId="535C591A">
      <w:pPr>
        <w:spacing w:line="480" w:lineRule="auto"/>
        <w:ind w:firstLine="1440" w:firstLineChars="400"/>
        <w:rPr>
          <w:rFonts w:ascii="宋体" w:hAnsi="宋体" w:eastAsia="宋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0378132A">
      <w:pPr>
        <w:spacing w:line="480" w:lineRule="auto"/>
        <w:ind w:firstLine="1440" w:firstLineChars="400"/>
        <w:rPr>
          <w:rFonts w:ascii="宋体" w:hAnsi="宋体" w:eastAsia="宋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2F637A0A">
      <w:pPr>
        <w:spacing w:line="480" w:lineRule="auto"/>
        <w:ind w:firstLine="1440" w:firstLineChars="400"/>
        <w:rPr>
          <w:rFonts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25CA55E1">
      <w:pPr>
        <w:spacing w:line="480" w:lineRule="auto"/>
        <w:ind w:firstLine="1440" w:firstLineChars="400"/>
        <w:rPr>
          <w:rFonts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6CA02BE3">
      <w:pPr>
        <w:spacing w:line="480" w:lineRule="auto"/>
        <w:ind w:firstLine="1440" w:firstLineChars="400"/>
        <w:rPr>
          <w:rFonts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541F4290">
      <w:pPr>
        <w:spacing w:line="480" w:lineRule="auto"/>
        <w:ind w:firstLine="1440" w:firstLineChars="400"/>
        <w:rPr>
          <w:rFonts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63D75CD">
      <w:pPr>
        <w:spacing w:line="480" w:lineRule="auto"/>
        <w:ind w:firstLine="1440" w:firstLineChars="400"/>
        <w:rPr>
          <w:rFonts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5540AD9F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（盖章）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4D7C2E27">
      <w:pP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 w14:paraId="2599306A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申报日期: 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 w14:paraId="2AED5D0A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 w14:paraId="25260D8A">
      <w:pPr>
        <w:spacing w:line="480" w:lineRule="auto"/>
        <w:ind w:firstLine="1440" w:firstLineChars="400"/>
        <w:rPr>
          <w:rFonts w:hint="default" w:ascii="方正小标宋简体" w:hAnsi="方正小标宋简体" w:eastAsia="方正小标宋简体" w:cs="方正小标宋简体"/>
          <w:snapToGrid w:val="0"/>
          <w:color w:val="000000" w:themeColor="text1"/>
          <w:spacing w:val="15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 w14:paraId="56B48A75">
      <w:pPr>
        <w:spacing w:line="480" w:lineRule="auto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 w14:paraId="422BF696">
      <w:pPr>
        <w:spacing w:line="480" w:lineRule="auto"/>
        <w:ind w:firstLine="1440" w:firstLineChars="400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联系方式：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 w14:paraId="550D5067">
      <w:pPr>
        <w:numPr>
          <w:ilvl w:val="0"/>
          <w:numId w:val="0"/>
        </w:numPr>
        <w:spacing w:line="360" w:lineRule="auto"/>
        <w:jc w:val="center"/>
        <w:rPr>
          <w:rFonts w:hint="default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基本情况表</w:t>
      </w:r>
    </w:p>
    <w:tbl>
      <w:tblPr>
        <w:tblStyle w:val="3"/>
        <w:tblW w:w="9239" w:type="dxa"/>
        <w:tblInd w:w="-2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1405"/>
        <w:gridCol w:w="1461"/>
        <w:gridCol w:w="1185"/>
        <w:gridCol w:w="2347"/>
        <w:gridCol w:w="1219"/>
      </w:tblGrid>
      <w:tr w14:paraId="7EEF7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5" w:hRule="atLeast"/>
        </w:trPr>
        <w:tc>
          <w:tcPr>
            <w:tcW w:w="1622" w:type="dxa"/>
            <w:noWrap w:val="0"/>
            <w:vAlign w:val="center"/>
          </w:tcPr>
          <w:p w14:paraId="790A1E0C">
            <w:pPr>
              <w:spacing w:line="560" w:lineRule="exact"/>
              <w:ind w:firstLine="280" w:firstLineChars="100"/>
              <w:jc w:val="both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单位全称</w:t>
            </w:r>
          </w:p>
        </w:tc>
        <w:tc>
          <w:tcPr>
            <w:tcW w:w="7617" w:type="dxa"/>
            <w:gridSpan w:val="5"/>
            <w:noWrap w:val="0"/>
            <w:vAlign w:val="top"/>
          </w:tcPr>
          <w:p w14:paraId="0AB43456">
            <w:pPr>
              <w:spacing w:line="560" w:lineRule="exac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642D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</w:trPr>
        <w:tc>
          <w:tcPr>
            <w:tcW w:w="1622" w:type="dxa"/>
            <w:noWrap w:val="0"/>
            <w:vAlign w:val="center"/>
          </w:tcPr>
          <w:p w14:paraId="3E47B4AB">
            <w:pPr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入会时间</w:t>
            </w:r>
          </w:p>
        </w:tc>
        <w:tc>
          <w:tcPr>
            <w:tcW w:w="1405" w:type="dxa"/>
            <w:noWrap w:val="0"/>
            <w:vAlign w:val="top"/>
          </w:tcPr>
          <w:p w14:paraId="2E9B4914">
            <w:pPr>
              <w:spacing w:line="560" w:lineRule="exact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1" w:type="dxa"/>
            <w:noWrap w:val="0"/>
            <w:vAlign w:val="center"/>
          </w:tcPr>
          <w:p w14:paraId="18001459"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会员级别</w:t>
            </w:r>
          </w:p>
        </w:tc>
        <w:tc>
          <w:tcPr>
            <w:tcW w:w="4751" w:type="dxa"/>
            <w:gridSpan w:val="3"/>
            <w:noWrap w:val="0"/>
            <w:vAlign w:val="top"/>
          </w:tcPr>
          <w:p w14:paraId="3DBB9937">
            <w:pPr>
              <w:spacing w:line="560" w:lineRule="exact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6769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1" w:hRule="atLeast"/>
        </w:trPr>
        <w:tc>
          <w:tcPr>
            <w:tcW w:w="1622" w:type="dxa"/>
            <w:vMerge w:val="restart"/>
            <w:noWrap w:val="0"/>
            <w:vAlign w:val="center"/>
          </w:tcPr>
          <w:p w14:paraId="0EAAB9F6">
            <w:pPr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驻会代表</w:t>
            </w:r>
          </w:p>
        </w:tc>
        <w:tc>
          <w:tcPr>
            <w:tcW w:w="1405" w:type="dxa"/>
            <w:vMerge w:val="restart"/>
            <w:noWrap w:val="0"/>
            <w:vAlign w:val="top"/>
          </w:tcPr>
          <w:p w14:paraId="678B2ABA">
            <w:pPr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61" w:type="dxa"/>
            <w:noWrap w:val="0"/>
            <w:vAlign w:val="center"/>
          </w:tcPr>
          <w:p w14:paraId="2453544E">
            <w:pPr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185" w:type="dxa"/>
            <w:noWrap w:val="0"/>
            <w:vAlign w:val="center"/>
          </w:tcPr>
          <w:p w14:paraId="357E6B7B">
            <w:pPr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347" w:type="dxa"/>
            <w:noWrap w:val="0"/>
            <w:vAlign w:val="center"/>
          </w:tcPr>
          <w:p w14:paraId="40931DCF">
            <w:pPr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手  机</w:t>
            </w:r>
          </w:p>
        </w:tc>
        <w:tc>
          <w:tcPr>
            <w:tcW w:w="1219" w:type="dxa"/>
            <w:noWrap w:val="0"/>
            <w:vAlign w:val="top"/>
          </w:tcPr>
          <w:p w14:paraId="5D30FAAF">
            <w:pPr>
              <w:spacing w:line="560" w:lineRule="exac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2F40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</w:trPr>
        <w:tc>
          <w:tcPr>
            <w:tcW w:w="1622" w:type="dxa"/>
            <w:vMerge w:val="continue"/>
            <w:noWrap w:val="0"/>
            <w:vAlign w:val="center"/>
          </w:tcPr>
          <w:p w14:paraId="51216FC5">
            <w:pPr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noWrap w:val="0"/>
            <w:vAlign w:val="top"/>
          </w:tcPr>
          <w:p w14:paraId="07B8AC4A">
            <w:pPr>
              <w:spacing w:line="560" w:lineRule="exac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61" w:type="dxa"/>
            <w:noWrap w:val="0"/>
            <w:vAlign w:val="center"/>
          </w:tcPr>
          <w:p w14:paraId="676884AF">
            <w:pPr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传真电话</w:t>
            </w:r>
          </w:p>
        </w:tc>
        <w:tc>
          <w:tcPr>
            <w:tcW w:w="1185" w:type="dxa"/>
            <w:noWrap w:val="0"/>
            <w:vAlign w:val="center"/>
          </w:tcPr>
          <w:p w14:paraId="04642E6E">
            <w:pPr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347" w:type="dxa"/>
            <w:noWrap w:val="0"/>
            <w:vAlign w:val="center"/>
          </w:tcPr>
          <w:p w14:paraId="6545CEE7">
            <w:pPr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1219" w:type="dxa"/>
            <w:noWrap w:val="0"/>
            <w:vAlign w:val="top"/>
          </w:tcPr>
          <w:p w14:paraId="22448B9D">
            <w:pPr>
              <w:spacing w:line="560" w:lineRule="exac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8E81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6" w:hRule="atLeast"/>
        </w:trPr>
        <w:tc>
          <w:tcPr>
            <w:tcW w:w="1622" w:type="dxa"/>
            <w:noWrap w:val="0"/>
            <w:vAlign w:val="center"/>
          </w:tcPr>
          <w:p w14:paraId="0EAA26E5">
            <w:pPr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详细地址</w:t>
            </w:r>
          </w:p>
        </w:tc>
        <w:tc>
          <w:tcPr>
            <w:tcW w:w="7617" w:type="dxa"/>
            <w:gridSpan w:val="5"/>
            <w:noWrap w:val="0"/>
            <w:vAlign w:val="top"/>
          </w:tcPr>
          <w:p w14:paraId="480156F3">
            <w:pPr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21E10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2" w:hRule="atLeast"/>
        </w:trPr>
        <w:tc>
          <w:tcPr>
            <w:tcW w:w="1622" w:type="dxa"/>
            <w:noWrap w:val="0"/>
            <w:vAlign w:val="center"/>
          </w:tcPr>
          <w:p w14:paraId="3803A6BD">
            <w:pPr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基本情况介绍</w:t>
            </w:r>
          </w:p>
        </w:tc>
        <w:tc>
          <w:tcPr>
            <w:tcW w:w="7617" w:type="dxa"/>
            <w:gridSpan w:val="5"/>
            <w:noWrap w:val="0"/>
            <w:vAlign w:val="center"/>
          </w:tcPr>
          <w:p w14:paraId="5B3EAF59">
            <w:pPr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 w14:paraId="1683838A">
      <w:pPr>
        <w:jc w:val="both"/>
        <w:rPr>
          <w:rFonts w:hint="default" w:ascii="仿宋" w:hAnsi="仿宋" w:eastAsia="仿宋" w:cs="仿宋"/>
          <w:b/>
          <w:bCs/>
          <w:snapToGrid w:val="0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2086341">
      <w:pPr>
        <w:pStyle w:val="2"/>
        <w:ind w:left="0" w:leftChars="0" w:right="-31" w:rightChars="-15" w:firstLine="723" w:firstLineChars="200"/>
        <w:jc w:val="center"/>
        <w:rPr>
          <w:rFonts w:hint="eastAsia" w:ascii="仿宋" w:hAnsi="仿宋" w:eastAsia="仿宋" w:cs="仿宋"/>
          <w:b/>
          <w:bCs w:val="0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36"/>
          <w:szCs w:val="36"/>
          <w:lang w:val="en-US" w:eastAsia="zh-CN" w:bidi="ar-SA"/>
        </w:rPr>
        <w:t>湖南省政府采购协会2025年度政府采购先锋奖评选标准</w:t>
      </w:r>
    </w:p>
    <w:p w14:paraId="7DF817E6">
      <w:pPr>
        <w:jc w:val="center"/>
        <w:rPr>
          <w:rFonts w:hint="eastAsia" w:ascii="仿宋" w:hAnsi="仿宋" w:eastAsia="仿宋" w:cs="仿宋"/>
          <w:b/>
          <w:bCs w:val="0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（申报单位须根据此表提交相关申报材料）</w:t>
      </w:r>
    </w:p>
    <w:p w14:paraId="3B024BA9">
      <w:pPr>
        <w:pStyle w:val="2"/>
        <w:ind w:left="0" w:leftChars="0" w:right="-31" w:rightChars="-15" w:firstLine="0" w:firstLineChars="0"/>
        <w:jc w:val="both"/>
        <w:rPr>
          <w:rFonts w:hint="default" w:ascii="仿宋" w:hAnsi="仿宋" w:eastAsia="仿宋" w:cs="仿宋"/>
          <w:b w:val="0"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color w:val="auto"/>
          <w:kern w:val="2"/>
          <w:sz w:val="28"/>
          <w:szCs w:val="28"/>
          <w:lang w:val="en-US" w:eastAsia="zh-CN" w:bidi="ar-SA"/>
        </w:rPr>
        <w:t>参评单位名称：</w:t>
      </w:r>
    </w:p>
    <w:tbl>
      <w:tblPr>
        <w:tblStyle w:val="3"/>
        <w:tblW w:w="951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2473"/>
        <w:gridCol w:w="690"/>
        <w:gridCol w:w="4386"/>
        <w:gridCol w:w="1085"/>
      </w:tblGrid>
      <w:tr w14:paraId="06EEE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C0A8E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A5522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评价项目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9F8A72C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4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283579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4E77A7B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评分</w:t>
            </w:r>
          </w:p>
        </w:tc>
      </w:tr>
      <w:tr w14:paraId="38AD81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B0A5F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010E4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主要业绩</w:t>
            </w:r>
          </w:p>
          <w:p w14:paraId="5838CD87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（提交项目必须为政府采购项目，</w:t>
            </w:r>
            <w:r>
              <w:rPr>
                <w:rFonts w:hint="default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项目或填报内容非政府采购项目直接计0分）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E36561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4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5037E8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申报单位须提供2025年度已完成政府采购项目编号、名称、金额等信息，评分按2025年政府采购项目数量多少排名得分</w:t>
            </w:r>
          </w:p>
          <w:p w14:paraId="4AD8BA53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1-3名   20分</w:t>
            </w:r>
          </w:p>
          <w:p w14:paraId="167AC011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4-5名   16分</w:t>
            </w:r>
          </w:p>
          <w:p w14:paraId="06BFD7DE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6-10名  12分</w:t>
            </w:r>
          </w:p>
          <w:p w14:paraId="597CE0D3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10-20名  8分</w:t>
            </w:r>
          </w:p>
          <w:p w14:paraId="5863E6FC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20名以后 4分</w:t>
            </w:r>
          </w:p>
          <w:p w14:paraId="0C54ACF8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无项目    0分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10E9B28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E206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BE0E7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D78C96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所获奖励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7977B3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4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EE0566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按获奖次数及颁奖机构级别从高到低排名打分</w:t>
            </w:r>
          </w:p>
          <w:p w14:paraId="23EB9F55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国家级  20分</w:t>
            </w:r>
          </w:p>
          <w:p w14:paraId="18135296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  级  15分</w:t>
            </w:r>
          </w:p>
          <w:p w14:paraId="50EF6400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地市级  10分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3C61047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123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C86D4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9629B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重大政府采购项目（课题）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AD7B70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4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ED8B4E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申报单位须提供2025年度项目（课题）的内容、完成度、取得的结果（成果）等相关材料。</w:t>
            </w:r>
          </w:p>
          <w:p w14:paraId="7C86F096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得分按课题完成数量（需提供课题完成情况证明）排名</w:t>
            </w:r>
          </w:p>
          <w:p w14:paraId="4DDBE61C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1-3名   20分</w:t>
            </w:r>
          </w:p>
          <w:p w14:paraId="09A8D0BA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4-5名   16分</w:t>
            </w:r>
          </w:p>
          <w:p w14:paraId="559480DC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6-10名  12分</w:t>
            </w:r>
          </w:p>
          <w:p w14:paraId="3B51E896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10-20名  8分</w:t>
            </w:r>
          </w:p>
          <w:p w14:paraId="61089252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20名以后 4分</w:t>
            </w:r>
          </w:p>
          <w:p w14:paraId="0E1213B0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无课题    0分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03FB65E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C6AD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1855CB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791CE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政府采购优秀成果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D08F9E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4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C3042B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优秀项目标准：1、顺利完成开评标。2、</w:t>
            </w:r>
            <w:r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采购结果得到采购人、投标人等各方主体充分认可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。3、项目</w:t>
            </w:r>
            <w:r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无质疑投诉。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需参评人自行提供优秀案例相关情况说明及证明材料。</w:t>
            </w:r>
          </w:p>
          <w:p w14:paraId="1907646C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得分按项目数量排名</w:t>
            </w:r>
          </w:p>
          <w:p w14:paraId="3299007F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1-3名   30分</w:t>
            </w:r>
          </w:p>
          <w:p w14:paraId="77FF2F79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4-5名   25分</w:t>
            </w:r>
          </w:p>
          <w:p w14:paraId="57DBF37C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6-10名  20分</w:t>
            </w:r>
          </w:p>
          <w:p w14:paraId="211146BC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10-20名 15分</w:t>
            </w:r>
          </w:p>
          <w:p w14:paraId="79205A8C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20名以后10分</w:t>
            </w:r>
          </w:p>
          <w:p w14:paraId="5DCE9EDA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无项目    0分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9E6B67D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B7A1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6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1D69F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EE851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协会工作贡献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40F63D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24CB109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履行会员义务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按时足额交纳会费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分；</w:t>
            </w:r>
          </w:p>
          <w:p w14:paraId="0065D580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积极参加我会组织的各项活动，并对协会开展的工作提供人、财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物及智力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方面的支持。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每提供证明材料一份，加1分，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此项最多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2948FA0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73E4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3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F76E9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5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636750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EA717C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4C84DCB">
      <w:pPr>
        <w:widowControl/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28"/>
          <w:lang w:val="en-US" w:eastAsia="zh-CN"/>
        </w:rPr>
      </w:pPr>
    </w:p>
    <w:p w14:paraId="39FFF1C5">
      <w:pPr>
        <w:widowControl/>
        <w:jc w:val="both"/>
        <w:rPr>
          <w:rFonts w:hint="default" w:ascii="仿宋" w:hAnsi="仿宋" w:eastAsia="仿宋" w:cs="仿宋"/>
          <w:b/>
          <w:bCs/>
          <w:color w:val="auto"/>
          <w:kern w:val="0"/>
          <w:sz w:val="32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28"/>
          <w:lang w:val="en-US" w:eastAsia="zh-CN"/>
        </w:rPr>
        <w:t>专家签名：</w:t>
      </w:r>
    </w:p>
    <w:p w14:paraId="466FFE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1ZWYyNGI4YzMxODk3YTI3ZGI0ZWE1YjAzMzJlOGMifQ=="/>
  </w:docVars>
  <w:rsids>
    <w:rsidRoot w:val="392646DD"/>
    <w:rsid w:val="077141B8"/>
    <w:rsid w:val="0D815B6A"/>
    <w:rsid w:val="30647F60"/>
    <w:rsid w:val="36C179A7"/>
    <w:rsid w:val="392646DD"/>
    <w:rsid w:val="56CC1A20"/>
    <w:rsid w:val="729E2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rFonts w:eastAsia="仿宋_GB2312"/>
      <w:color w:val="00000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604</Words>
  <Characters>679</Characters>
  <Lines>0</Lines>
  <Paragraphs>0</Paragraphs>
  <TotalTime>0</TotalTime>
  <ScaleCrop>false</ScaleCrop>
  <LinksUpToDate>false</LinksUpToDate>
  <CharactersWithSpaces>813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2023-12-25T07:55:00Z</dcterms:created>
  <dc:creator>Administrator</dc:creator>
  <cp:lastModifiedBy>WPS_1089671852</cp:lastModifiedBy>
  <dcterms:modified xsi:type="dcterms:W3CDTF">2025-12-15T07:11:07Z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7CEF805B20A84DA2A9B775BF4624BEE2_11</vt:lpwstr>
  </property>
  <property fmtid="{D5CDD505-2E9C-101B-9397-08002B2CF9AE}" pid="4" name="KSOTemplateDocerSaveRecord">
    <vt:lpwstr>eyJoZGlkIjoiZTNkNDExMzgzNjEzZjJkNmM4YzJmNjk3OWIxZTYwYWYiLCJ1c2VySWQiOiIxMDg5NjcxODUyIn0=</vt:lpwstr>
  </property>
</Properties>
</file>