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adjustRightInd w:val="0"/>
        <w:snapToGrid w:val="0"/>
        <w:spacing w:line="240" w:lineRule="atLeast"/>
        <w:jc w:val="center"/>
        <w:rPr>
          <w:rFonts w:hAnsi="宋体"/>
          <w:color w:val="002060"/>
        </w:rPr>
      </w:pPr>
    </w:p>
    <w:p>
      <w:pPr>
        <w:pStyle w:val="23"/>
        <w:adjustRightInd w:val="0"/>
        <w:snapToGrid w:val="0"/>
        <w:spacing w:line="240" w:lineRule="atLeast"/>
        <w:jc w:val="center"/>
        <w:rPr>
          <w:rFonts w:hAnsi="宋体"/>
        </w:rPr>
      </w:pPr>
    </w:p>
    <w:p>
      <w:pPr>
        <w:pStyle w:val="23"/>
        <w:adjustRightInd w:val="0"/>
        <w:snapToGrid w:val="0"/>
        <w:spacing w:line="240" w:lineRule="atLeast"/>
        <w:jc w:val="center"/>
        <w:rPr>
          <w:rFonts w:hAnsi="宋体"/>
        </w:rPr>
      </w:pPr>
    </w:p>
    <w:p>
      <w:pPr>
        <w:pStyle w:val="23"/>
        <w:adjustRightInd w:val="0"/>
        <w:snapToGrid w:val="0"/>
        <w:spacing w:line="240" w:lineRule="atLeast"/>
        <w:jc w:val="center"/>
        <w:rPr>
          <w:rFonts w:hAnsi="宋体"/>
        </w:rPr>
      </w:pPr>
    </w:p>
    <w:p>
      <w:pPr>
        <w:pStyle w:val="23"/>
        <w:adjustRightInd w:val="0"/>
        <w:snapToGrid w:val="0"/>
        <w:spacing w:line="240" w:lineRule="atLeast"/>
        <w:jc w:val="center"/>
        <w:rPr>
          <w:rFonts w:ascii="华文中宋" w:hAnsi="华文中宋" w:eastAsia="华文中宋"/>
          <w:bCs/>
          <w:sz w:val="72"/>
          <w:szCs w:val="72"/>
        </w:rPr>
      </w:pPr>
      <w:r>
        <w:rPr>
          <w:rFonts w:hint="eastAsia" w:ascii="华文中宋" w:hAnsi="华文中宋" w:eastAsia="华文中宋"/>
          <w:bCs/>
          <w:sz w:val="72"/>
          <w:szCs w:val="72"/>
        </w:rPr>
        <w:t>政府采购</w:t>
      </w:r>
    </w:p>
    <w:p>
      <w:pPr>
        <w:pStyle w:val="23"/>
        <w:adjustRightInd w:val="0"/>
        <w:snapToGrid w:val="0"/>
        <w:spacing w:line="240" w:lineRule="atLeast"/>
        <w:jc w:val="center"/>
        <w:rPr>
          <w:rFonts w:ascii="华文中宋" w:hAnsi="华文中宋" w:eastAsia="华文中宋"/>
          <w:b/>
          <w:bCs/>
          <w:sz w:val="84"/>
          <w:szCs w:val="84"/>
        </w:rPr>
      </w:pPr>
      <w:r>
        <w:rPr>
          <w:rFonts w:hint="eastAsia" w:ascii="华文中宋" w:hAnsi="华文中宋" w:eastAsia="华文中宋"/>
          <w:b/>
          <w:bCs/>
          <w:sz w:val="84"/>
          <w:szCs w:val="84"/>
        </w:rPr>
        <w:t>货物项目招标文件</w:t>
      </w:r>
    </w:p>
    <w:p>
      <w:pPr>
        <w:pStyle w:val="23"/>
        <w:adjustRightInd w:val="0"/>
        <w:snapToGrid w:val="0"/>
        <w:spacing w:line="240" w:lineRule="atLeast"/>
        <w:jc w:val="center"/>
        <w:rPr>
          <w:rFonts w:ascii="华文中宋" w:hAnsi="华文中宋" w:eastAsia="华文中宋"/>
          <w:b/>
          <w:bCs/>
          <w:color w:val="FF0000"/>
          <w:sz w:val="44"/>
          <w:szCs w:val="44"/>
        </w:rPr>
      </w:pPr>
    </w:p>
    <w:p>
      <w:pPr>
        <w:pStyle w:val="23"/>
        <w:adjustRightInd w:val="0"/>
        <w:snapToGrid w:val="0"/>
        <w:spacing w:line="240" w:lineRule="atLeast"/>
        <w:jc w:val="center"/>
        <w:rPr>
          <w:rFonts w:ascii="华文中宋" w:hAnsi="华文中宋" w:eastAsia="华文中宋"/>
          <w:b/>
          <w:bCs/>
          <w:color w:val="FF0000"/>
          <w:sz w:val="44"/>
          <w:szCs w:val="44"/>
        </w:rPr>
      </w:pPr>
    </w:p>
    <w:p>
      <w:pPr>
        <w:pStyle w:val="23"/>
        <w:adjustRightInd w:val="0"/>
        <w:snapToGrid w:val="0"/>
        <w:spacing w:line="240" w:lineRule="atLeast"/>
        <w:jc w:val="center"/>
        <w:rPr>
          <w:rFonts w:ascii="华文中宋" w:hAnsi="华文中宋" w:eastAsia="华文中宋"/>
          <w:bCs/>
        </w:rPr>
      </w:pPr>
    </w:p>
    <w:p>
      <w:pPr>
        <w:adjustRightInd w:val="0"/>
        <w:snapToGrid w:val="0"/>
        <w:spacing w:line="360" w:lineRule="auto"/>
        <w:ind w:firstLine="1124" w:firstLineChars="350"/>
        <w:rPr>
          <w:b/>
          <w:szCs w:val="21"/>
        </w:rPr>
      </w:pPr>
      <w:r>
        <w:rPr>
          <w:rFonts w:hint="eastAsia" w:hAnsi="宋体"/>
          <w:b/>
          <w:sz w:val="32"/>
          <w:szCs w:val="32"/>
        </w:rPr>
        <w:t>采购项目名称：</w:t>
      </w:r>
      <w:r>
        <w:rPr>
          <w:rFonts w:hint="eastAsia" w:hAnsi="宋体"/>
          <w:b/>
          <w:sz w:val="32"/>
          <w:szCs w:val="32"/>
          <w:u w:val="single"/>
        </w:rPr>
        <w:t xml:space="preserve">                   </w:t>
      </w:r>
    </w:p>
    <w:p>
      <w:pPr>
        <w:adjustRightInd w:val="0"/>
        <w:snapToGrid w:val="0"/>
        <w:spacing w:line="360" w:lineRule="auto"/>
        <w:ind w:firstLine="1124" w:firstLineChars="350"/>
        <w:rPr>
          <w:rFonts w:hAnsi="宋体"/>
          <w:b/>
          <w:sz w:val="32"/>
          <w:szCs w:val="32"/>
        </w:rPr>
      </w:pPr>
      <w:r>
        <w:rPr>
          <w:rFonts w:hint="eastAsia" w:hAnsi="宋体"/>
          <w:b/>
          <w:sz w:val="32"/>
          <w:szCs w:val="32"/>
        </w:rPr>
        <w:t>政府采购计划编号：</w:t>
      </w:r>
      <w:r>
        <w:rPr>
          <w:rFonts w:hint="eastAsia" w:hAnsi="宋体"/>
          <w:b/>
          <w:sz w:val="32"/>
          <w:szCs w:val="32"/>
          <w:u w:val="single"/>
        </w:rPr>
        <w:t xml:space="preserve">               </w:t>
      </w:r>
    </w:p>
    <w:p>
      <w:pPr>
        <w:adjustRightInd w:val="0"/>
        <w:snapToGrid w:val="0"/>
        <w:spacing w:line="360" w:lineRule="auto"/>
        <w:ind w:firstLine="1124" w:firstLineChars="350"/>
        <w:rPr>
          <w:rFonts w:hAnsi="宋体"/>
          <w:b/>
          <w:sz w:val="32"/>
          <w:szCs w:val="32"/>
          <w:u w:val="single"/>
        </w:rPr>
      </w:pPr>
      <w:r>
        <w:rPr>
          <w:rFonts w:hint="eastAsia" w:hAnsi="宋体"/>
          <w:b/>
          <w:sz w:val="32"/>
          <w:szCs w:val="32"/>
        </w:rPr>
        <w:t>采购代理编号：</w:t>
      </w:r>
      <w:r>
        <w:rPr>
          <w:rFonts w:hint="eastAsia" w:hAnsi="宋体"/>
          <w:b/>
          <w:sz w:val="32"/>
          <w:szCs w:val="32"/>
          <w:u w:val="single"/>
        </w:rPr>
        <w:t xml:space="preserve">                   </w:t>
      </w:r>
    </w:p>
    <w:p>
      <w:pPr>
        <w:adjustRightInd w:val="0"/>
        <w:snapToGrid w:val="0"/>
        <w:spacing w:line="360" w:lineRule="auto"/>
        <w:ind w:firstLine="1124" w:firstLineChars="350"/>
        <w:rPr>
          <w:rFonts w:hAnsi="宋体"/>
          <w:b/>
          <w:sz w:val="32"/>
          <w:szCs w:val="32"/>
        </w:rPr>
      </w:pPr>
      <w:r>
        <w:rPr>
          <w:rFonts w:hint="eastAsia" w:hAnsi="宋体"/>
          <w:b/>
          <w:sz w:val="32"/>
          <w:szCs w:val="32"/>
        </w:rPr>
        <w:t>采</w:t>
      </w:r>
      <w:r>
        <w:rPr>
          <w:rFonts w:hAnsi="宋体"/>
          <w:b/>
          <w:sz w:val="32"/>
          <w:szCs w:val="32"/>
        </w:rPr>
        <w:t xml:space="preserve">   </w:t>
      </w:r>
      <w:r>
        <w:rPr>
          <w:rFonts w:hint="eastAsia" w:hAnsi="宋体"/>
          <w:b/>
          <w:sz w:val="32"/>
          <w:szCs w:val="32"/>
        </w:rPr>
        <w:t>购</w:t>
      </w:r>
      <w:r>
        <w:rPr>
          <w:rFonts w:hAnsi="宋体"/>
          <w:b/>
          <w:sz w:val="32"/>
          <w:szCs w:val="32"/>
        </w:rPr>
        <w:t xml:space="preserve">   </w:t>
      </w:r>
      <w:r>
        <w:rPr>
          <w:rFonts w:hint="eastAsia" w:hAnsi="宋体"/>
          <w:b/>
          <w:sz w:val="32"/>
          <w:szCs w:val="32"/>
        </w:rPr>
        <w:t>人：</w:t>
      </w:r>
      <w:r>
        <w:rPr>
          <w:rFonts w:hint="eastAsia" w:hAnsi="宋体"/>
          <w:b/>
          <w:sz w:val="32"/>
          <w:szCs w:val="32"/>
          <w:u w:val="single"/>
        </w:rPr>
        <w:t xml:space="preserve">                   </w:t>
      </w:r>
    </w:p>
    <w:p>
      <w:pPr>
        <w:adjustRightInd w:val="0"/>
        <w:snapToGrid w:val="0"/>
        <w:spacing w:line="360" w:lineRule="auto"/>
        <w:ind w:firstLine="1124" w:firstLineChars="350"/>
        <w:rPr>
          <w:rFonts w:ascii="宋体"/>
          <w:b/>
          <w:sz w:val="32"/>
          <w:szCs w:val="21"/>
        </w:rPr>
      </w:pPr>
      <w:r>
        <w:rPr>
          <w:rFonts w:hint="eastAsia" w:ascii="宋体"/>
          <w:b/>
          <w:sz w:val="32"/>
          <w:szCs w:val="21"/>
        </w:rPr>
        <w:t>采购代理机构：</w:t>
      </w:r>
      <w:r>
        <w:rPr>
          <w:rFonts w:hint="eastAsia" w:ascii="宋体"/>
          <w:b/>
          <w:sz w:val="32"/>
          <w:szCs w:val="21"/>
          <w:u w:val="single"/>
        </w:rPr>
        <w:t xml:space="preserve">                   </w:t>
      </w:r>
    </w:p>
    <w:p>
      <w:pPr>
        <w:pStyle w:val="23"/>
        <w:adjustRightInd w:val="0"/>
        <w:snapToGrid w:val="0"/>
        <w:spacing w:line="360" w:lineRule="auto"/>
        <w:jc w:val="center"/>
        <w:rPr>
          <w:rFonts w:hAnsi="宋体"/>
          <w:bCs/>
          <w:sz w:val="32"/>
          <w:szCs w:val="32"/>
        </w:rPr>
      </w:pPr>
    </w:p>
    <w:p>
      <w:pPr>
        <w:pStyle w:val="23"/>
        <w:adjustRightInd w:val="0"/>
        <w:snapToGrid w:val="0"/>
        <w:spacing w:line="240" w:lineRule="atLeast"/>
        <w:jc w:val="center"/>
        <w:rPr>
          <w:rFonts w:hAnsi="宋体"/>
          <w:bCs/>
          <w:sz w:val="32"/>
          <w:szCs w:val="32"/>
        </w:rPr>
      </w:pPr>
    </w:p>
    <w:p>
      <w:pPr>
        <w:pStyle w:val="23"/>
        <w:adjustRightInd w:val="0"/>
        <w:snapToGrid w:val="0"/>
        <w:spacing w:line="240" w:lineRule="atLeast"/>
        <w:jc w:val="center"/>
        <w:rPr>
          <w:rFonts w:hAnsi="宋体"/>
          <w:bCs/>
          <w:sz w:val="32"/>
          <w:szCs w:val="32"/>
        </w:rPr>
      </w:pPr>
    </w:p>
    <w:p>
      <w:pPr>
        <w:pStyle w:val="23"/>
        <w:adjustRightInd w:val="0"/>
        <w:snapToGrid w:val="0"/>
        <w:spacing w:line="240" w:lineRule="atLeast"/>
        <w:jc w:val="center"/>
        <w:rPr>
          <w:rFonts w:hAnsi="宋体"/>
          <w:bCs/>
          <w:sz w:val="32"/>
          <w:szCs w:val="32"/>
        </w:rPr>
      </w:pPr>
    </w:p>
    <w:p>
      <w:pPr>
        <w:pStyle w:val="23"/>
        <w:adjustRightInd w:val="0"/>
        <w:snapToGrid w:val="0"/>
        <w:spacing w:line="240" w:lineRule="atLeast"/>
        <w:jc w:val="center"/>
        <w:rPr>
          <w:rFonts w:hAnsi="宋体"/>
          <w:bCs/>
          <w:sz w:val="32"/>
          <w:szCs w:val="32"/>
        </w:rPr>
      </w:pPr>
    </w:p>
    <w:p>
      <w:pPr>
        <w:pStyle w:val="23"/>
        <w:adjustRightInd w:val="0"/>
        <w:snapToGrid w:val="0"/>
        <w:spacing w:line="240" w:lineRule="atLeast"/>
        <w:jc w:val="center"/>
        <w:rPr>
          <w:rFonts w:hAnsi="宋体"/>
          <w:bCs/>
          <w:sz w:val="32"/>
          <w:szCs w:val="32"/>
        </w:rPr>
      </w:pPr>
    </w:p>
    <w:p>
      <w:pPr>
        <w:pStyle w:val="23"/>
        <w:adjustRightInd w:val="0"/>
        <w:snapToGrid w:val="0"/>
        <w:spacing w:line="240" w:lineRule="atLeast"/>
        <w:jc w:val="center"/>
        <w:rPr>
          <w:rFonts w:hAnsi="宋体"/>
          <w:bCs/>
          <w:sz w:val="32"/>
          <w:szCs w:val="32"/>
        </w:rPr>
      </w:pPr>
    </w:p>
    <w:p>
      <w:pPr>
        <w:pStyle w:val="23"/>
        <w:adjustRightInd w:val="0"/>
        <w:snapToGrid w:val="0"/>
        <w:spacing w:line="240" w:lineRule="atLeast"/>
        <w:jc w:val="center"/>
        <w:rPr>
          <w:rFonts w:hAnsi="宋体"/>
          <w:bCs/>
          <w:sz w:val="32"/>
          <w:szCs w:val="32"/>
        </w:rPr>
      </w:pPr>
    </w:p>
    <w:p>
      <w:pPr>
        <w:pStyle w:val="23"/>
        <w:adjustRightInd w:val="0"/>
        <w:snapToGrid w:val="0"/>
        <w:spacing w:line="240" w:lineRule="atLeast"/>
        <w:jc w:val="center"/>
        <w:rPr>
          <w:rFonts w:hAnsi="宋体"/>
          <w:b/>
          <w:bCs/>
          <w:sz w:val="32"/>
          <w:szCs w:val="32"/>
        </w:rPr>
      </w:pPr>
      <w:r>
        <w:rPr>
          <w:rFonts w:hint="eastAsia" w:hAnsi="宋体"/>
          <w:b/>
          <w:sz w:val="32"/>
        </w:rPr>
        <w:t xml:space="preserve"> 年  月</w:t>
      </w:r>
    </w:p>
    <w:p>
      <w:pPr>
        <w:pStyle w:val="23"/>
        <w:adjustRightInd w:val="0"/>
        <w:snapToGrid w:val="0"/>
        <w:spacing w:line="240" w:lineRule="atLeast"/>
        <w:jc w:val="center"/>
        <w:rPr>
          <w:rFonts w:hAnsi="宋体"/>
          <w:b/>
          <w:bCs/>
          <w:sz w:val="32"/>
          <w:szCs w:val="32"/>
        </w:rPr>
      </w:pPr>
    </w:p>
    <w:p>
      <w:pPr>
        <w:pStyle w:val="23"/>
        <w:adjustRightInd w:val="0"/>
        <w:snapToGrid w:val="0"/>
        <w:spacing w:line="240" w:lineRule="atLeast"/>
        <w:jc w:val="center"/>
        <w:rPr>
          <w:rFonts w:hAnsi="宋体"/>
          <w:b/>
          <w:bCs/>
          <w:sz w:val="32"/>
          <w:szCs w:val="32"/>
        </w:rPr>
        <w:sectPr>
          <w:headerReference r:id="rId3" w:type="default"/>
          <w:pgSz w:w="11906" w:h="16838"/>
          <w:pgMar w:top="1440" w:right="1588" w:bottom="1440" w:left="1588" w:header="851" w:footer="992" w:gutter="0"/>
          <w:cols w:space="720" w:num="1"/>
          <w:docGrid w:type="lines" w:linePitch="312" w:charSpace="0"/>
        </w:sectPr>
      </w:pPr>
    </w:p>
    <w:p>
      <w:pPr>
        <w:pStyle w:val="23"/>
        <w:adjustRightInd w:val="0"/>
        <w:snapToGrid w:val="0"/>
        <w:spacing w:line="360" w:lineRule="auto"/>
        <w:jc w:val="center"/>
        <w:rPr>
          <w:rFonts w:ascii="华文中宋" w:hAnsi="华文中宋" w:eastAsia="华文中宋"/>
          <w:b/>
          <w:spacing w:val="160"/>
          <w:sz w:val="36"/>
          <w:szCs w:val="36"/>
        </w:rPr>
      </w:pPr>
      <w:r>
        <w:rPr>
          <w:rFonts w:hint="eastAsia" w:ascii="华文中宋" w:hAnsi="华文中宋" w:eastAsia="华文中宋"/>
          <w:b/>
          <w:spacing w:val="160"/>
          <w:sz w:val="36"/>
          <w:szCs w:val="36"/>
        </w:rPr>
        <w:t>目录</w:t>
      </w:r>
    </w:p>
    <w:p>
      <w:pPr>
        <w:pStyle w:val="30"/>
        <w:tabs>
          <w:tab w:val="right" w:leader="dot" w:pos="8844"/>
        </w:tabs>
      </w:pPr>
      <w:r>
        <w:rPr>
          <w:rStyle w:val="47"/>
          <w:b w:val="0"/>
        </w:rPr>
        <w:fldChar w:fldCharType="begin"/>
      </w:r>
      <w:r>
        <w:rPr>
          <w:rStyle w:val="47"/>
          <w:b w:val="0"/>
        </w:rPr>
        <w:instrText xml:space="preserve"> TOC \o "1-4" \h \z \u </w:instrText>
      </w:r>
      <w:r>
        <w:rPr>
          <w:rStyle w:val="47"/>
          <w:b w:val="0"/>
        </w:rPr>
        <w:fldChar w:fldCharType="separate"/>
      </w:r>
      <w:r>
        <w:fldChar w:fldCharType="begin"/>
      </w:r>
      <w:r>
        <w:instrText xml:space="preserve"> HYPERLINK \l "_Toc22552" </w:instrText>
      </w:r>
      <w:r>
        <w:fldChar w:fldCharType="separate"/>
      </w:r>
      <w:r>
        <w:rPr>
          <w:rFonts w:hint="eastAsia" w:ascii="黑体" w:hAnsi="华文中宋" w:eastAsia="黑体"/>
          <w:szCs w:val="32"/>
        </w:rPr>
        <w:t>第一章 投标邀请（公开招标）</w:t>
      </w:r>
      <w:r>
        <w:tab/>
      </w:r>
      <w:r>
        <w:fldChar w:fldCharType="begin"/>
      </w:r>
      <w:r>
        <w:instrText xml:space="preserve"> PAGEREF _Toc22552 \h </w:instrText>
      </w:r>
      <w:r>
        <w:fldChar w:fldCharType="separate"/>
      </w:r>
      <w:r>
        <w:t>1</w:t>
      </w:r>
      <w:r>
        <w:fldChar w:fldCharType="end"/>
      </w:r>
      <w:r>
        <w:fldChar w:fldCharType="end"/>
      </w:r>
    </w:p>
    <w:p>
      <w:pPr>
        <w:pStyle w:val="30"/>
        <w:tabs>
          <w:tab w:val="right" w:leader="dot" w:pos="8844"/>
        </w:tabs>
      </w:pPr>
      <w:r>
        <w:fldChar w:fldCharType="begin"/>
      </w:r>
      <w:r>
        <w:instrText xml:space="preserve"> HYPERLINK \l "_Toc8155" </w:instrText>
      </w:r>
      <w:r>
        <w:fldChar w:fldCharType="separate"/>
      </w:r>
      <w:r>
        <w:rPr>
          <w:rFonts w:hint="eastAsia" w:ascii="黑体" w:hAnsi="华文中宋" w:eastAsia="黑体"/>
          <w:szCs w:val="32"/>
        </w:rPr>
        <w:t>第一章 投标邀请书（邀请招标）</w:t>
      </w:r>
      <w:r>
        <w:tab/>
      </w:r>
      <w:r>
        <w:fldChar w:fldCharType="begin"/>
      </w:r>
      <w:r>
        <w:instrText xml:space="preserve"> PAGEREF _Toc8155 \h </w:instrText>
      </w:r>
      <w:r>
        <w:fldChar w:fldCharType="separate"/>
      </w:r>
      <w:r>
        <w:t>4</w:t>
      </w:r>
      <w:r>
        <w:fldChar w:fldCharType="end"/>
      </w:r>
      <w:r>
        <w:fldChar w:fldCharType="end"/>
      </w:r>
    </w:p>
    <w:p>
      <w:pPr>
        <w:pStyle w:val="22"/>
        <w:tabs>
          <w:tab w:val="right" w:leader="dot" w:pos="8844"/>
        </w:tabs>
        <w:ind w:left="840"/>
      </w:pPr>
      <w:r>
        <w:fldChar w:fldCharType="begin"/>
      </w:r>
      <w:r>
        <w:instrText xml:space="preserve"> HYPERLINK \l "_Toc28176" </w:instrText>
      </w:r>
      <w:r>
        <w:fldChar w:fldCharType="separate"/>
      </w:r>
      <w:r>
        <w:rPr>
          <w:rFonts w:hint="eastAsia" w:ascii="黑体" w:hAnsi="黑体" w:eastAsia="黑体"/>
          <w:szCs w:val="21"/>
        </w:rPr>
        <w:t>附件：</w:t>
      </w:r>
      <w:r>
        <w:rPr>
          <w:rFonts w:hint="eastAsia" w:ascii="黑体" w:hAnsi="黑体" w:eastAsia="黑体"/>
          <w:spacing w:val="-3"/>
          <w:szCs w:val="21"/>
        </w:rPr>
        <w:t>确</w:t>
      </w:r>
      <w:r>
        <w:rPr>
          <w:rFonts w:hint="eastAsia" w:ascii="黑体" w:hAnsi="黑体" w:eastAsia="黑体"/>
          <w:szCs w:val="21"/>
        </w:rPr>
        <w:t>认通知</w:t>
      </w:r>
      <w:r>
        <w:tab/>
      </w:r>
      <w:r>
        <w:fldChar w:fldCharType="begin"/>
      </w:r>
      <w:r>
        <w:instrText xml:space="preserve"> PAGEREF _Toc28176 \h </w:instrText>
      </w:r>
      <w:r>
        <w:fldChar w:fldCharType="separate"/>
      </w:r>
      <w:r>
        <w:t>7</w:t>
      </w:r>
      <w:r>
        <w:fldChar w:fldCharType="end"/>
      </w:r>
      <w:r>
        <w:fldChar w:fldCharType="end"/>
      </w:r>
    </w:p>
    <w:p>
      <w:pPr>
        <w:pStyle w:val="30"/>
        <w:tabs>
          <w:tab w:val="right" w:leader="dot" w:pos="8844"/>
        </w:tabs>
      </w:pPr>
      <w:r>
        <w:fldChar w:fldCharType="begin"/>
      </w:r>
      <w:r>
        <w:instrText xml:space="preserve"> HYPERLINK \l "_Toc24871" </w:instrText>
      </w:r>
      <w:r>
        <w:fldChar w:fldCharType="separate"/>
      </w:r>
      <w:r>
        <w:rPr>
          <w:rFonts w:hint="eastAsia" w:ascii="黑体" w:hAnsi="华文中宋" w:eastAsia="黑体"/>
          <w:szCs w:val="32"/>
        </w:rPr>
        <w:t>第二章 投标须知</w:t>
      </w:r>
      <w:r>
        <w:tab/>
      </w:r>
      <w:r>
        <w:fldChar w:fldCharType="begin"/>
      </w:r>
      <w:r>
        <w:instrText xml:space="preserve"> PAGEREF _Toc24871 \h </w:instrText>
      </w:r>
      <w:r>
        <w:fldChar w:fldCharType="separate"/>
      </w:r>
      <w:r>
        <w:t>8</w:t>
      </w:r>
      <w:r>
        <w:fldChar w:fldCharType="end"/>
      </w:r>
      <w:r>
        <w:fldChar w:fldCharType="end"/>
      </w:r>
    </w:p>
    <w:p>
      <w:pPr>
        <w:pStyle w:val="35"/>
        <w:tabs>
          <w:tab w:val="right" w:leader="dot" w:pos="8844"/>
        </w:tabs>
        <w:ind w:left="420"/>
      </w:pPr>
      <w:r>
        <w:fldChar w:fldCharType="begin"/>
      </w:r>
      <w:r>
        <w:instrText xml:space="preserve"> HYPERLINK \l "_Toc17455" </w:instrText>
      </w:r>
      <w:r>
        <w:fldChar w:fldCharType="separate"/>
      </w:r>
      <w:r>
        <w:rPr>
          <w:rFonts w:hint="eastAsia" w:ascii="黑体" w:hAnsi="华文中宋" w:eastAsia="黑体"/>
          <w:szCs w:val="28"/>
        </w:rPr>
        <w:t>第一节 投标须知前附表</w:t>
      </w:r>
      <w:r>
        <w:tab/>
      </w:r>
      <w:r>
        <w:fldChar w:fldCharType="begin"/>
      </w:r>
      <w:r>
        <w:instrText xml:space="preserve"> PAGEREF _Toc17455 \h </w:instrText>
      </w:r>
      <w:r>
        <w:fldChar w:fldCharType="separate"/>
      </w:r>
      <w:r>
        <w:t>8</w:t>
      </w:r>
      <w:r>
        <w:fldChar w:fldCharType="end"/>
      </w:r>
      <w:r>
        <w:fldChar w:fldCharType="end"/>
      </w:r>
    </w:p>
    <w:p>
      <w:pPr>
        <w:pStyle w:val="35"/>
        <w:tabs>
          <w:tab w:val="right" w:leader="dot" w:pos="8844"/>
        </w:tabs>
        <w:ind w:left="420"/>
      </w:pPr>
      <w:r>
        <w:fldChar w:fldCharType="begin"/>
      </w:r>
      <w:r>
        <w:instrText xml:space="preserve"> HYPERLINK \l "_Toc9696" </w:instrText>
      </w:r>
      <w:r>
        <w:fldChar w:fldCharType="separate"/>
      </w:r>
      <w:r>
        <w:rPr>
          <w:rFonts w:hint="eastAsia" w:ascii="黑体" w:hAnsi="黑体" w:eastAsia="黑体"/>
          <w:szCs w:val="28"/>
        </w:rPr>
        <w:t>第二节 投标须知</w:t>
      </w:r>
      <w:r>
        <w:tab/>
      </w:r>
      <w:r>
        <w:fldChar w:fldCharType="begin"/>
      </w:r>
      <w:r>
        <w:instrText xml:space="preserve"> PAGEREF _Toc9696 \h </w:instrText>
      </w:r>
      <w:r>
        <w:fldChar w:fldCharType="separate"/>
      </w:r>
      <w:r>
        <w:t>10</w:t>
      </w:r>
      <w:r>
        <w:fldChar w:fldCharType="end"/>
      </w:r>
      <w:r>
        <w:fldChar w:fldCharType="end"/>
      </w:r>
    </w:p>
    <w:p>
      <w:pPr>
        <w:pStyle w:val="22"/>
        <w:tabs>
          <w:tab w:val="right" w:leader="dot" w:pos="8844"/>
        </w:tabs>
        <w:ind w:left="840"/>
      </w:pPr>
      <w:r>
        <w:fldChar w:fldCharType="begin"/>
      </w:r>
      <w:r>
        <w:instrText xml:space="preserve"> HYPERLINK \l "_Toc24923" </w:instrText>
      </w:r>
      <w:r>
        <w:fldChar w:fldCharType="separate"/>
      </w:r>
      <w:r>
        <w:rPr>
          <w:rFonts w:hint="eastAsia" w:ascii="黑体" w:hAnsi="黑体" w:eastAsia="黑体"/>
          <w:szCs w:val="28"/>
        </w:rPr>
        <w:t>一、总则</w:t>
      </w:r>
      <w:r>
        <w:tab/>
      </w:r>
      <w:r>
        <w:fldChar w:fldCharType="begin"/>
      </w:r>
      <w:r>
        <w:instrText xml:space="preserve"> PAGEREF _Toc24923 \h </w:instrText>
      </w:r>
      <w:r>
        <w:fldChar w:fldCharType="separate"/>
      </w:r>
      <w:r>
        <w:t>10</w:t>
      </w:r>
      <w:r>
        <w:fldChar w:fldCharType="end"/>
      </w:r>
      <w:r>
        <w:fldChar w:fldCharType="end"/>
      </w:r>
    </w:p>
    <w:p>
      <w:pPr>
        <w:pStyle w:val="22"/>
        <w:tabs>
          <w:tab w:val="right" w:leader="dot" w:pos="8844"/>
        </w:tabs>
        <w:ind w:left="840"/>
      </w:pPr>
      <w:r>
        <w:fldChar w:fldCharType="begin"/>
      </w:r>
      <w:r>
        <w:instrText xml:space="preserve"> HYPERLINK \l "_Toc19057" </w:instrText>
      </w:r>
      <w:r>
        <w:fldChar w:fldCharType="separate"/>
      </w:r>
      <w:r>
        <w:rPr>
          <w:rFonts w:hint="eastAsia" w:ascii="黑体" w:hAnsi="黑体" w:eastAsia="黑体"/>
          <w:szCs w:val="28"/>
        </w:rPr>
        <w:t>二、招标文件</w:t>
      </w:r>
      <w:r>
        <w:tab/>
      </w:r>
      <w:r>
        <w:fldChar w:fldCharType="begin"/>
      </w:r>
      <w:r>
        <w:instrText xml:space="preserve"> PAGEREF _Toc19057 \h </w:instrText>
      </w:r>
      <w:r>
        <w:fldChar w:fldCharType="separate"/>
      </w:r>
      <w:r>
        <w:t>11</w:t>
      </w:r>
      <w:r>
        <w:fldChar w:fldCharType="end"/>
      </w:r>
      <w:r>
        <w:fldChar w:fldCharType="end"/>
      </w:r>
    </w:p>
    <w:p>
      <w:pPr>
        <w:pStyle w:val="22"/>
        <w:tabs>
          <w:tab w:val="right" w:leader="dot" w:pos="8844"/>
        </w:tabs>
        <w:ind w:left="840"/>
      </w:pPr>
      <w:r>
        <w:fldChar w:fldCharType="begin"/>
      </w:r>
      <w:r>
        <w:instrText xml:space="preserve"> HYPERLINK \l "_Toc17673" </w:instrText>
      </w:r>
      <w:r>
        <w:fldChar w:fldCharType="separate"/>
      </w:r>
      <w:r>
        <w:rPr>
          <w:rFonts w:hint="eastAsia" w:ascii="黑体" w:hAnsi="黑体" w:eastAsia="黑体"/>
          <w:szCs w:val="28"/>
        </w:rPr>
        <w:t>三、投标文件</w:t>
      </w:r>
      <w:r>
        <w:tab/>
      </w:r>
      <w:r>
        <w:fldChar w:fldCharType="begin"/>
      </w:r>
      <w:r>
        <w:instrText xml:space="preserve"> PAGEREF _Toc17673 \h </w:instrText>
      </w:r>
      <w:r>
        <w:fldChar w:fldCharType="separate"/>
      </w:r>
      <w:r>
        <w:t>12</w:t>
      </w:r>
      <w:r>
        <w:fldChar w:fldCharType="end"/>
      </w:r>
      <w:r>
        <w:fldChar w:fldCharType="end"/>
      </w:r>
    </w:p>
    <w:p>
      <w:pPr>
        <w:pStyle w:val="22"/>
        <w:tabs>
          <w:tab w:val="right" w:leader="dot" w:pos="8844"/>
        </w:tabs>
        <w:ind w:left="840"/>
      </w:pPr>
      <w:r>
        <w:fldChar w:fldCharType="begin"/>
      </w:r>
      <w:r>
        <w:instrText xml:space="preserve"> HYPERLINK \l "_Toc23139" </w:instrText>
      </w:r>
      <w:r>
        <w:fldChar w:fldCharType="separate"/>
      </w:r>
      <w:r>
        <w:rPr>
          <w:rFonts w:hint="eastAsia" w:ascii="黑体" w:hAnsi="黑体" w:eastAsia="黑体"/>
          <w:szCs w:val="28"/>
        </w:rPr>
        <w:t>四、投标</w:t>
      </w:r>
      <w:r>
        <w:tab/>
      </w:r>
      <w:r>
        <w:fldChar w:fldCharType="begin"/>
      </w:r>
      <w:r>
        <w:instrText xml:space="preserve"> PAGEREF _Toc23139 \h </w:instrText>
      </w:r>
      <w:r>
        <w:fldChar w:fldCharType="separate"/>
      </w:r>
      <w:r>
        <w:t>16</w:t>
      </w:r>
      <w:r>
        <w:fldChar w:fldCharType="end"/>
      </w:r>
      <w:r>
        <w:fldChar w:fldCharType="end"/>
      </w:r>
    </w:p>
    <w:p>
      <w:pPr>
        <w:pStyle w:val="22"/>
        <w:tabs>
          <w:tab w:val="right" w:leader="dot" w:pos="8844"/>
        </w:tabs>
        <w:ind w:left="840"/>
      </w:pPr>
      <w:r>
        <w:fldChar w:fldCharType="begin"/>
      </w:r>
      <w:r>
        <w:instrText xml:space="preserve"> HYPERLINK \l "_Toc22238" </w:instrText>
      </w:r>
      <w:r>
        <w:fldChar w:fldCharType="separate"/>
      </w:r>
      <w:r>
        <w:rPr>
          <w:rFonts w:hint="eastAsia" w:ascii="黑体" w:hAnsi="黑体" w:eastAsia="黑体"/>
          <w:szCs w:val="28"/>
        </w:rPr>
        <w:t>五、开标，资格审查和评标</w:t>
      </w:r>
      <w:r>
        <w:tab/>
      </w:r>
      <w:r>
        <w:fldChar w:fldCharType="begin"/>
      </w:r>
      <w:r>
        <w:instrText xml:space="preserve"> PAGEREF _Toc22238 \h </w:instrText>
      </w:r>
      <w:r>
        <w:fldChar w:fldCharType="separate"/>
      </w:r>
      <w:r>
        <w:t>18</w:t>
      </w:r>
      <w:r>
        <w:fldChar w:fldCharType="end"/>
      </w:r>
      <w:r>
        <w:fldChar w:fldCharType="end"/>
      </w:r>
    </w:p>
    <w:p>
      <w:pPr>
        <w:pStyle w:val="22"/>
        <w:tabs>
          <w:tab w:val="right" w:leader="dot" w:pos="8844"/>
        </w:tabs>
        <w:ind w:left="840"/>
      </w:pPr>
      <w:r>
        <w:fldChar w:fldCharType="begin"/>
      </w:r>
      <w:r>
        <w:instrText xml:space="preserve"> HYPERLINK \l "_Toc2050" </w:instrText>
      </w:r>
      <w:r>
        <w:fldChar w:fldCharType="separate"/>
      </w:r>
      <w:r>
        <w:rPr>
          <w:rFonts w:hint="eastAsia" w:ascii="黑体" w:hAnsi="黑体" w:eastAsia="黑体"/>
          <w:szCs w:val="28"/>
        </w:rPr>
        <w:t>六、中标信息公布</w:t>
      </w:r>
      <w:r>
        <w:tab/>
      </w:r>
      <w:r>
        <w:fldChar w:fldCharType="begin"/>
      </w:r>
      <w:r>
        <w:instrText xml:space="preserve"> PAGEREF _Toc2050 \h </w:instrText>
      </w:r>
      <w:r>
        <w:fldChar w:fldCharType="separate"/>
      </w:r>
      <w:r>
        <w:t>19</w:t>
      </w:r>
      <w:r>
        <w:fldChar w:fldCharType="end"/>
      </w:r>
      <w:r>
        <w:fldChar w:fldCharType="end"/>
      </w:r>
    </w:p>
    <w:p>
      <w:pPr>
        <w:pStyle w:val="22"/>
        <w:tabs>
          <w:tab w:val="right" w:leader="dot" w:pos="8844"/>
        </w:tabs>
        <w:ind w:left="840"/>
      </w:pPr>
      <w:r>
        <w:fldChar w:fldCharType="begin"/>
      </w:r>
      <w:r>
        <w:instrText xml:space="preserve"> HYPERLINK \l "_Toc11340" </w:instrText>
      </w:r>
      <w:r>
        <w:fldChar w:fldCharType="separate"/>
      </w:r>
      <w:r>
        <w:rPr>
          <w:rFonts w:hint="eastAsia" w:ascii="黑体" w:hAnsi="黑体" w:eastAsia="黑体"/>
          <w:szCs w:val="28"/>
        </w:rPr>
        <w:t>七、合同签订</w:t>
      </w:r>
      <w:r>
        <w:tab/>
      </w:r>
      <w:r>
        <w:fldChar w:fldCharType="begin"/>
      </w:r>
      <w:r>
        <w:instrText xml:space="preserve"> PAGEREF _Toc11340 \h </w:instrText>
      </w:r>
      <w:r>
        <w:fldChar w:fldCharType="separate"/>
      </w:r>
      <w:r>
        <w:t>20</w:t>
      </w:r>
      <w:r>
        <w:fldChar w:fldCharType="end"/>
      </w:r>
      <w:r>
        <w:fldChar w:fldCharType="end"/>
      </w:r>
    </w:p>
    <w:p>
      <w:pPr>
        <w:pStyle w:val="22"/>
        <w:tabs>
          <w:tab w:val="right" w:leader="dot" w:pos="8844"/>
        </w:tabs>
        <w:ind w:left="840"/>
      </w:pPr>
      <w:r>
        <w:fldChar w:fldCharType="begin"/>
      </w:r>
      <w:r>
        <w:instrText xml:space="preserve"> HYPERLINK \l "_Toc22018" </w:instrText>
      </w:r>
      <w:r>
        <w:fldChar w:fldCharType="separate"/>
      </w:r>
      <w:r>
        <w:rPr>
          <w:rFonts w:hint="eastAsia" w:ascii="黑体" w:hAnsi="黑体" w:eastAsia="黑体"/>
          <w:szCs w:val="28"/>
        </w:rPr>
        <w:t>八、政府采购政策</w:t>
      </w:r>
      <w:r>
        <w:tab/>
      </w:r>
      <w:r>
        <w:fldChar w:fldCharType="begin"/>
      </w:r>
      <w:r>
        <w:instrText xml:space="preserve"> PAGEREF _Toc22018 \h </w:instrText>
      </w:r>
      <w:r>
        <w:fldChar w:fldCharType="separate"/>
      </w:r>
      <w:r>
        <w:t>21</w:t>
      </w:r>
      <w:r>
        <w:fldChar w:fldCharType="end"/>
      </w:r>
      <w:r>
        <w:fldChar w:fldCharType="end"/>
      </w:r>
    </w:p>
    <w:p>
      <w:pPr>
        <w:pStyle w:val="22"/>
        <w:tabs>
          <w:tab w:val="right" w:leader="dot" w:pos="8844"/>
        </w:tabs>
        <w:ind w:left="840"/>
      </w:pPr>
      <w:r>
        <w:fldChar w:fldCharType="begin"/>
      </w:r>
      <w:r>
        <w:instrText xml:space="preserve"> HYPERLINK \l "_Toc7185" </w:instrText>
      </w:r>
      <w:r>
        <w:fldChar w:fldCharType="separate"/>
      </w:r>
      <w:r>
        <w:rPr>
          <w:rFonts w:hint="eastAsia" w:ascii="黑体" w:hAnsi="黑体" w:eastAsia="黑体"/>
          <w:szCs w:val="28"/>
        </w:rPr>
        <w:t>九、其他规定</w:t>
      </w:r>
      <w:r>
        <w:tab/>
      </w:r>
      <w:r>
        <w:fldChar w:fldCharType="begin"/>
      </w:r>
      <w:r>
        <w:instrText xml:space="preserve"> PAGEREF _Toc7185 \h </w:instrText>
      </w:r>
      <w:r>
        <w:fldChar w:fldCharType="separate"/>
      </w:r>
      <w:r>
        <w:t>23</w:t>
      </w:r>
      <w:r>
        <w:fldChar w:fldCharType="end"/>
      </w:r>
      <w:r>
        <w:fldChar w:fldCharType="end"/>
      </w:r>
    </w:p>
    <w:p>
      <w:pPr>
        <w:pStyle w:val="30"/>
        <w:tabs>
          <w:tab w:val="right" w:leader="dot" w:pos="8844"/>
        </w:tabs>
      </w:pPr>
      <w:r>
        <w:fldChar w:fldCharType="begin"/>
      </w:r>
      <w:r>
        <w:instrText xml:space="preserve"> HYPERLINK \l "_Toc11138" </w:instrText>
      </w:r>
      <w:r>
        <w:fldChar w:fldCharType="separate"/>
      </w:r>
      <w:r>
        <w:rPr>
          <w:rFonts w:hint="eastAsia" w:ascii="黑体" w:hAnsi="黑体" w:eastAsia="黑体"/>
          <w:szCs w:val="32"/>
        </w:rPr>
        <w:t>第三章 资格审查</w:t>
      </w:r>
      <w:r>
        <w:tab/>
      </w:r>
      <w:r>
        <w:fldChar w:fldCharType="begin"/>
      </w:r>
      <w:r>
        <w:instrText xml:space="preserve"> PAGEREF _Toc11138 \h </w:instrText>
      </w:r>
      <w:r>
        <w:fldChar w:fldCharType="separate"/>
      </w:r>
      <w:r>
        <w:t>25</w:t>
      </w:r>
      <w:r>
        <w:fldChar w:fldCharType="end"/>
      </w:r>
      <w:r>
        <w:fldChar w:fldCharType="end"/>
      </w:r>
    </w:p>
    <w:p>
      <w:pPr>
        <w:pStyle w:val="22"/>
        <w:tabs>
          <w:tab w:val="right" w:leader="dot" w:pos="8844"/>
        </w:tabs>
        <w:ind w:left="840"/>
      </w:pPr>
      <w:r>
        <w:fldChar w:fldCharType="begin"/>
      </w:r>
      <w:r>
        <w:instrText xml:space="preserve"> HYPERLINK \l "_Toc5832" </w:instrText>
      </w:r>
      <w:r>
        <w:fldChar w:fldCharType="separate"/>
      </w:r>
      <w:r>
        <w:rPr>
          <w:rFonts w:hint="eastAsia" w:ascii="黑体" w:hAnsi="黑体" w:eastAsia="黑体"/>
        </w:rPr>
        <w:t>1．资格审查主体</w:t>
      </w:r>
      <w:r>
        <w:tab/>
      </w:r>
      <w:r>
        <w:fldChar w:fldCharType="begin"/>
      </w:r>
      <w:r>
        <w:instrText xml:space="preserve"> PAGEREF _Toc5832 \h </w:instrText>
      </w:r>
      <w:r>
        <w:fldChar w:fldCharType="separate"/>
      </w:r>
      <w:r>
        <w:t>25</w:t>
      </w:r>
      <w:r>
        <w:fldChar w:fldCharType="end"/>
      </w:r>
      <w:r>
        <w:fldChar w:fldCharType="end"/>
      </w:r>
    </w:p>
    <w:p>
      <w:pPr>
        <w:pStyle w:val="22"/>
        <w:tabs>
          <w:tab w:val="right" w:leader="dot" w:pos="8844"/>
        </w:tabs>
        <w:ind w:left="840"/>
      </w:pPr>
      <w:r>
        <w:fldChar w:fldCharType="begin"/>
      </w:r>
      <w:r>
        <w:instrText xml:space="preserve"> HYPERLINK \l "_Toc3288" </w:instrText>
      </w:r>
      <w:r>
        <w:fldChar w:fldCharType="separate"/>
      </w:r>
      <w:r>
        <w:rPr>
          <w:rFonts w:hint="eastAsia" w:ascii="黑体" w:hAnsi="黑体" w:eastAsia="黑体"/>
        </w:rPr>
        <w:t>2．资格审查（未进行资格预审的）</w:t>
      </w:r>
      <w:r>
        <w:tab/>
      </w:r>
      <w:r>
        <w:fldChar w:fldCharType="begin"/>
      </w:r>
      <w:r>
        <w:instrText xml:space="preserve"> PAGEREF _Toc3288 \h </w:instrText>
      </w:r>
      <w:r>
        <w:fldChar w:fldCharType="separate"/>
      </w:r>
      <w:r>
        <w:t>25</w:t>
      </w:r>
      <w:r>
        <w:fldChar w:fldCharType="end"/>
      </w:r>
      <w:r>
        <w:fldChar w:fldCharType="end"/>
      </w:r>
    </w:p>
    <w:p>
      <w:pPr>
        <w:pStyle w:val="22"/>
        <w:tabs>
          <w:tab w:val="right" w:leader="dot" w:pos="8844"/>
        </w:tabs>
        <w:ind w:left="840"/>
      </w:pPr>
      <w:r>
        <w:fldChar w:fldCharType="begin"/>
      </w:r>
      <w:r>
        <w:instrText xml:space="preserve"> HYPERLINK \l "_Toc13550" </w:instrText>
      </w:r>
      <w:r>
        <w:fldChar w:fldCharType="separate"/>
      </w:r>
      <w:r>
        <w:rPr>
          <w:rFonts w:hint="eastAsia" w:ascii="黑体" w:hAnsi="黑体" w:eastAsia="黑体"/>
        </w:rPr>
        <w:t>2.资格审查（已进行资格预审的）</w:t>
      </w:r>
      <w:r>
        <w:tab/>
      </w:r>
      <w:r>
        <w:fldChar w:fldCharType="begin"/>
      </w:r>
      <w:r>
        <w:instrText xml:space="preserve"> PAGEREF _Toc13550 \h </w:instrText>
      </w:r>
      <w:r>
        <w:fldChar w:fldCharType="separate"/>
      </w:r>
      <w:r>
        <w:t>26</w:t>
      </w:r>
      <w:r>
        <w:fldChar w:fldCharType="end"/>
      </w:r>
      <w:r>
        <w:fldChar w:fldCharType="end"/>
      </w:r>
    </w:p>
    <w:p>
      <w:pPr>
        <w:pStyle w:val="22"/>
        <w:tabs>
          <w:tab w:val="right" w:leader="dot" w:pos="8844"/>
        </w:tabs>
        <w:ind w:left="840"/>
      </w:pPr>
      <w:r>
        <w:fldChar w:fldCharType="begin"/>
      </w:r>
      <w:r>
        <w:instrText xml:space="preserve"> HYPERLINK \l "_Toc18444" </w:instrText>
      </w:r>
      <w:r>
        <w:fldChar w:fldCharType="separate"/>
      </w:r>
      <w:r>
        <w:rPr>
          <w:rFonts w:hint="eastAsia" w:ascii="黑体" w:hAnsi="黑体" w:eastAsia="黑体"/>
        </w:rPr>
        <w:t>3．资格审查结果</w:t>
      </w:r>
      <w:r>
        <w:tab/>
      </w:r>
      <w:r>
        <w:fldChar w:fldCharType="begin"/>
      </w:r>
      <w:r>
        <w:instrText xml:space="preserve"> PAGEREF _Toc18444 \h </w:instrText>
      </w:r>
      <w:r>
        <w:fldChar w:fldCharType="separate"/>
      </w:r>
      <w:r>
        <w:t>26</w:t>
      </w:r>
      <w:r>
        <w:fldChar w:fldCharType="end"/>
      </w:r>
      <w:r>
        <w:fldChar w:fldCharType="end"/>
      </w:r>
    </w:p>
    <w:p>
      <w:pPr>
        <w:pStyle w:val="31"/>
        <w:tabs>
          <w:tab w:val="right" w:leader="dot" w:pos="8844"/>
        </w:tabs>
        <w:ind w:left="1260"/>
      </w:pPr>
      <w:r>
        <w:fldChar w:fldCharType="begin"/>
      </w:r>
      <w:r>
        <w:instrText xml:space="preserve"> HYPERLINK \l "_Toc11775" </w:instrText>
      </w:r>
      <w:r>
        <w:fldChar w:fldCharType="separate"/>
      </w:r>
      <w:r>
        <w:rPr>
          <w:rFonts w:hint="eastAsia" w:asciiTheme="minorEastAsia" w:hAnsiTheme="minorEastAsia"/>
          <w:szCs w:val="21"/>
        </w:rPr>
        <w:t>附表1</w:t>
      </w:r>
      <w:r>
        <w:rPr>
          <w:rFonts w:asciiTheme="minorEastAsia" w:hAnsiTheme="minorEastAsia"/>
          <w:szCs w:val="21"/>
        </w:rPr>
        <w:t>资格审查表</w:t>
      </w:r>
      <w:r>
        <w:tab/>
      </w:r>
      <w:r>
        <w:fldChar w:fldCharType="begin"/>
      </w:r>
      <w:r>
        <w:instrText xml:space="preserve"> PAGEREF _Toc11775 \h </w:instrText>
      </w:r>
      <w:r>
        <w:fldChar w:fldCharType="separate"/>
      </w:r>
      <w:r>
        <w:t>27</w:t>
      </w:r>
      <w:r>
        <w:fldChar w:fldCharType="end"/>
      </w:r>
      <w:r>
        <w:fldChar w:fldCharType="end"/>
      </w:r>
    </w:p>
    <w:p>
      <w:pPr>
        <w:pStyle w:val="31"/>
        <w:tabs>
          <w:tab w:val="right" w:leader="dot" w:pos="8844"/>
        </w:tabs>
        <w:ind w:left="1260"/>
      </w:pPr>
      <w:r>
        <w:fldChar w:fldCharType="begin"/>
      </w:r>
      <w:r>
        <w:instrText xml:space="preserve"> HYPERLINK \l "_Toc6643" </w:instrText>
      </w:r>
      <w:r>
        <w:fldChar w:fldCharType="separate"/>
      </w:r>
      <w:r>
        <w:rPr>
          <w:rFonts w:hint="eastAsia" w:ascii="黑体" w:hAnsi="黑体"/>
          <w:szCs w:val="21"/>
        </w:rPr>
        <w:t>附表2 资格审查结果一览表</w:t>
      </w:r>
      <w:r>
        <w:tab/>
      </w:r>
      <w:r>
        <w:fldChar w:fldCharType="begin"/>
      </w:r>
      <w:r>
        <w:instrText xml:space="preserve"> PAGEREF _Toc6643 \h </w:instrText>
      </w:r>
      <w:r>
        <w:fldChar w:fldCharType="separate"/>
      </w:r>
      <w:r>
        <w:t>28</w:t>
      </w:r>
      <w:r>
        <w:fldChar w:fldCharType="end"/>
      </w:r>
      <w:r>
        <w:fldChar w:fldCharType="end"/>
      </w:r>
    </w:p>
    <w:p>
      <w:pPr>
        <w:pStyle w:val="31"/>
        <w:tabs>
          <w:tab w:val="right" w:leader="dot" w:pos="8844"/>
        </w:tabs>
        <w:ind w:left="1260"/>
      </w:pPr>
      <w:r>
        <w:fldChar w:fldCharType="begin"/>
      </w:r>
      <w:r>
        <w:instrText xml:space="preserve"> HYPERLINK \l "_Toc18846" </w:instrText>
      </w:r>
      <w:r>
        <w:fldChar w:fldCharType="separate"/>
      </w:r>
      <w:r>
        <w:rPr>
          <w:rFonts w:hint="eastAsia" w:ascii="黑体" w:hAnsi="黑体"/>
          <w:szCs w:val="21"/>
        </w:rPr>
        <w:t>附表3 资格审查合格投标人名单</w:t>
      </w:r>
      <w:r>
        <w:tab/>
      </w:r>
      <w:r>
        <w:fldChar w:fldCharType="begin"/>
      </w:r>
      <w:r>
        <w:instrText xml:space="preserve"> PAGEREF _Toc18846 \h </w:instrText>
      </w:r>
      <w:r>
        <w:fldChar w:fldCharType="separate"/>
      </w:r>
      <w:r>
        <w:t>29</w:t>
      </w:r>
      <w:r>
        <w:fldChar w:fldCharType="end"/>
      </w:r>
      <w:r>
        <w:fldChar w:fldCharType="end"/>
      </w:r>
    </w:p>
    <w:p>
      <w:pPr>
        <w:pStyle w:val="30"/>
        <w:tabs>
          <w:tab w:val="right" w:leader="dot" w:pos="8844"/>
        </w:tabs>
      </w:pPr>
      <w:r>
        <w:fldChar w:fldCharType="begin"/>
      </w:r>
      <w:r>
        <w:instrText xml:space="preserve"> HYPERLINK \l "_Toc14655" </w:instrText>
      </w:r>
      <w:r>
        <w:fldChar w:fldCharType="separate"/>
      </w:r>
      <w:r>
        <w:rPr>
          <w:rFonts w:hint="eastAsia" w:ascii="黑体" w:hAnsi="华文中宋" w:eastAsia="黑体"/>
          <w:szCs w:val="32"/>
        </w:rPr>
        <w:t>第四章 评标方法及标准</w:t>
      </w:r>
      <w:r>
        <w:tab/>
      </w:r>
      <w:r>
        <w:fldChar w:fldCharType="begin"/>
      </w:r>
      <w:r>
        <w:instrText xml:space="preserve"> PAGEREF _Toc14655 \h </w:instrText>
      </w:r>
      <w:r>
        <w:fldChar w:fldCharType="separate"/>
      </w:r>
      <w:r>
        <w:t>30</w:t>
      </w:r>
      <w:r>
        <w:fldChar w:fldCharType="end"/>
      </w:r>
      <w:r>
        <w:fldChar w:fldCharType="end"/>
      </w:r>
    </w:p>
    <w:p>
      <w:pPr>
        <w:pStyle w:val="35"/>
        <w:tabs>
          <w:tab w:val="right" w:leader="dot" w:pos="8844"/>
        </w:tabs>
        <w:ind w:left="420"/>
      </w:pPr>
      <w:r>
        <w:fldChar w:fldCharType="begin"/>
      </w:r>
      <w:r>
        <w:instrText xml:space="preserve"> HYPERLINK \l "_Toc8933" </w:instrText>
      </w:r>
      <w:r>
        <w:fldChar w:fldCharType="separate"/>
      </w:r>
      <w:r>
        <w:rPr>
          <w:rFonts w:hint="eastAsia" w:ascii="黑体" w:hAnsi="华文中宋" w:eastAsia="黑体"/>
          <w:szCs w:val="28"/>
        </w:rPr>
        <w:t>第一节 评标方法及标准前附表</w:t>
      </w:r>
      <w:r>
        <w:tab/>
      </w:r>
      <w:r>
        <w:fldChar w:fldCharType="begin"/>
      </w:r>
      <w:r>
        <w:instrText xml:space="preserve"> PAGEREF _Toc8933 \h </w:instrText>
      </w:r>
      <w:r>
        <w:fldChar w:fldCharType="separate"/>
      </w:r>
      <w:r>
        <w:t>30</w:t>
      </w:r>
      <w:r>
        <w:fldChar w:fldCharType="end"/>
      </w:r>
      <w:r>
        <w:fldChar w:fldCharType="end"/>
      </w:r>
    </w:p>
    <w:p>
      <w:pPr>
        <w:pStyle w:val="35"/>
        <w:tabs>
          <w:tab w:val="right" w:leader="dot" w:pos="8844"/>
        </w:tabs>
        <w:ind w:left="420"/>
      </w:pPr>
      <w:r>
        <w:fldChar w:fldCharType="begin"/>
      </w:r>
      <w:r>
        <w:instrText xml:space="preserve"> HYPERLINK \l "_Toc24327" </w:instrText>
      </w:r>
      <w:r>
        <w:fldChar w:fldCharType="separate"/>
      </w:r>
      <w:r>
        <w:rPr>
          <w:rFonts w:hint="eastAsia" w:ascii="黑体" w:hAnsi="华文中宋" w:eastAsia="黑体"/>
          <w:szCs w:val="28"/>
        </w:rPr>
        <w:t>第二节 评标方法及标准</w:t>
      </w:r>
      <w:r>
        <w:tab/>
      </w:r>
      <w:r>
        <w:fldChar w:fldCharType="begin"/>
      </w:r>
      <w:r>
        <w:instrText xml:space="preserve"> PAGEREF _Toc24327 \h </w:instrText>
      </w:r>
      <w:r>
        <w:fldChar w:fldCharType="separate"/>
      </w:r>
      <w:r>
        <w:t>31</w:t>
      </w:r>
      <w:r>
        <w:fldChar w:fldCharType="end"/>
      </w:r>
      <w:r>
        <w:fldChar w:fldCharType="end"/>
      </w:r>
    </w:p>
    <w:p>
      <w:pPr>
        <w:pStyle w:val="22"/>
        <w:tabs>
          <w:tab w:val="right" w:leader="dot" w:pos="8844"/>
        </w:tabs>
        <w:ind w:left="840"/>
      </w:pPr>
      <w:r>
        <w:fldChar w:fldCharType="begin"/>
      </w:r>
      <w:r>
        <w:instrText xml:space="preserve"> HYPERLINK \l "_Toc5969" </w:instrText>
      </w:r>
      <w:r>
        <w:fldChar w:fldCharType="separate"/>
      </w:r>
      <w:r>
        <w:rPr>
          <w:rFonts w:hint="eastAsia" w:ascii="黑体" w:hAnsi="黑体" w:eastAsia="黑体"/>
        </w:rPr>
        <w:t>1．评标方法</w:t>
      </w:r>
      <w:r>
        <w:tab/>
      </w:r>
      <w:r>
        <w:fldChar w:fldCharType="begin"/>
      </w:r>
      <w:r>
        <w:instrText xml:space="preserve"> PAGEREF _Toc5969 \h </w:instrText>
      </w:r>
      <w:r>
        <w:fldChar w:fldCharType="separate"/>
      </w:r>
      <w:r>
        <w:t>31</w:t>
      </w:r>
      <w:r>
        <w:fldChar w:fldCharType="end"/>
      </w:r>
      <w:r>
        <w:fldChar w:fldCharType="end"/>
      </w:r>
    </w:p>
    <w:p>
      <w:pPr>
        <w:pStyle w:val="22"/>
        <w:tabs>
          <w:tab w:val="right" w:leader="dot" w:pos="8844"/>
        </w:tabs>
        <w:ind w:left="840"/>
      </w:pPr>
      <w:r>
        <w:fldChar w:fldCharType="begin"/>
      </w:r>
      <w:r>
        <w:instrText xml:space="preserve"> HYPERLINK \l "_Toc24721" </w:instrText>
      </w:r>
      <w:r>
        <w:fldChar w:fldCharType="separate"/>
      </w:r>
      <w:r>
        <w:rPr>
          <w:rFonts w:hint="eastAsia" w:ascii="黑体" w:hAnsi="黑体" w:eastAsia="黑体"/>
        </w:rPr>
        <w:t>2．评标程序</w:t>
      </w:r>
      <w:r>
        <w:tab/>
      </w:r>
      <w:r>
        <w:fldChar w:fldCharType="begin"/>
      </w:r>
      <w:r>
        <w:instrText xml:space="preserve"> PAGEREF _Toc24721 \h </w:instrText>
      </w:r>
      <w:r>
        <w:fldChar w:fldCharType="separate"/>
      </w:r>
      <w:r>
        <w:t>31</w:t>
      </w:r>
      <w:r>
        <w:fldChar w:fldCharType="end"/>
      </w:r>
      <w:r>
        <w:fldChar w:fldCharType="end"/>
      </w:r>
    </w:p>
    <w:p>
      <w:pPr>
        <w:pStyle w:val="22"/>
        <w:tabs>
          <w:tab w:val="right" w:leader="dot" w:pos="8844"/>
        </w:tabs>
        <w:ind w:left="840"/>
      </w:pPr>
      <w:r>
        <w:fldChar w:fldCharType="begin"/>
      </w:r>
      <w:r>
        <w:instrText xml:space="preserve"> HYPERLINK \l "_Toc17892" </w:instrText>
      </w:r>
      <w:r>
        <w:fldChar w:fldCharType="separate"/>
      </w:r>
      <w:r>
        <w:rPr>
          <w:rFonts w:hint="eastAsia" w:ascii="黑体" w:hAnsi="黑体" w:eastAsia="黑体"/>
        </w:rPr>
        <w:t>3．投标文件的符合性审查</w:t>
      </w:r>
      <w:r>
        <w:tab/>
      </w:r>
      <w:r>
        <w:fldChar w:fldCharType="begin"/>
      </w:r>
      <w:r>
        <w:instrText xml:space="preserve"> PAGEREF _Toc17892 \h </w:instrText>
      </w:r>
      <w:r>
        <w:fldChar w:fldCharType="separate"/>
      </w:r>
      <w:r>
        <w:t>31</w:t>
      </w:r>
      <w:r>
        <w:fldChar w:fldCharType="end"/>
      </w:r>
      <w:r>
        <w:fldChar w:fldCharType="end"/>
      </w:r>
    </w:p>
    <w:p>
      <w:pPr>
        <w:pStyle w:val="22"/>
        <w:tabs>
          <w:tab w:val="right" w:leader="dot" w:pos="8844"/>
        </w:tabs>
        <w:ind w:left="840"/>
      </w:pPr>
      <w:r>
        <w:fldChar w:fldCharType="begin"/>
      </w:r>
      <w:r>
        <w:instrText xml:space="preserve"> HYPERLINK \l "_Toc19555" </w:instrText>
      </w:r>
      <w:r>
        <w:fldChar w:fldCharType="separate"/>
      </w:r>
      <w:r>
        <w:rPr>
          <w:rFonts w:hint="eastAsia" w:ascii="黑体" w:hAnsi="黑体" w:eastAsia="黑体"/>
        </w:rPr>
        <w:t>4．投标文件的澄清</w:t>
      </w:r>
      <w:r>
        <w:tab/>
      </w:r>
      <w:r>
        <w:fldChar w:fldCharType="begin"/>
      </w:r>
      <w:r>
        <w:instrText xml:space="preserve"> PAGEREF _Toc19555 \h </w:instrText>
      </w:r>
      <w:r>
        <w:fldChar w:fldCharType="separate"/>
      </w:r>
      <w:r>
        <w:t>31</w:t>
      </w:r>
      <w:r>
        <w:fldChar w:fldCharType="end"/>
      </w:r>
      <w:r>
        <w:fldChar w:fldCharType="end"/>
      </w:r>
    </w:p>
    <w:p>
      <w:pPr>
        <w:pStyle w:val="22"/>
        <w:tabs>
          <w:tab w:val="right" w:leader="dot" w:pos="8844"/>
        </w:tabs>
        <w:ind w:left="840"/>
      </w:pPr>
      <w:r>
        <w:fldChar w:fldCharType="begin"/>
      </w:r>
      <w:r>
        <w:instrText xml:space="preserve"> HYPERLINK \l "_Toc26734" </w:instrText>
      </w:r>
      <w:r>
        <w:fldChar w:fldCharType="separate"/>
      </w:r>
      <w:r>
        <w:rPr>
          <w:rFonts w:hint="eastAsia" w:ascii="黑体" w:hAnsi="黑体" w:eastAsia="黑体"/>
        </w:rPr>
        <w:t>5．投标文件的比较与评价</w:t>
      </w:r>
      <w:r>
        <w:tab/>
      </w:r>
      <w:r>
        <w:fldChar w:fldCharType="begin"/>
      </w:r>
      <w:r>
        <w:instrText xml:space="preserve"> PAGEREF _Toc26734 \h </w:instrText>
      </w:r>
      <w:r>
        <w:fldChar w:fldCharType="separate"/>
      </w:r>
      <w:r>
        <w:t>32</w:t>
      </w:r>
      <w:r>
        <w:fldChar w:fldCharType="end"/>
      </w:r>
      <w:r>
        <w:fldChar w:fldCharType="end"/>
      </w:r>
    </w:p>
    <w:p>
      <w:pPr>
        <w:pStyle w:val="22"/>
        <w:tabs>
          <w:tab w:val="right" w:leader="dot" w:pos="8844"/>
        </w:tabs>
        <w:ind w:left="840"/>
      </w:pPr>
      <w:r>
        <w:fldChar w:fldCharType="begin"/>
      </w:r>
      <w:r>
        <w:instrText xml:space="preserve"> HYPERLINK \l "_Toc19687" </w:instrText>
      </w:r>
      <w:r>
        <w:fldChar w:fldCharType="separate"/>
      </w:r>
      <w:r>
        <w:rPr>
          <w:rFonts w:hint="eastAsia" w:ascii="黑体" w:hAnsi="黑体" w:eastAsia="黑体"/>
        </w:rPr>
        <w:t>6．推荐中标候选人</w:t>
      </w:r>
      <w:r>
        <w:tab/>
      </w:r>
      <w:r>
        <w:fldChar w:fldCharType="begin"/>
      </w:r>
      <w:r>
        <w:instrText xml:space="preserve"> PAGEREF _Toc19687 \h </w:instrText>
      </w:r>
      <w:r>
        <w:fldChar w:fldCharType="separate"/>
      </w:r>
      <w:r>
        <w:t>33</w:t>
      </w:r>
      <w:r>
        <w:fldChar w:fldCharType="end"/>
      </w:r>
      <w:r>
        <w:fldChar w:fldCharType="end"/>
      </w:r>
    </w:p>
    <w:p>
      <w:pPr>
        <w:pStyle w:val="22"/>
        <w:tabs>
          <w:tab w:val="right" w:leader="dot" w:pos="8844"/>
        </w:tabs>
        <w:ind w:left="840"/>
      </w:pPr>
      <w:r>
        <w:fldChar w:fldCharType="begin"/>
      </w:r>
      <w:r>
        <w:instrText xml:space="preserve"> HYPERLINK \l "_Toc24611" </w:instrText>
      </w:r>
      <w:r>
        <w:fldChar w:fldCharType="separate"/>
      </w:r>
      <w:r>
        <w:rPr>
          <w:rFonts w:hint="eastAsia" w:ascii="黑体" w:hAnsi="黑体" w:eastAsia="黑体"/>
        </w:rPr>
        <w:t>7．编写评标报告</w:t>
      </w:r>
      <w:r>
        <w:tab/>
      </w:r>
      <w:r>
        <w:fldChar w:fldCharType="begin"/>
      </w:r>
      <w:r>
        <w:instrText xml:space="preserve"> PAGEREF _Toc24611 \h </w:instrText>
      </w:r>
      <w:r>
        <w:fldChar w:fldCharType="separate"/>
      </w:r>
      <w:r>
        <w:t>33</w:t>
      </w:r>
      <w:r>
        <w:fldChar w:fldCharType="end"/>
      </w:r>
      <w:r>
        <w:fldChar w:fldCharType="end"/>
      </w:r>
    </w:p>
    <w:p>
      <w:pPr>
        <w:pStyle w:val="22"/>
        <w:tabs>
          <w:tab w:val="right" w:leader="dot" w:pos="8844"/>
        </w:tabs>
        <w:ind w:left="840"/>
      </w:pPr>
      <w:r>
        <w:fldChar w:fldCharType="begin"/>
      </w:r>
      <w:r>
        <w:instrText xml:space="preserve"> HYPERLINK \l "_Toc25893" </w:instrText>
      </w:r>
      <w:r>
        <w:fldChar w:fldCharType="separate"/>
      </w:r>
      <w:r>
        <w:rPr>
          <w:rFonts w:hint="eastAsia" w:ascii="黑体" w:hAnsi="黑体" w:eastAsia="黑体"/>
        </w:rPr>
        <w:t>8．评标报告复核</w:t>
      </w:r>
      <w:r>
        <w:tab/>
      </w:r>
      <w:r>
        <w:fldChar w:fldCharType="begin"/>
      </w:r>
      <w:r>
        <w:instrText xml:space="preserve"> PAGEREF _Toc25893 \h </w:instrText>
      </w:r>
      <w:r>
        <w:fldChar w:fldCharType="separate"/>
      </w:r>
      <w:r>
        <w:t>33</w:t>
      </w:r>
      <w:r>
        <w:fldChar w:fldCharType="end"/>
      </w:r>
      <w:r>
        <w:fldChar w:fldCharType="end"/>
      </w:r>
    </w:p>
    <w:p>
      <w:pPr>
        <w:pStyle w:val="22"/>
        <w:tabs>
          <w:tab w:val="right" w:leader="dot" w:pos="8844"/>
        </w:tabs>
        <w:ind w:left="840"/>
      </w:pPr>
      <w:r>
        <w:fldChar w:fldCharType="begin"/>
      </w:r>
      <w:r>
        <w:instrText xml:space="preserve"> HYPERLINK \l "_Toc22508" </w:instrText>
      </w:r>
      <w:r>
        <w:fldChar w:fldCharType="separate"/>
      </w:r>
      <w:r>
        <w:rPr>
          <w:rFonts w:hint="eastAsia" w:ascii="黑体" w:hAnsi="黑体" w:eastAsia="黑体"/>
        </w:rPr>
        <w:t>9．停止评标</w:t>
      </w:r>
      <w:r>
        <w:tab/>
      </w:r>
      <w:r>
        <w:fldChar w:fldCharType="begin"/>
      </w:r>
      <w:r>
        <w:instrText xml:space="preserve"> PAGEREF _Toc22508 \h </w:instrText>
      </w:r>
      <w:r>
        <w:fldChar w:fldCharType="separate"/>
      </w:r>
      <w:r>
        <w:t>33</w:t>
      </w:r>
      <w:r>
        <w:fldChar w:fldCharType="end"/>
      </w:r>
      <w:r>
        <w:fldChar w:fldCharType="end"/>
      </w:r>
    </w:p>
    <w:p>
      <w:pPr>
        <w:pStyle w:val="22"/>
        <w:tabs>
          <w:tab w:val="right" w:leader="dot" w:pos="8844"/>
        </w:tabs>
        <w:ind w:left="840"/>
      </w:pPr>
      <w:r>
        <w:fldChar w:fldCharType="begin"/>
      </w:r>
      <w:r>
        <w:instrText xml:space="preserve"> HYPERLINK \l "_Toc99" </w:instrText>
      </w:r>
      <w:r>
        <w:fldChar w:fldCharType="separate"/>
      </w:r>
      <w:r>
        <w:rPr>
          <w:rFonts w:hint="eastAsia" w:ascii="黑体" w:hAnsi="黑体" w:eastAsia="黑体" w:cs="宋体"/>
          <w:kern w:val="0"/>
        </w:rPr>
        <w:t>11．重新组建评标委员会进行评标</w:t>
      </w:r>
      <w:r>
        <w:tab/>
      </w:r>
      <w:r>
        <w:fldChar w:fldCharType="begin"/>
      </w:r>
      <w:r>
        <w:instrText xml:space="preserve"> PAGEREF _Toc99 \h </w:instrText>
      </w:r>
      <w:r>
        <w:fldChar w:fldCharType="separate"/>
      </w:r>
      <w:r>
        <w:t>34</w:t>
      </w:r>
      <w:r>
        <w:fldChar w:fldCharType="end"/>
      </w:r>
      <w:r>
        <w:fldChar w:fldCharType="end"/>
      </w:r>
    </w:p>
    <w:p>
      <w:pPr>
        <w:pStyle w:val="35"/>
        <w:tabs>
          <w:tab w:val="right" w:leader="dot" w:pos="8844"/>
        </w:tabs>
        <w:ind w:left="420"/>
      </w:pPr>
      <w:r>
        <w:fldChar w:fldCharType="begin"/>
      </w:r>
      <w:r>
        <w:instrText xml:space="preserve"> HYPERLINK \l "_Toc12808" </w:instrText>
      </w:r>
      <w:r>
        <w:fldChar w:fldCharType="separate"/>
      </w:r>
      <w:r>
        <w:rPr>
          <w:rFonts w:hint="eastAsia" w:ascii="黑体" w:hAnsi="华文中宋" w:eastAsia="黑体"/>
          <w:szCs w:val="28"/>
        </w:rPr>
        <w:t>第三节 投标文件的符合性审查</w:t>
      </w:r>
      <w:r>
        <w:tab/>
      </w:r>
      <w:r>
        <w:fldChar w:fldCharType="begin"/>
      </w:r>
      <w:r>
        <w:instrText xml:space="preserve"> PAGEREF _Toc12808 \h </w:instrText>
      </w:r>
      <w:r>
        <w:fldChar w:fldCharType="separate"/>
      </w:r>
      <w:r>
        <w:t>35</w:t>
      </w:r>
      <w:r>
        <w:fldChar w:fldCharType="end"/>
      </w:r>
      <w:r>
        <w:fldChar w:fldCharType="end"/>
      </w:r>
    </w:p>
    <w:p>
      <w:pPr>
        <w:pStyle w:val="22"/>
        <w:tabs>
          <w:tab w:val="right" w:leader="dot" w:pos="8844"/>
        </w:tabs>
        <w:ind w:left="840"/>
      </w:pPr>
      <w:r>
        <w:fldChar w:fldCharType="begin"/>
      </w:r>
      <w:r>
        <w:instrText xml:space="preserve"> HYPERLINK \l "_Toc21418" </w:instrText>
      </w:r>
      <w:r>
        <w:fldChar w:fldCharType="separate"/>
      </w:r>
      <w:r>
        <w:rPr>
          <w:rFonts w:hint="eastAsia"/>
          <w:szCs w:val="21"/>
        </w:rPr>
        <w:t>附表1 符合性审查表</w:t>
      </w:r>
      <w:r>
        <w:tab/>
      </w:r>
      <w:r>
        <w:fldChar w:fldCharType="begin"/>
      </w:r>
      <w:r>
        <w:instrText xml:space="preserve"> PAGEREF _Toc21418 \h </w:instrText>
      </w:r>
      <w:r>
        <w:fldChar w:fldCharType="separate"/>
      </w:r>
      <w:r>
        <w:t>36</w:t>
      </w:r>
      <w:r>
        <w:fldChar w:fldCharType="end"/>
      </w:r>
      <w:r>
        <w:fldChar w:fldCharType="end"/>
      </w:r>
    </w:p>
    <w:p>
      <w:pPr>
        <w:pStyle w:val="22"/>
        <w:tabs>
          <w:tab w:val="right" w:leader="dot" w:pos="8844"/>
        </w:tabs>
        <w:ind w:left="840"/>
      </w:pPr>
      <w:r>
        <w:fldChar w:fldCharType="begin"/>
      </w:r>
      <w:r>
        <w:instrText xml:space="preserve"> HYPERLINK \l "_Toc25599" </w:instrText>
      </w:r>
      <w:r>
        <w:fldChar w:fldCharType="separate"/>
      </w:r>
      <w:r>
        <w:rPr>
          <w:rFonts w:hint="eastAsia"/>
          <w:szCs w:val="21"/>
        </w:rPr>
        <w:t>附表1 符合性审查结果一览表</w:t>
      </w:r>
      <w:r>
        <w:tab/>
      </w:r>
      <w:r>
        <w:fldChar w:fldCharType="begin"/>
      </w:r>
      <w:r>
        <w:instrText xml:space="preserve"> PAGEREF _Toc25599 \h </w:instrText>
      </w:r>
      <w:r>
        <w:fldChar w:fldCharType="separate"/>
      </w:r>
      <w:r>
        <w:t>37</w:t>
      </w:r>
      <w:r>
        <w:fldChar w:fldCharType="end"/>
      </w:r>
      <w:r>
        <w:fldChar w:fldCharType="end"/>
      </w:r>
    </w:p>
    <w:p>
      <w:pPr>
        <w:pStyle w:val="22"/>
        <w:tabs>
          <w:tab w:val="right" w:leader="dot" w:pos="8844"/>
        </w:tabs>
        <w:ind w:left="840"/>
      </w:pPr>
      <w:r>
        <w:fldChar w:fldCharType="begin"/>
      </w:r>
      <w:r>
        <w:instrText xml:space="preserve"> HYPERLINK \l "_Toc18557" </w:instrText>
      </w:r>
      <w:r>
        <w:fldChar w:fldCharType="separate"/>
      </w:r>
      <w:r>
        <w:rPr>
          <w:rFonts w:hint="eastAsia"/>
          <w:szCs w:val="21"/>
        </w:rPr>
        <w:t>附表2 符合性审查合格投标人名单</w:t>
      </w:r>
      <w:r>
        <w:tab/>
      </w:r>
      <w:r>
        <w:fldChar w:fldCharType="begin"/>
      </w:r>
      <w:r>
        <w:instrText xml:space="preserve"> PAGEREF _Toc18557 \h </w:instrText>
      </w:r>
      <w:r>
        <w:fldChar w:fldCharType="separate"/>
      </w:r>
      <w:r>
        <w:t>38</w:t>
      </w:r>
      <w:r>
        <w:fldChar w:fldCharType="end"/>
      </w:r>
      <w:r>
        <w:fldChar w:fldCharType="end"/>
      </w:r>
    </w:p>
    <w:p>
      <w:pPr>
        <w:pStyle w:val="35"/>
        <w:tabs>
          <w:tab w:val="right" w:leader="dot" w:pos="8844"/>
        </w:tabs>
        <w:ind w:left="420"/>
      </w:pPr>
      <w:r>
        <w:fldChar w:fldCharType="begin"/>
      </w:r>
      <w:r>
        <w:instrText xml:space="preserve"> HYPERLINK \l "_Toc15100" </w:instrText>
      </w:r>
      <w:r>
        <w:fldChar w:fldCharType="separate"/>
      </w:r>
      <w:r>
        <w:rPr>
          <w:rFonts w:hint="eastAsia" w:ascii="黑体" w:hAnsi="华文中宋" w:eastAsia="黑体"/>
          <w:szCs w:val="28"/>
        </w:rPr>
        <w:t>第四节 投标文件的比较与评价（综合评分法）</w:t>
      </w:r>
      <w:r>
        <w:tab/>
      </w:r>
      <w:r>
        <w:fldChar w:fldCharType="begin"/>
      </w:r>
      <w:r>
        <w:instrText xml:space="preserve"> PAGEREF _Toc15100 \h </w:instrText>
      </w:r>
      <w:r>
        <w:fldChar w:fldCharType="separate"/>
      </w:r>
      <w:r>
        <w:t>39</w:t>
      </w:r>
      <w:r>
        <w:fldChar w:fldCharType="end"/>
      </w:r>
      <w:r>
        <w:fldChar w:fldCharType="end"/>
      </w:r>
    </w:p>
    <w:p>
      <w:pPr>
        <w:pStyle w:val="22"/>
        <w:tabs>
          <w:tab w:val="right" w:leader="dot" w:pos="8844"/>
        </w:tabs>
        <w:ind w:left="840"/>
      </w:pPr>
      <w:r>
        <w:fldChar w:fldCharType="begin"/>
      </w:r>
      <w:r>
        <w:instrText xml:space="preserve"> HYPERLINK \l "_Toc8777" </w:instrText>
      </w:r>
      <w:r>
        <w:fldChar w:fldCharType="separate"/>
      </w:r>
      <w:r>
        <w:rPr>
          <w:rFonts w:hint="eastAsia"/>
          <w:szCs w:val="21"/>
        </w:rPr>
        <w:t>附表1 评标方法及标准表</w:t>
      </w:r>
      <w:r>
        <w:tab/>
      </w:r>
      <w:r>
        <w:fldChar w:fldCharType="begin"/>
      </w:r>
      <w:r>
        <w:instrText xml:space="preserve"> PAGEREF _Toc8777 \h </w:instrText>
      </w:r>
      <w:r>
        <w:fldChar w:fldCharType="separate"/>
      </w:r>
      <w:r>
        <w:t>41</w:t>
      </w:r>
      <w:r>
        <w:fldChar w:fldCharType="end"/>
      </w:r>
      <w:r>
        <w:fldChar w:fldCharType="end"/>
      </w:r>
    </w:p>
    <w:p>
      <w:pPr>
        <w:pStyle w:val="35"/>
        <w:tabs>
          <w:tab w:val="right" w:leader="dot" w:pos="8844"/>
        </w:tabs>
        <w:ind w:left="420"/>
      </w:pPr>
      <w:r>
        <w:fldChar w:fldCharType="begin"/>
      </w:r>
      <w:r>
        <w:instrText xml:space="preserve"> HYPERLINK \l "_Toc5112" </w:instrText>
      </w:r>
      <w:r>
        <w:fldChar w:fldCharType="separate"/>
      </w:r>
      <w:r>
        <w:rPr>
          <w:rFonts w:hint="eastAsia" w:ascii="黑体" w:hAnsi="华文中宋" w:eastAsia="黑体"/>
          <w:szCs w:val="28"/>
        </w:rPr>
        <w:t>第四节 投标文件的比较与评价（最低评标价法）</w:t>
      </w:r>
      <w:r>
        <w:tab/>
      </w:r>
      <w:r>
        <w:fldChar w:fldCharType="begin"/>
      </w:r>
      <w:r>
        <w:instrText xml:space="preserve"> PAGEREF _Toc5112 \h </w:instrText>
      </w:r>
      <w:r>
        <w:fldChar w:fldCharType="separate"/>
      </w:r>
      <w:r>
        <w:t>42</w:t>
      </w:r>
      <w:r>
        <w:fldChar w:fldCharType="end"/>
      </w:r>
      <w:r>
        <w:fldChar w:fldCharType="end"/>
      </w:r>
    </w:p>
    <w:p>
      <w:pPr>
        <w:pStyle w:val="30"/>
        <w:tabs>
          <w:tab w:val="right" w:leader="dot" w:pos="8844"/>
        </w:tabs>
      </w:pPr>
      <w:r>
        <w:fldChar w:fldCharType="begin"/>
      </w:r>
      <w:r>
        <w:instrText xml:space="preserve"> HYPERLINK \l "_Toc23638" </w:instrText>
      </w:r>
      <w:r>
        <w:fldChar w:fldCharType="separate"/>
      </w:r>
      <w:r>
        <w:rPr>
          <w:rFonts w:hint="eastAsia" w:ascii="黑体" w:hAnsi="华文中宋" w:eastAsia="黑体"/>
          <w:szCs w:val="32"/>
        </w:rPr>
        <w:t>第五章 采购需求</w:t>
      </w:r>
      <w:r>
        <w:tab/>
      </w:r>
      <w:r>
        <w:fldChar w:fldCharType="begin"/>
      </w:r>
      <w:r>
        <w:instrText xml:space="preserve"> PAGEREF _Toc23638 \h </w:instrText>
      </w:r>
      <w:r>
        <w:fldChar w:fldCharType="separate"/>
      </w:r>
      <w:r>
        <w:t>43</w:t>
      </w:r>
      <w:r>
        <w:fldChar w:fldCharType="end"/>
      </w:r>
      <w:r>
        <w:fldChar w:fldCharType="end"/>
      </w:r>
    </w:p>
    <w:p>
      <w:pPr>
        <w:pStyle w:val="35"/>
        <w:tabs>
          <w:tab w:val="right" w:leader="dot" w:pos="8844"/>
        </w:tabs>
        <w:ind w:left="420"/>
      </w:pPr>
      <w:r>
        <w:fldChar w:fldCharType="begin"/>
      </w:r>
      <w:r>
        <w:instrText xml:space="preserve"> HYPERLINK \l "_Toc11886" </w:instrText>
      </w:r>
      <w:r>
        <w:fldChar w:fldCharType="separate"/>
      </w:r>
      <w:r>
        <w:rPr>
          <w:rFonts w:hint="eastAsia" w:ascii="黑体" w:hAnsi="黑体" w:eastAsia="黑体"/>
          <w:szCs w:val="28"/>
        </w:rPr>
        <w:t>第一节 采购清单一览表</w:t>
      </w:r>
      <w:r>
        <w:tab/>
      </w:r>
      <w:r>
        <w:fldChar w:fldCharType="begin"/>
      </w:r>
      <w:r>
        <w:instrText xml:space="preserve"> PAGEREF _Toc11886 \h </w:instrText>
      </w:r>
      <w:r>
        <w:fldChar w:fldCharType="separate"/>
      </w:r>
      <w:r>
        <w:t>43</w:t>
      </w:r>
      <w:r>
        <w:fldChar w:fldCharType="end"/>
      </w:r>
      <w:r>
        <w:fldChar w:fldCharType="end"/>
      </w:r>
    </w:p>
    <w:p>
      <w:pPr>
        <w:pStyle w:val="35"/>
        <w:tabs>
          <w:tab w:val="right" w:leader="dot" w:pos="8844"/>
        </w:tabs>
        <w:ind w:left="420"/>
      </w:pPr>
      <w:r>
        <w:fldChar w:fldCharType="begin"/>
      </w:r>
      <w:r>
        <w:instrText xml:space="preserve"> HYPERLINK \l "_Toc27713" </w:instrText>
      </w:r>
      <w:r>
        <w:fldChar w:fldCharType="separate"/>
      </w:r>
      <w:r>
        <w:rPr>
          <w:rFonts w:hint="eastAsia" w:ascii="黑体" w:hAnsi="黑体" w:eastAsia="黑体"/>
          <w:szCs w:val="28"/>
        </w:rPr>
        <w:t xml:space="preserve">第二节 </w:t>
      </w:r>
      <w:r>
        <w:rPr>
          <w:rFonts w:ascii="黑体" w:hAnsi="黑体" w:eastAsia="黑体"/>
          <w:szCs w:val="28"/>
        </w:rPr>
        <w:t>技术要求</w:t>
      </w:r>
      <w:r>
        <w:tab/>
      </w:r>
      <w:r>
        <w:fldChar w:fldCharType="begin"/>
      </w:r>
      <w:r>
        <w:instrText xml:space="preserve"> PAGEREF _Toc27713 \h </w:instrText>
      </w:r>
      <w:r>
        <w:fldChar w:fldCharType="separate"/>
      </w:r>
      <w:r>
        <w:t>43</w:t>
      </w:r>
      <w:r>
        <w:fldChar w:fldCharType="end"/>
      </w:r>
      <w:r>
        <w:fldChar w:fldCharType="end"/>
      </w:r>
    </w:p>
    <w:p>
      <w:pPr>
        <w:pStyle w:val="35"/>
        <w:tabs>
          <w:tab w:val="right" w:leader="dot" w:pos="8844"/>
        </w:tabs>
        <w:ind w:left="420"/>
      </w:pPr>
      <w:r>
        <w:fldChar w:fldCharType="begin"/>
      </w:r>
      <w:r>
        <w:instrText xml:space="preserve"> HYPERLINK \l "_Toc13670" </w:instrText>
      </w:r>
      <w:r>
        <w:fldChar w:fldCharType="separate"/>
      </w:r>
      <w:r>
        <w:rPr>
          <w:rFonts w:hint="eastAsia" w:ascii="黑体" w:hAnsi="黑体" w:eastAsia="黑体"/>
          <w:szCs w:val="28"/>
        </w:rPr>
        <w:t>第三节 商务</w:t>
      </w:r>
      <w:r>
        <w:rPr>
          <w:rFonts w:ascii="黑体" w:hAnsi="黑体" w:eastAsia="黑体"/>
          <w:szCs w:val="28"/>
        </w:rPr>
        <w:t>要求</w:t>
      </w:r>
      <w:r>
        <w:tab/>
      </w:r>
      <w:r>
        <w:fldChar w:fldCharType="begin"/>
      </w:r>
      <w:r>
        <w:instrText xml:space="preserve"> PAGEREF _Toc13670 \h </w:instrText>
      </w:r>
      <w:r>
        <w:fldChar w:fldCharType="separate"/>
      </w:r>
      <w:r>
        <w:t>43</w:t>
      </w:r>
      <w:r>
        <w:fldChar w:fldCharType="end"/>
      </w:r>
      <w:r>
        <w:fldChar w:fldCharType="end"/>
      </w:r>
    </w:p>
    <w:p>
      <w:pPr>
        <w:pStyle w:val="30"/>
        <w:tabs>
          <w:tab w:val="right" w:leader="dot" w:pos="8844"/>
        </w:tabs>
      </w:pPr>
      <w:r>
        <w:fldChar w:fldCharType="begin"/>
      </w:r>
      <w:r>
        <w:instrText xml:space="preserve"> HYPERLINK \l "_Toc13640" </w:instrText>
      </w:r>
      <w:r>
        <w:fldChar w:fldCharType="separate"/>
      </w:r>
      <w:r>
        <w:rPr>
          <w:rFonts w:hint="eastAsia" w:ascii="黑体" w:hAnsi="华文中宋" w:eastAsia="黑体"/>
          <w:szCs w:val="32"/>
        </w:rPr>
        <w:t>第六章 政府采购合同</w:t>
      </w:r>
      <w:r>
        <w:tab/>
      </w:r>
      <w:r>
        <w:fldChar w:fldCharType="begin"/>
      </w:r>
      <w:r>
        <w:instrText xml:space="preserve"> PAGEREF _Toc13640 \h </w:instrText>
      </w:r>
      <w:r>
        <w:fldChar w:fldCharType="separate"/>
      </w:r>
      <w:r>
        <w:t>44</w:t>
      </w:r>
      <w:r>
        <w:fldChar w:fldCharType="end"/>
      </w:r>
      <w:r>
        <w:fldChar w:fldCharType="end"/>
      </w:r>
    </w:p>
    <w:p>
      <w:pPr>
        <w:pStyle w:val="35"/>
        <w:tabs>
          <w:tab w:val="right" w:leader="dot" w:pos="8844"/>
        </w:tabs>
        <w:ind w:left="420"/>
      </w:pPr>
      <w:r>
        <w:fldChar w:fldCharType="begin"/>
      </w:r>
      <w:r>
        <w:instrText xml:space="preserve"> HYPERLINK \l "_Toc14874" </w:instrText>
      </w:r>
      <w:r>
        <w:fldChar w:fldCharType="separate"/>
      </w:r>
      <w:r>
        <w:rPr>
          <w:rFonts w:hint="eastAsia" w:ascii="黑体" w:hAnsi="华文中宋" w:eastAsia="黑体"/>
          <w:szCs w:val="28"/>
        </w:rPr>
        <w:t>第一节 政府采购合同协议书</w:t>
      </w:r>
      <w:r>
        <w:tab/>
      </w:r>
      <w:r>
        <w:fldChar w:fldCharType="begin"/>
      </w:r>
      <w:r>
        <w:instrText xml:space="preserve"> PAGEREF _Toc14874 \h </w:instrText>
      </w:r>
      <w:r>
        <w:fldChar w:fldCharType="separate"/>
      </w:r>
      <w:r>
        <w:t>44</w:t>
      </w:r>
      <w:r>
        <w:fldChar w:fldCharType="end"/>
      </w:r>
      <w:r>
        <w:fldChar w:fldCharType="end"/>
      </w:r>
    </w:p>
    <w:p>
      <w:pPr>
        <w:pStyle w:val="35"/>
        <w:tabs>
          <w:tab w:val="right" w:leader="dot" w:pos="8844"/>
        </w:tabs>
        <w:ind w:left="420"/>
      </w:pPr>
      <w:r>
        <w:fldChar w:fldCharType="begin"/>
      </w:r>
      <w:r>
        <w:instrText xml:space="preserve"> HYPERLINK \l "_Toc6895" </w:instrText>
      </w:r>
      <w:r>
        <w:fldChar w:fldCharType="separate"/>
      </w:r>
      <w:r>
        <w:rPr>
          <w:rFonts w:hint="eastAsia" w:ascii="黑体" w:hAnsi="黑体" w:eastAsia="黑体"/>
          <w:szCs w:val="28"/>
        </w:rPr>
        <w:t>第二节 政府采购合同通用条款</w:t>
      </w:r>
      <w:r>
        <w:tab/>
      </w:r>
      <w:r>
        <w:fldChar w:fldCharType="begin"/>
      </w:r>
      <w:r>
        <w:instrText xml:space="preserve"> PAGEREF _Toc6895 \h </w:instrText>
      </w:r>
      <w:r>
        <w:fldChar w:fldCharType="separate"/>
      </w:r>
      <w:r>
        <w:t>47</w:t>
      </w:r>
      <w:r>
        <w:fldChar w:fldCharType="end"/>
      </w:r>
      <w:r>
        <w:fldChar w:fldCharType="end"/>
      </w:r>
    </w:p>
    <w:p>
      <w:pPr>
        <w:pStyle w:val="35"/>
        <w:tabs>
          <w:tab w:val="right" w:leader="dot" w:pos="8844"/>
        </w:tabs>
        <w:ind w:left="420"/>
      </w:pPr>
      <w:r>
        <w:fldChar w:fldCharType="begin"/>
      </w:r>
      <w:r>
        <w:instrText xml:space="preserve"> HYPERLINK \l "_Toc29826" </w:instrText>
      </w:r>
      <w:r>
        <w:fldChar w:fldCharType="separate"/>
      </w:r>
      <w:r>
        <w:rPr>
          <w:rFonts w:hint="eastAsia" w:ascii="黑体" w:hAnsi="华文中宋" w:eastAsia="黑体"/>
          <w:szCs w:val="28"/>
        </w:rPr>
        <w:t>第三节 政府采购合同专用条款</w:t>
      </w:r>
      <w:r>
        <w:tab/>
      </w:r>
      <w:r>
        <w:fldChar w:fldCharType="begin"/>
      </w:r>
      <w:r>
        <w:instrText xml:space="preserve"> PAGEREF _Toc29826 \h </w:instrText>
      </w:r>
      <w:r>
        <w:fldChar w:fldCharType="separate"/>
      </w:r>
      <w:r>
        <w:t>53</w:t>
      </w:r>
      <w:r>
        <w:fldChar w:fldCharType="end"/>
      </w:r>
      <w:r>
        <w:fldChar w:fldCharType="end"/>
      </w:r>
    </w:p>
    <w:p>
      <w:pPr>
        <w:pStyle w:val="30"/>
        <w:tabs>
          <w:tab w:val="right" w:leader="dot" w:pos="8844"/>
        </w:tabs>
      </w:pPr>
      <w:r>
        <w:fldChar w:fldCharType="begin"/>
      </w:r>
      <w:r>
        <w:instrText xml:space="preserve"> HYPERLINK \l "_Toc21954" </w:instrText>
      </w:r>
      <w:r>
        <w:fldChar w:fldCharType="separate"/>
      </w:r>
      <w:r>
        <w:rPr>
          <w:rFonts w:hint="eastAsia" w:ascii="黑体" w:hAnsi="华文中宋" w:eastAsia="黑体"/>
          <w:szCs w:val="32"/>
        </w:rPr>
        <w:t>第七章 投标文件的组成</w:t>
      </w:r>
      <w:r>
        <w:tab/>
      </w:r>
      <w:r>
        <w:fldChar w:fldCharType="begin"/>
      </w:r>
      <w:r>
        <w:instrText xml:space="preserve"> PAGEREF _Toc21954 \h </w:instrText>
      </w:r>
      <w:r>
        <w:fldChar w:fldCharType="separate"/>
      </w:r>
      <w:r>
        <w:t>54</w:t>
      </w:r>
      <w:r>
        <w:fldChar w:fldCharType="end"/>
      </w:r>
      <w:r>
        <w:fldChar w:fldCharType="end"/>
      </w:r>
    </w:p>
    <w:p>
      <w:pPr>
        <w:pStyle w:val="35"/>
        <w:tabs>
          <w:tab w:val="right" w:leader="dot" w:pos="8844"/>
        </w:tabs>
        <w:ind w:left="420"/>
      </w:pPr>
      <w:r>
        <w:fldChar w:fldCharType="begin"/>
      </w:r>
      <w:r>
        <w:instrText xml:space="preserve"> HYPERLINK \l "_Toc395" </w:instrText>
      </w:r>
      <w:r>
        <w:fldChar w:fldCharType="separate"/>
      </w:r>
      <w:r>
        <w:rPr>
          <w:rFonts w:hint="eastAsia" w:ascii="黑体" w:hAnsi="黑体" w:eastAsia="黑体"/>
          <w:szCs w:val="44"/>
        </w:rPr>
        <w:t>第一部分 资格证明文件</w:t>
      </w:r>
      <w:r>
        <w:tab/>
      </w:r>
      <w:r>
        <w:fldChar w:fldCharType="begin"/>
      </w:r>
      <w:r>
        <w:instrText xml:space="preserve"> PAGEREF _Toc395 \h </w:instrText>
      </w:r>
      <w:r>
        <w:fldChar w:fldCharType="separate"/>
      </w:r>
      <w:r>
        <w:t>55</w:t>
      </w:r>
      <w:r>
        <w:fldChar w:fldCharType="end"/>
      </w:r>
      <w:r>
        <w:fldChar w:fldCharType="end"/>
      </w:r>
    </w:p>
    <w:p>
      <w:pPr>
        <w:pStyle w:val="22"/>
        <w:tabs>
          <w:tab w:val="right" w:leader="dot" w:pos="8844"/>
        </w:tabs>
        <w:ind w:left="840"/>
      </w:pPr>
      <w:r>
        <w:fldChar w:fldCharType="begin"/>
      </w:r>
      <w:r>
        <w:instrText xml:space="preserve"> HYPERLINK \l "_Toc837" </w:instrText>
      </w:r>
      <w:r>
        <w:fldChar w:fldCharType="separate"/>
      </w:r>
      <w:r>
        <w:rPr>
          <w:rFonts w:hint="eastAsia" w:ascii="黑体" w:hAnsi="宋体" w:eastAsia="黑体"/>
          <w:szCs w:val="28"/>
        </w:rPr>
        <w:t>一、开标一览表</w:t>
      </w:r>
      <w:r>
        <w:tab/>
      </w:r>
      <w:r>
        <w:fldChar w:fldCharType="begin"/>
      </w:r>
      <w:r>
        <w:instrText xml:space="preserve"> PAGEREF _Toc837 \h </w:instrText>
      </w:r>
      <w:r>
        <w:fldChar w:fldCharType="separate"/>
      </w:r>
      <w:r>
        <w:t>56</w:t>
      </w:r>
      <w:r>
        <w:fldChar w:fldCharType="end"/>
      </w:r>
      <w:r>
        <w:fldChar w:fldCharType="end"/>
      </w:r>
    </w:p>
    <w:p>
      <w:pPr>
        <w:pStyle w:val="22"/>
        <w:tabs>
          <w:tab w:val="right" w:leader="dot" w:pos="8844"/>
        </w:tabs>
        <w:ind w:left="840"/>
      </w:pPr>
      <w:r>
        <w:fldChar w:fldCharType="begin"/>
      </w:r>
      <w:r>
        <w:instrText xml:space="preserve"> HYPERLINK \l "_Toc21450" </w:instrText>
      </w:r>
      <w:r>
        <w:fldChar w:fldCharType="separate"/>
      </w:r>
      <w:r>
        <w:rPr>
          <w:rFonts w:hint="eastAsia" w:ascii="黑体" w:hAnsi="宋体" w:eastAsia="黑体"/>
          <w:szCs w:val="28"/>
        </w:rPr>
        <w:t>二、投标保证金</w:t>
      </w:r>
      <w:r>
        <w:tab/>
      </w:r>
      <w:r>
        <w:fldChar w:fldCharType="begin"/>
      </w:r>
      <w:r>
        <w:instrText xml:space="preserve"> PAGEREF _Toc21450 \h </w:instrText>
      </w:r>
      <w:r>
        <w:fldChar w:fldCharType="separate"/>
      </w:r>
      <w:r>
        <w:t>57</w:t>
      </w:r>
      <w:r>
        <w:fldChar w:fldCharType="end"/>
      </w:r>
      <w:r>
        <w:fldChar w:fldCharType="end"/>
      </w:r>
    </w:p>
    <w:p>
      <w:pPr>
        <w:pStyle w:val="22"/>
        <w:tabs>
          <w:tab w:val="right" w:leader="dot" w:pos="8844"/>
        </w:tabs>
        <w:ind w:left="840"/>
      </w:pPr>
      <w:r>
        <w:fldChar w:fldCharType="begin"/>
      </w:r>
      <w:r>
        <w:instrText xml:space="preserve"> HYPERLINK \l "_Toc29267" </w:instrText>
      </w:r>
      <w:r>
        <w:fldChar w:fldCharType="separate"/>
      </w:r>
      <w:r>
        <w:rPr>
          <w:rFonts w:hint="eastAsia" w:ascii="黑体" w:hAnsi="宋体" w:eastAsia="黑体"/>
          <w:szCs w:val="28"/>
        </w:rPr>
        <w:t>三、授权委托书</w:t>
      </w:r>
      <w:r>
        <w:tab/>
      </w:r>
      <w:r>
        <w:fldChar w:fldCharType="begin"/>
      </w:r>
      <w:r>
        <w:instrText xml:space="preserve"> PAGEREF _Toc29267 \h </w:instrText>
      </w:r>
      <w:r>
        <w:fldChar w:fldCharType="separate"/>
      </w:r>
      <w:r>
        <w:t>58</w:t>
      </w:r>
      <w:r>
        <w:fldChar w:fldCharType="end"/>
      </w:r>
      <w:r>
        <w:fldChar w:fldCharType="end"/>
      </w:r>
    </w:p>
    <w:p>
      <w:pPr>
        <w:pStyle w:val="22"/>
        <w:tabs>
          <w:tab w:val="right" w:leader="dot" w:pos="8844"/>
        </w:tabs>
        <w:ind w:left="840"/>
      </w:pPr>
      <w:r>
        <w:fldChar w:fldCharType="begin"/>
      </w:r>
      <w:r>
        <w:instrText xml:space="preserve"> HYPERLINK \l "_Toc29406" </w:instrText>
      </w:r>
      <w:r>
        <w:fldChar w:fldCharType="separate"/>
      </w:r>
      <w:r>
        <w:rPr>
          <w:rFonts w:hint="eastAsia" w:ascii="黑体" w:hAnsi="宋体" w:eastAsia="黑体"/>
          <w:szCs w:val="28"/>
        </w:rPr>
        <w:t>四、投标人提供的资格证明文件</w:t>
      </w:r>
      <w:r>
        <w:tab/>
      </w:r>
      <w:r>
        <w:fldChar w:fldCharType="begin"/>
      </w:r>
      <w:r>
        <w:instrText xml:space="preserve"> PAGEREF _Toc29406 \h </w:instrText>
      </w:r>
      <w:r>
        <w:fldChar w:fldCharType="separate"/>
      </w:r>
      <w:r>
        <w:t>59</w:t>
      </w:r>
      <w:r>
        <w:fldChar w:fldCharType="end"/>
      </w:r>
      <w:r>
        <w:fldChar w:fldCharType="end"/>
      </w:r>
    </w:p>
    <w:p>
      <w:pPr>
        <w:pStyle w:val="31"/>
        <w:tabs>
          <w:tab w:val="right" w:leader="dot" w:pos="8844"/>
        </w:tabs>
        <w:ind w:left="1260"/>
      </w:pPr>
      <w:r>
        <w:fldChar w:fldCharType="begin"/>
      </w:r>
      <w:r>
        <w:instrText xml:space="preserve"> HYPERLINK \l "_Toc30583" </w:instrText>
      </w:r>
      <w:r>
        <w:fldChar w:fldCharType="separate"/>
      </w:r>
      <w:r>
        <w:rPr>
          <w:rFonts w:hint="eastAsia" w:ascii="黑体" w:hAnsi="仿宋" w:cs="宋体"/>
          <w:szCs w:val="21"/>
        </w:rPr>
        <w:t>附件4-1 法人或者其他组织的营业执照等主体资格证明文件，自然人的身份证明</w:t>
      </w:r>
      <w:r>
        <w:tab/>
      </w:r>
      <w:r>
        <w:fldChar w:fldCharType="begin"/>
      </w:r>
      <w:r>
        <w:instrText xml:space="preserve"> PAGEREF _Toc30583 \h </w:instrText>
      </w:r>
      <w:r>
        <w:fldChar w:fldCharType="separate"/>
      </w:r>
      <w:r>
        <w:t>60</w:t>
      </w:r>
      <w:r>
        <w:fldChar w:fldCharType="end"/>
      </w:r>
      <w:r>
        <w:fldChar w:fldCharType="end"/>
      </w:r>
    </w:p>
    <w:p>
      <w:pPr>
        <w:pStyle w:val="31"/>
        <w:tabs>
          <w:tab w:val="right" w:leader="dot" w:pos="8844"/>
        </w:tabs>
        <w:ind w:left="1260"/>
      </w:pPr>
      <w:r>
        <w:fldChar w:fldCharType="begin"/>
      </w:r>
      <w:r>
        <w:instrText xml:space="preserve"> HYPERLINK \l "_Toc18155" </w:instrText>
      </w:r>
      <w:r>
        <w:fldChar w:fldCharType="separate"/>
      </w:r>
      <w:r>
        <w:rPr>
          <w:rFonts w:hint="eastAsia" w:ascii="黑体" w:hAnsi="仿宋" w:cs="宋体"/>
          <w:szCs w:val="21"/>
        </w:rPr>
        <w:t>附件4-2 湖南省政府采购供应商资格承诺函(格式)</w:t>
      </w:r>
      <w:r>
        <w:tab/>
      </w:r>
      <w:r>
        <w:fldChar w:fldCharType="begin"/>
      </w:r>
      <w:r>
        <w:instrText xml:space="preserve"> PAGEREF _Toc18155 \h </w:instrText>
      </w:r>
      <w:r>
        <w:fldChar w:fldCharType="separate"/>
      </w:r>
      <w:r>
        <w:t>61</w:t>
      </w:r>
      <w:r>
        <w:fldChar w:fldCharType="end"/>
      </w:r>
      <w:r>
        <w:fldChar w:fldCharType="end"/>
      </w:r>
    </w:p>
    <w:p>
      <w:pPr>
        <w:pStyle w:val="31"/>
        <w:tabs>
          <w:tab w:val="right" w:leader="dot" w:pos="8844"/>
        </w:tabs>
        <w:ind w:left="1260"/>
      </w:pPr>
      <w:r>
        <w:fldChar w:fldCharType="begin"/>
      </w:r>
      <w:r>
        <w:instrText xml:space="preserve"> HYPERLINK \l "_Toc12548" </w:instrText>
      </w:r>
      <w:r>
        <w:fldChar w:fldCharType="separate"/>
      </w:r>
      <w:r>
        <w:rPr>
          <w:rFonts w:hint="eastAsia" w:ascii="黑体" w:hAnsi="仿宋" w:cs="宋体"/>
          <w:szCs w:val="21"/>
        </w:rPr>
        <w:t>附件4-3 符合特定资格条件证明材料复印件或者情况说明</w:t>
      </w:r>
      <w:r>
        <w:tab/>
      </w:r>
      <w:r>
        <w:fldChar w:fldCharType="begin"/>
      </w:r>
      <w:r>
        <w:instrText xml:space="preserve"> PAGEREF _Toc12548 \h </w:instrText>
      </w:r>
      <w:r>
        <w:fldChar w:fldCharType="separate"/>
      </w:r>
      <w:r>
        <w:t>62</w:t>
      </w:r>
      <w:r>
        <w:fldChar w:fldCharType="end"/>
      </w:r>
      <w:r>
        <w:fldChar w:fldCharType="end"/>
      </w:r>
    </w:p>
    <w:p>
      <w:pPr>
        <w:pStyle w:val="31"/>
        <w:tabs>
          <w:tab w:val="right" w:leader="dot" w:pos="8844"/>
        </w:tabs>
        <w:ind w:left="1260"/>
      </w:pPr>
      <w:r>
        <w:fldChar w:fldCharType="begin"/>
      </w:r>
      <w:r>
        <w:instrText xml:space="preserve"> HYPERLINK \l "_Toc22730" </w:instrText>
      </w:r>
      <w:r>
        <w:fldChar w:fldCharType="separate"/>
      </w:r>
      <w:r>
        <w:rPr>
          <w:rFonts w:hint="eastAsia" w:ascii="黑体" w:hAnsi="仿宋" w:cs="宋体"/>
          <w:szCs w:val="21"/>
        </w:rPr>
        <w:t>附件4-4 联合体协议书（格式）</w:t>
      </w:r>
      <w:r>
        <w:tab/>
      </w:r>
      <w:r>
        <w:fldChar w:fldCharType="begin"/>
      </w:r>
      <w:r>
        <w:instrText xml:space="preserve"> PAGEREF _Toc22730 \h </w:instrText>
      </w:r>
      <w:r>
        <w:fldChar w:fldCharType="separate"/>
      </w:r>
      <w:r>
        <w:t>63</w:t>
      </w:r>
      <w:r>
        <w:fldChar w:fldCharType="end"/>
      </w:r>
      <w:r>
        <w:fldChar w:fldCharType="end"/>
      </w:r>
    </w:p>
    <w:p>
      <w:pPr>
        <w:pStyle w:val="31"/>
        <w:tabs>
          <w:tab w:val="right" w:leader="dot" w:pos="8844"/>
        </w:tabs>
        <w:ind w:left="1260"/>
      </w:pPr>
      <w:r>
        <w:fldChar w:fldCharType="begin"/>
      </w:r>
      <w:r>
        <w:instrText xml:space="preserve"> HYPERLINK \l "_Toc8439" </w:instrText>
      </w:r>
      <w:r>
        <w:fldChar w:fldCharType="separate"/>
      </w:r>
      <w:r>
        <w:rPr>
          <w:rFonts w:hint="eastAsia" w:ascii="黑体" w:hAnsi="仿宋" w:cs="宋体"/>
          <w:szCs w:val="21"/>
        </w:rPr>
        <w:t>附件4-5 分包承诺</w:t>
      </w:r>
      <w:r>
        <w:tab/>
      </w:r>
      <w:r>
        <w:fldChar w:fldCharType="begin"/>
      </w:r>
      <w:r>
        <w:instrText xml:space="preserve"> PAGEREF _Toc8439 \h </w:instrText>
      </w:r>
      <w:r>
        <w:fldChar w:fldCharType="separate"/>
      </w:r>
      <w:r>
        <w:t>64</w:t>
      </w:r>
      <w:r>
        <w:fldChar w:fldCharType="end"/>
      </w:r>
      <w:r>
        <w:fldChar w:fldCharType="end"/>
      </w:r>
    </w:p>
    <w:p>
      <w:pPr>
        <w:pStyle w:val="31"/>
        <w:tabs>
          <w:tab w:val="right" w:leader="dot" w:pos="8844"/>
        </w:tabs>
        <w:ind w:left="1260"/>
      </w:pPr>
      <w:r>
        <w:fldChar w:fldCharType="begin"/>
      </w:r>
      <w:r>
        <w:instrText xml:space="preserve"> HYPERLINK \l "_Toc29924" </w:instrText>
      </w:r>
      <w:r>
        <w:fldChar w:fldCharType="separate"/>
      </w:r>
      <w:r>
        <w:rPr>
          <w:rFonts w:hint="eastAsia" w:ascii="黑体" w:hAnsi="仿宋" w:cs="宋体"/>
          <w:szCs w:val="21"/>
        </w:rPr>
        <w:t>附件4-6 资格条件更新材料（已进行资格预审的）</w:t>
      </w:r>
      <w:r>
        <w:tab/>
      </w:r>
      <w:r>
        <w:fldChar w:fldCharType="begin"/>
      </w:r>
      <w:r>
        <w:instrText xml:space="preserve"> PAGEREF _Toc29924 \h </w:instrText>
      </w:r>
      <w:r>
        <w:fldChar w:fldCharType="separate"/>
      </w:r>
      <w:r>
        <w:t>65</w:t>
      </w:r>
      <w:r>
        <w:fldChar w:fldCharType="end"/>
      </w:r>
      <w:r>
        <w:fldChar w:fldCharType="end"/>
      </w:r>
    </w:p>
    <w:p>
      <w:pPr>
        <w:pStyle w:val="35"/>
        <w:tabs>
          <w:tab w:val="right" w:leader="dot" w:pos="8844"/>
        </w:tabs>
        <w:ind w:left="420"/>
      </w:pPr>
      <w:r>
        <w:fldChar w:fldCharType="begin"/>
      </w:r>
      <w:r>
        <w:instrText xml:space="preserve"> HYPERLINK \l "_Toc29419" </w:instrText>
      </w:r>
      <w:r>
        <w:fldChar w:fldCharType="separate"/>
      </w:r>
      <w:r>
        <w:rPr>
          <w:rFonts w:hint="eastAsia" w:ascii="黑体" w:hAnsi="黑体" w:eastAsia="黑体"/>
          <w:szCs w:val="44"/>
        </w:rPr>
        <w:t>第二部分 商务技术文件</w:t>
      </w:r>
      <w:r>
        <w:tab/>
      </w:r>
      <w:r>
        <w:fldChar w:fldCharType="begin"/>
      </w:r>
      <w:r>
        <w:instrText xml:space="preserve"> PAGEREF _Toc29419 \h </w:instrText>
      </w:r>
      <w:r>
        <w:fldChar w:fldCharType="separate"/>
      </w:r>
      <w:r>
        <w:t>66</w:t>
      </w:r>
      <w:r>
        <w:fldChar w:fldCharType="end"/>
      </w:r>
      <w:r>
        <w:fldChar w:fldCharType="end"/>
      </w:r>
    </w:p>
    <w:p>
      <w:pPr>
        <w:pStyle w:val="22"/>
        <w:tabs>
          <w:tab w:val="right" w:leader="dot" w:pos="8844"/>
        </w:tabs>
        <w:ind w:left="840"/>
      </w:pPr>
      <w:r>
        <w:fldChar w:fldCharType="begin"/>
      </w:r>
      <w:r>
        <w:instrText xml:space="preserve"> HYPERLINK \l "_Toc19933" </w:instrText>
      </w:r>
      <w:r>
        <w:fldChar w:fldCharType="separate"/>
      </w:r>
      <w:r>
        <w:rPr>
          <w:rFonts w:hint="eastAsia" w:ascii="黑体" w:hAnsi="宋体" w:eastAsia="黑体"/>
          <w:szCs w:val="28"/>
        </w:rPr>
        <w:t>五</w:t>
      </w:r>
      <w:r>
        <w:rPr>
          <w:rFonts w:ascii="黑体" w:hAnsi="宋体" w:eastAsia="黑体"/>
          <w:szCs w:val="28"/>
        </w:rPr>
        <w:t>、</w:t>
      </w:r>
      <w:r>
        <w:rPr>
          <w:rFonts w:hint="eastAsia" w:ascii="黑体" w:hAnsi="宋体" w:eastAsia="黑体"/>
          <w:szCs w:val="28"/>
        </w:rPr>
        <w:t>投标函</w:t>
      </w:r>
      <w:r>
        <w:tab/>
      </w:r>
      <w:r>
        <w:fldChar w:fldCharType="begin"/>
      </w:r>
      <w:r>
        <w:instrText xml:space="preserve"> PAGEREF _Toc19933 \h </w:instrText>
      </w:r>
      <w:r>
        <w:fldChar w:fldCharType="separate"/>
      </w:r>
      <w:r>
        <w:t>67</w:t>
      </w:r>
      <w:r>
        <w:fldChar w:fldCharType="end"/>
      </w:r>
      <w:r>
        <w:fldChar w:fldCharType="end"/>
      </w:r>
    </w:p>
    <w:p>
      <w:pPr>
        <w:pStyle w:val="22"/>
        <w:tabs>
          <w:tab w:val="right" w:leader="dot" w:pos="8844"/>
        </w:tabs>
        <w:ind w:left="840"/>
      </w:pPr>
      <w:r>
        <w:fldChar w:fldCharType="begin"/>
      </w:r>
      <w:r>
        <w:instrText xml:space="preserve"> HYPERLINK \l "_Toc13988" </w:instrText>
      </w:r>
      <w:r>
        <w:fldChar w:fldCharType="separate"/>
      </w:r>
      <w:r>
        <w:rPr>
          <w:rFonts w:hint="eastAsia" w:ascii="黑体" w:hAnsi="宋体" w:eastAsia="黑体"/>
          <w:szCs w:val="28"/>
        </w:rPr>
        <w:t>六、分项报价</w:t>
      </w:r>
      <w:r>
        <w:tab/>
      </w:r>
      <w:r>
        <w:fldChar w:fldCharType="begin"/>
      </w:r>
      <w:r>
        <w:instrText xml:space="preserve"> PAGEREF _Toc13988 \h </w:instrText>
      </w:r>
      <w:r>
        <w:fldChar w:fldCharType="separate"/>
      </w:r>
      <w:r>
        <w:t>69</w:t>
      </w:r>
      <w:r>
        <w:fldChar w:fldCharType="end"/>
      </w:r>
      <w:r>
        <w:fldChar w:fldCharType="end"/>
      </w:r>
    </w:p>
    <w:p>
      <w:pPr>
        <w:pStyle w:val="31"/>
        <w:tabs>
          <w:tab w:val="right" w:leader="dot" w:pos="8844"/>
        </w:tabs>
        <w:ind w:left="1260"/>
      </w:pPr>
      <w:r>
        <w:fldChar w:fldCharType="begin"/>
      </w:r>
      <w:r>
        <w:instrText xml:space="preserve"> HYPERLINK \l "_Toc25961" </w:instrText>
      </w:r>
      <w:r>
        <w:fldChar w:fldCharType="separate"/>
      </w:r>
      <w:r>
        <w:rPr>
          <w:rFonts w:hint="eastAsia" w:ascii="黑体" w:hAnsi="华文中宋" w:cs="宋体"/>
          <w:spacing w:val="6"/>
          <w:kern w:val="0"/>
          <w:szCs w:val="21"/>
        </w:rPr>
        <w:t xml:space="preserve">附件6-1 </w:t>
      </w:r>
      <w:r>
        <w:rPr>
          <w:rFonts w:hint="eastAsia" w:ascii="黑体" w:cs="微软雅黑" w:hAnsiTheme="minorEastAsia"/>
          <w:spacing w:val="-2"/>
          <w:kern w:val="0"/>
          <w:szCs w:val="21"/>
        </w:rPr>
        <w:t>分</w:t>
      </w:r>
      <w:r>
        <w:rPr>
          <w:rFonts w:hint="eastAsia" w:ascii="黑体" w:cs="微软雅黑" w:hAnsiTheme="minorEastAsia"/>
          <w:kern w:val="0"/>
          <w:szCs w:val="21"/>
        </w:rPr>
        <w:t>项</w:t>
      </w:r>
      <w:r>
        <w:rPr>
          <w:rFonts w:hint="eastAsia" w:ascii="黑体" w:cs="微软雅黑" w:hAnsiTheme="minorEastAsia"/>
          <w:spacing w:val="-2"/>
          <w:kern w:val="0"/>
          <w:szCs w:val="21"/>
        </w:rPr>
        <w:t>报</w:t>
      </w:r>
      <w:r>
        <w:rPr>
          <w:rFonts w:hint="eastAsia" w:ascii="黑体" w:cs="微软雅黑" w:hAnsiTheme="minorEastAsia"/>
          <w:kern w:val="0"/>
          <w:szCs w:val="21"/>
        </w:rPr>
        <w:t>价说明</w:t>
      </w:r>
      <w:r>
        <w:tab/>
      </w:r>
      <w:r>
        <w:fldChar w:fldCharType="begin"/>
      </w:r>
      <w:r>
        <w:instrText xml:space="preserve"> PAGEREF _Toc25961 \h </w:instrText>
      </w:r>
      <w:r>
        <w:fldChar w:fldCharType="separate"/>
      </w:r>
      <w:r>
        <w:t>69</w:t>
      </w:r>
      <w:r>
        <w:fldChar w:fldCharType="end"/>
      </w:r>
      <w:r>
        <w:fldChar w:fldCharType="end"/>
      </w:r>
    </w:p>
    <w:p>
      <w:pPr>
        <w:pStyle w:val="31"/>
        <w:tabs>
          <w:tab w:val="right" w:leader="dot" w:pos="8844"/>
        </w:tabs>
        <w:ind w:left="1260"/>
      </w:pPr>
      <w:r>
        <w:fldChar w:fldCharType="begin"/>
      </w:r>
      <w:r>
        <w:instrText xml:space="preserve"> HYPERLINK \l "_Toc23549" </w:instrText>
      </w:r>
      <w:r>
        <w:fldChar w:fldCharType="separate"/>
      </w:r>
      <w:r>
        <w:rPr>
          <w:rFonts w:hint="eastAsia" w:ascii="黑体" w:hAnsi="华文中宋" w:cs="宋体"/>
          <w:spacing w:val="6"/>
          <w:kern w:val="0"/>
          <w:szCs w:val="21"/>
        </w:rPr>
        <w:t xml:space="preserve">附件6-2 </w:t>
      </w:r>
      <w:r>
        <w:rPr>
          <w:rFonts w:hint="eastAsia" w:ascii="黑体" w:cs="微软雅黑" w:hAnsiTheme="minorEastAsia"/>
          <w:spacing w:val="-2"/>
          <w:kern w:val="0"/>
          <w:position w:val="-3"/>
          <w:szCs w:val="21"/>
        </w:rPr>
        <w:t>分</w:t>
      </w:r>
      <w:r>
        <w:rPr>
          <w:rFonts w:hint="eastAsia" w:ascii="黑体" w:cs="微软雅黑" w:hAnsiTheme="minorEastAsia"/>
          <w:kern w:val="0"/>
          <w:position w:val="-3"/>
          <w:szCs w:val="21"/>
        </w:rPr>
        <w:t>项</w:t>
      </w:r>
      <w:r>
        <w:rPr>
          <w:rFonts w:hint="eastAsia" w:ascii="黑体" w:cs="微软雅黑" w:hAnsiTheme="minorEastAsia"/>
          <w:spacing w:val="-2"/>
          <w:kern w:val="0"/>
          <w:position w:val="-3"/>
          <w:szCs w:val="21"/>
        </w:rPr>
        <w:t>报</w:t>
      </w:r>
      <w:r>
        <w:rPr>
          <w:rFonts w:hint="eastAsia" w:ascii="黑体" w:cs="微软雅黑" w:hAnsiTheme="minorEastAsia"/>
          <w:kern w:val="0"/>
          <w:position w:val="-3"/>
          <w:szCs w:val="21"/>
        </w:rPr>
        <w:t>价明细表</w:t>
      </w:r>
      <w:r>
        <w:tab/>
      </w:r>
      <w:r>
        <w:fldChar w:fldCharType="begin"/>
      </w:r>
      <w:r>
        <w:instrText xml:space="preserve"> PAGEREF _Toc23549 \h </w:instrText>
      </w:r>
      <w:r>
        <w:fldChar w:fldCharType="separate"/>
      </w:r>
      <w:r>
        <w:t>69</w:t>
      </w:r>
      <w:r>
        <w:fldChar w:fldCharType="end"/>
      </w:r>
      <w:r>
        <w:fldChar w:fldCharType="end"/>
      </w:r>
    </w:p>
    <w:p>
      <w:pPr>
        <w:pStyle w:val="22"/>
        <w:tabs>
          <w:tab w:val="right" w:leader="dot" w:pos="8844"/>
        </w:tabs>
        <w:ind w:left="840"/>
      </w:pPr>
      <w:r>
        <w:fldChar w:fldCharType="begin"/>
      </w:r>
      <w:r>
        <w:instrText xml:space="preserve"> HYPERLINK \l "_Toc29960" </w:instrText>
      </w:r>
      <w:r>
        <w:fldChar w:fldCharType="separate"/>
      </w:r>
      <w:r>
        <w:rPr>
          <w:rFonts w:hint="eastAsia" w:ascii="黑体" w:hAnsi="宋体" w:eastAsia="黑体"/>
          <w:szCs w:val="28"/>
        </w:rPr>
        <w:t>七、采购需求响应</w:t>
      </w:r>
      <w:r>
        <w:tab/>
      </w:r>
      <w:r>
        <w:fldChar w:fldCharType="begin"/>
      </w:r>
      <w:r>
        <w:instrText xml:space="preserve"> PAGEREF _Toc29960 \h </w:instrText>
      </w:r>
      <w:r>
        <w:fldChar w:fldCharType="separate"/>
      </w:r>
      <w:r>
        <w:t>70</w:t>
      </w:r>
      <w:r>
        <w:fldChar w:fldCharType="end"/>
      </w:r>
      <w:r>
        <w:fldChar w:fldCharType="end"/>
      </w:r>
    </w:p>
    <w:p>
      <w:pPr>
        <w:pStyle w:val="31"/>
        <w:tabs>
          <w:tab w:val="right" w:leader="dot" w:pos="8844"/>
        </w:tabs>
        <w:ind w:left="1260"/>
      </w:pPr>
      <w:r>
        <w:fldChar w:fldCharType="begin"/>
      </w:r>
      <w:r>
        <w:instrText xml:space="preserve"> HYPERLINK \l "_Toc25407" </w:instrText>
      </w:r>
      <w:r>
        <w:fldChar w:fldCharType="separate"/>
      </w:r>
      <w:r>
        <w:rPr>
          <w:rFonts w:hint="eastAsia" w:ascii="黑体" w:hAnsi="黑体" w:cs="宋体"/>
          <w:spacing w:val="6"/>
          <w:kern w:val="0"/>
          <w:szCs w:val="21"/>
        </w:rPr>
        <w:t>附件7-1 响应</w:t>
      </w:r>
      <w:r>
        <w:rPr>
          <w:rFonts w:hint="eastAsia" w:ascii="黑体" w:hAnsi="黑体"/>
          <w:szCs w:val="21"/>
        </w:rPr>
        <w:t>-览表</w:t>
      </w:r>
      <w:r>
        <w:tab/>
      </w:r>
      <w:r>
        <w:fldChar w:fldCharType="begin"/>
      </w:r>
      <w:r>
        <w:instrText xml:space="preserve"> PAGEREF _Toc25407 \h </w:instrText>
      </w:r>
      <w:r>
        <w:fldChar w:fldCharType="separate"/>
      </w:r>
      <w:r>
        <w:t>70</w:t>
      </w:r>
      <w:r>
        <w:fldChar w:fldCharType="end"/>
      </w:r>
      <w:r>
        <w:fldChar w:fldCharType="end"/>
      </w:r>
    </w:p>
    <w:p>
      <w:pPr>
        <w:pStyle w:val="22"/>
        <w:tabs>
          <w:tab w:val="right" w:leader="dot" w:pos="8844"/>
        </w:tabs>
        <w:ind w:left="840"/>
      </w:pPr>
      <w:r>
        <w:fldChar w:fldCharType="begin"/>
      </w:r>
      <w:r>
        <w:instrText xml:space="preserve"> HYPERLINK \l "_Toc7557" </w:instrText>
      </w:r>
      <w:r>
        <w:fldChar w:fldCharType="separate"/>
      </w:r>
      <w:r>
        <w:rPr>
          <w:rFonts w:hint="eastAsia" w:ascii="黑体" w:hAnsi="黑体" w:eastAsia="黑体"/>
          <w:szCs w:val="28"/>
        </w:rPr>
        <w:t>八、合同条款偏离表</w:t>
      </w:r>
      <w:r>
        <w:tab/>
      </w:r>
      <w:r>
        <w:fldChar w:fldCharType="begin"/>
      </w:r>
      <w:r>
        <w:instrText xml:space="preserve"> PAGEREF _Toc7557 \h </w:instrText>
      </w:r>
      <w:r>
        <w:fldChar w:fldCharType="separate"/>
      </w:r>
      <w:r>
        <w:t>71</w:t>
      </w:r>
      <w:r>
        <w:fldChar w:fldCharType="end"/>
      </w:r>
      <w:r>
        <w:fldChar w:fldCharType="end"/>
      </w:r>
    </w:p>
    <w:p>
      <w:pPr>
        <w:pStyle w:val="22"/>
        <w:tabs>
          <w:tab w:val="right" w:leader="dot" w:pos="8844"/>
        </w:tabs>
        <w:ind w:left="840"/>
      </w:pPr>
      <w:r>
        <w:fldChar w:fldCharType="begin"/>
      </w:r>
      <w:r>
        <w:instrText xml:space="preserve"> HYPERLINK \l "_Toc3364" </w:instrText>
      </w:r>
      <w:r>
        <w:fldChar w:fldCharType="separate"/>
      </w:r>
      <w:r>
        <w:rPr>
          <w:rFonts w:hint="eastAsia" w:ascii="黑体" w:hAnsi="宋体" w:eastAsia="黑体"/>
          <w:szCs w:val="28"/>
        </w:rPr>
        <w:t>九、采购需求偏离表</w:t>
      </w:r>
      <w:r>
        <w:tab/>
      </w:r>
      <w:r>
        <w:fldChar w:fldCharType="begin"/>
      </w:r>
      <w:r>
        <w:instrText xml:space="preserve"> PAGEREF _Toc3364 \h </w:instrText>
      </w:r>
      <w:r>
        <w:fldChar w:fldCharType="separate"/>
      </w:r>
      <w:r>
        <w:t>72</w:t>
      </w:r>
      <w:r>
        <w:fldChar w:fldCharType="end"/>
      </w:r>
      <w:r>
        <w:fldChar w:fldCharType="end"/>
      </w:r>
    </w:p>
    <w:p>
      <w:pPr>
        <w:pStyle w:val="22"/>
        <w:tabs>
          <w:tab w:val="right" w:leader="dot" w:pos="8844"/>
        </w:tabs>
        <w:ind w:left="840"/>
      </w:pPr>
      <w:r>
        <w:fldChar w:fldCharType="begin"/>
      </w:r>
      <w:r>
        <w:instrText xml:space="preserve"> HYPERLINK \l "_Toc7006" </w:instrText>
      </w:r>
      <w:r>
        <w:fldChar w:fldCharType="separate"/>
      </w:r>
      <w:r>
        <w:rPr>
          <w:rFonts w:hint="eastAsia" w:ascii="宋体" w:hAnsi="宋体"/>
          <w:szCs w:val="21"/>
        </w:rPr>
        <w:t>十</w:t>
      </w:r>
      <w:r>
        <w:rPr>
          <w:rFonts w:hint="eastAsia" w:ascii="黑体" w:hAnsi="宋体" w:eastAsia="黑体"/>
          <w:szCs w:val="28"/>
        </w:rPr>
        <w:t>、享受政府采购政策优惠的证明资料</w:t>
      </w:r>
      <w:r>
        <w:tab/>
      </w:r>
      <w:r>
        <w:fldChar w:fldCharType="begin"/>
      </w:r>
      <w:r>
        <w:instrText xml:space="preserve"> PAGEREF _Toc7006 \h </w:instrText>
      </w:r>
      <w:r>
        <w:fldChar w:fldCharType="separate"/>
      </w:r>
      <w:r>
        <w:t>73</w:t>
      </w:r>
      <w:r>
        <w:fldChar w:fldCharType="end"/>
      </w:r>
      <w:r>
        <w:fldChar w:fldCharType="end"/>
      </w:r>
    </w:p>
    <w:p>
      <w:pPr>
        <w:pStyle w:val="31"/>
        <w:tabs>
          <w:tab w:val="right" w:leader="dot" w:pos="8844"/>
        </w:tabs>
        <w:ind w:left="1260"/>
      </w:pPr>
      <w:r>
        <w:fldChar w:fldCharType="begin"/>
      </w:r>
      <w:r>
        <w:instrText xml:space="preserve"> HYPERLINK \l "_Toc28702" </w:instrText>
      </w:r>
      <w:r>
        <w:fldChar w:fldCharType="separate"/>
      </w:r>
      <w:r>
        <w:rPr>
          <w:rFonts w:hint="eastAsia" w:ascii="黑体" w:hAnsi="华文中宋" w:cs="宋体"/>
          <w:bCs/>
          <w:spacing w:val="6"/>
          <w:kern w:val="0"/>
          <w:szCs w:val="21"/>
        </w:rPr>
        <w:t xml:space="preserve">附件10-1 </w:t>
      </w:r>
      <w:r>
        <w:rPr>
          <w:rFonts w:hint="eastAsia" w:ascii="黑体" w:hAnsi="宋体"/>
          <w:bCs/>
          <w:szCs w:val="21"/>
        </w:rPr>
        <w:t>中小企业声明函</w:t>
      </w:r>
      <w:r>
        <w:tab/>
      </w:r>
      <w:r>
        <w:fldChar w:fldCharType="begin"/>
      </w:r>
      <w:r>
        <w:instrText xml:space="preserve"> PAGEREF _Toc28702 \h </w:instrText>
      </w:r>
      <w:r>
        <w:fldChar w:fldCharType="separate"/>
      </w:r>
      <w:r>
        <w:t>73</w:t>
      </w:r>
      <w:r>
        <w:fldChar w:fldCharType="end"/>
      </w:r>
      <w:r>
        <w:fldChar w:fldCharType="end"/>
      </w:r>
    </w:p>
    <w:p>
      <w:pPr>
        <w:pStyle w:val="31"/>
        <w:tabs>
          <w:tab w:val="right" w:leader="dot" w:pos="8844"/>
        </w:tabs>
        <w:ind w:left="1260"/>
      </w:pPr>
      <w:r>
        <w:fldChar w:fldCharType="begin"/>
      </w:r>
      <w:r>
        <w:instrText xml:space="preserve"> HYPERLINK \l "_Toc28548" </w:instrText>
      </w:r>
      <w:r>
        <w:fldChar w:fldCharType="separate"/>
      </w:r>
      <w:r>
        <w:rPr>
          <w:rFonts w:hint="eastAsia" w:ascii="黑体" w:hAnsi="黑体" w:cs="宋体"/>
          <w:kern w:val="0"/>
          <w:szCs w:val="21"/>
        </w:rPr>
        <w:t xml:space="preserve">附件10-2 </w:t>
      </w:r>
      <w:r>
        <w:rPr>
          <w:rFonts w:hint="eastAsia" w:ascii="黑体" w:hAnsi="黑体"/>
          <w:szCs w:val="21"/>
        </w:rPr>
        <w:t>残疾人福利性单位声明函</w:t>
      </w:r>
      <w:r>
        <w:tab/>
      </w:r>
      <w:r>
        <w:fldChar w:fldCharType="begin"/>
      </w:r>
      <w:r>
        <w:instrText xml:space="preserve"> PAGEREF _Toc28548 \h </w:instrText>
      </w:r>
      <w:r>
        <w:fldChar w:fldCharType="separate"/>
      </w:r>
      <w:r>
        <w:t>74</w:t>
      </w:r>
      <w:r>
        <w:fldChar w:fldCharType="end"/>
      </w:r>
      <w:r>
        <w:fldChar w:fldCharType="end"/>
      </w:r>
    </w:p>
    <w:p>
      <w:pPr>
        <w:pStyle w:val="31"/>
        <w:tabs>
          <w:tab w:val="right" w:leader="dot" w:pos="8844"/>
        </w:tabs>
        <w:ind w:left="1260"/>
      </w:pPr>
      <w:r>
        <w:fldChar w:fldCharType="begin"/>
      </w:r>
      <w:r>
        <w:instrText xml:space="preserve"> HYPERLINK \l "_Toc17554" </w:instrText>
      </w:r>
      <w:r>
        <w:fldChar w:fldCharType="separate"/>
      </w:r>
      <w:r>
        <w:rPr>
          <w:rFonts w:hint="eastAsia" w:ascii="黑体" w:hAnsi="黑体" w:cs="宋体"/>
          <w:kern w:val="0"/>
          <w:szCs w:val="21"/>
        </w:rPr>
        <w:t xml:space="preserve">附件10-3 </w:t>
      </w:r>
      <w:r>
        <w:rPr>
          <w:rFonts w:hint="eastAsia" w:ascii="黑体" w:hAnsi="黑体"/>
          <w:szCs w:val="21"/>
        </w:rPr>
        <w:t>监狱企业证明资料</w:t>
      </w:r>
      <w:r>
        <w:tab/>
      </w:r>
      <w:r>
        <w:fldChar w:fldCharType="begin"/>
      </w:r>
      <w:r>
        <w:instrText xml:space="preserve"> PAGEREF _Toc17554 \h </w:instrText>
      </w:r>
      <w:r>
        <w:fldChar w:fldCharType="separate"/>
      </w:r>
      <w:r>
        <w:t>75</w:t>
      </w:r>
      <w:r>
        <w:fldChar w:fldCharType="end"/>
      </w:r>
      <w:r>
        <w:fldChar w:fldCharType="end"/>
      </w:r>
    </w:p>
    <w:p>
      <w:pPr>
        <w:pStyle w:val="31"/>
        <w:tabs>
          <w:tab w:val="right" w:leader="dot" w:pos="8844"/>
        </w:tabs>
        <w:ind w:left="1260"/>
      </w:pPr>
      <w:r>
        <w:fldChar w:fldCharType="begin"/>
      </w:r>
      <w:r>
        <w:instrText xml:space="preserve"> HYPERLINK \l "_Toc10009" </w:instrText>
      </w:r>
      <w:r>
        <w:fldChar w:fldCharType="separate"/>
      </w:r>
      <w:r>
        <w:rPr>
          <w:rFonts w:hint="eastAsia" w:ascii="黑体" w:hAnsi="华文中宋" w:cs="宋体"/>
          <w:bCs/>
          <w:spacing w:val="6"/>
          <w:kern w:val="0"/>
          <w:szCs w:val="21"/>
        </w:rPr>
        <w:t xml:space="preserve">附件10-4 </w:t>
      </w:r>
      <w:r>
        <w:rPr>
          <w:rFonts w:hint="eastAsia" w:ascii="黑体" w:hAnsi="宋体"/>
          <w:bCs/>
          <w:szCs w:val="21"/>
        </w:rPr>
        <w:t>强制采购或者优先采购产品的证明材料</w:t>
      </w:r>
      <w:r>
        <w:tab/>
      </w:r>
      <w:r>
        <w:fldChar w:fldCharType="begin"/>
      </w:r>
      <w:r>
        <w:instrText xml:space="preserve"> PAGEREF _Toc10009 \h </w:instrText>
      </w:r>
      <w:r>
        <w:fldChar w:fldCharType="separate"/>
      </w:r>
      <w:r>
        <w:t>76</w:t>
      </w:r>
      <w:r>
        <w:fldChar w:fldCharType="end"/>
      </w:r>
      <w:r>
        <w:fldChar w:fldCharType="end"/>
      </w:r>
    </w:p>
    <w:p>
      <w:pPr>
        <w:pStyle w:val="31"/>
        <w:tabs>
          <w:tab w:val="right" w:leader="dot" w:pos="8844"/>
        </w:tabs>
        <w:ind w:left="1260"/>
      </w:pPr>
      <w:r>
        <w:fldChar w:fldCharType="begin"/>
      </w:r>
      <w:r>
        <w:instrText xml:space="preserve"> HYPERLINK \l "_Toc2084" </w:instrText>
      </w:r>
      <w:r>
        <w:fldChar w:fldCharType="separate"/>
      </w:r>
      <w:r>
        <w:rPr>
          <w:rFonts w:hint="eastAsia" w:ascii="黑体" w:hAnsi="华文中宋" w:cs="宋体"/>
          <w:spacing w:val="6"/>
          <w:kern w:val="0"/>
          <w:szCs w:val="21"/>
        </w:rPr>
        <w:t xml:space="preserve">附页 1 </w:t>
      </w:r>
      <w:r>
        <w:rPr>
          <w:rFonts w:hint="eastAsia" w:ascii="黑体" w:hAnsi="宋体"/>
          <w:szCs w:val="21"/>
        </w:rPr>
        <w:t>优先采购产品清单</w:t>
      </w:r>
      <w:r>
        <w:tab/>
      </w:r>
      <w:r>
        <w:fldChar w:fldCharType="begin"/>
      </w:r>
      <w:r>
        <w:instrText xml:space="preserve"> PAGEREF _Toc2084 \h </w:instrText>
      </w:r>
      <w:r>
        <w:fldChar w:fldCharType="separate"/>
      </w:r>
      <w:r>
        <w:t>77</w:t>
      </w:r>
      <w:r>
        <w:fldChar w:fldCharType="end"/>
      </w:r>
      <w:r>
        <w:fldChar w:fldCharType="end"/>
      </w:r>
    </w:p>
    <w:p>
      <w:pPr>
        <w:pStyle w:val="22"/>
        <w:tabs>
          <w:tab w:val="right" w:leader="dot" w:pos="8844"/>
        </w:tabs>
        <w:ind w:left="840"/>
      </w:pPr>
      <w:r>
        <w:fldChar w:fldCharType="begin"/>
      </w:r>
      <w:r>
        <w:instrText xml:space="preserve"> HYPERLINK \l "_Toc528" </w:instrText>
      </w:r>
      <w:r>
        <w:fldChar w:fldCharType="separate"/>
      </w:r>
      <w:r>
        <w:rPr>
          <w:rFonts w:hint="eastAsia" w:ascii="黑体" w:hAnsi="宋体" w:eastAsia="黑体"/>
          <w:szCs w:val="28"/>
        </w:rPr>
        <w:t>十一、投标货物符合招标文件规定的证明文件</w:t>
      </w:r>
      <w:r>
        <w:tab/>
      </w:r>
      <w:r>
        <w:fldChar w:fldCharType="begin"/>
      </w:r>
      <w:r>
        <w:instrText xml:space="preserve"> PAGEREF _Toc528 \h </w:instrText>
      </w:r>
      <w:r>
        <w:fldChar w:fldCharType="separate"/>
      </w:r>
      <w:r>
        <w:t>78</w:t>
      </w:r>
      <w:r>
        <w:fldChar w:fldCharType="end"/>
      </w:r>
      <w:r>
        <w:fldChar w:fldCharType="end"/>
      </w:r>
    </w:p>
    <w:p>
      <w:pPr>
        <w:pStyle w:val="22"/>
        <w:tabs>
          <w:tab w:val="right" w:leader="dot" w:pos="8844"/>
        </w:tabs>
        <w:ind w:left="840"/>
      </w:pPr>
      <w:r>
        <w:fldChar w:fldCharType="begin"/>
      </w:r>
      <w:r>
        <w:instrText xml:space="preserve"> HYPERLINK \l "_Toc22612" </w:instrText>
      </w:r>
      <w:r>
        <w:fldChar w:fldCharType="separate"/>
      </w:r>
      <w:r>
        <w:rPr>
          <w:rFonts w:hint="eastAsia" w:ascii="黑体" w:hAnsi="宋体" w:eastAsia="黑体"/>
          <w:szCs w:val="28"/>
        </w:rPr>
        <w:t>十二、投标人认为需提供的其他资料</w:t>
      </w:r>
      <w:r>
        <w:tab/>
      </w:r>
      <w:r>
        <w:fldChar w:fldCharType="begin"/>
      </w:r>
      <w:r>
        <w:instrText xml:space="preserve"> PAGEREF _Toc22612 \h </w:instrText>
      </w:r>
      <w:r>
        <w:fldChar w:fldCharType="separate"/>
      </w:r>
      <w:r>
        <w:t>79</w:t>
      </w:r>
      <w:r>
        <w:fldChar w:fldCharType="end"/>
      </w:r>
      <w:r>
        <w:fldChar w:fldCharType="end"/>
      </w:r>
    </w:p>
    <w:p>
      <w:pPr>
        <w:pStyle w:val="23"/>
        <w:adjustRightInd w:val="0"/>
        <w:snapToGrid w:val="0"/>
        <w:spacing w:line="360" w:lineRule="auto"/>
        <w:outlineLvl w:val="0"/>
        <w:rPr>
          <w:rFonts w:hAnsi="宋体"/>
        </w:rPr>
      </w:pPr>
      <w:r>
        <w:rPr>
          <w:rFonts w:cs="Times New Roman" w:asciiTheme="minorEastAsia" w:hAnsiTheme="minorEastAsia" w:eastAsiaTheme="minorEastAsia"/>
        </w:rPr>
        <w:fldChar w:fldCharType="end"/>
      </w:r>
      <w:r>
        <w:rPr>
          <w:rFonts w:hAnsi="宋体"/>
        </w:rPr>
        <w:t xml:space="preserve"> </w:t>
      </w:r>
    </w:p>
    <w:p>
      <w:pPr>
        <w:adjustRightInd w:val="0"/>
        <w:snapToGrid w:val="0"/>
        <w:spacing w:line="240" w:lineRule="atLeast"/>
        <w:ind w:firstLine="840" w:firstLineChars="400"/>
        <w:rPr>
          <w:rFonts w:ascii="宋体" w:hAnsi="宋体"/>
          <w:szCs w:val="21"/>
        </w:rPr>
      </w:pPr>
    </w:p>
    <w:p>
      <w:pPr>
        <w:pStyle w:val="3"/>
        <w:sectPr>
          <w:headerReference r:id="rId6" w:type="first"/>
          <w:headerReference r:id="rId4" w:type="default"/>
          <w:footerReference r:id="rId7" w:type="default"/>
          <w:headerReference r:id="rId5" w:type="even"/>
          <w:pgSz w:w="11906" w:h="16838"/>
          <w:pgMar w:top="1474" w:right="1474" w:bottom="1474" w:left="1588" w:header="851" w:footer="992" w:gutter="0"/>
          <w:pgNumType w:start="1"/>
          <w:cols w:space="720" w:num="1"/>
          <w:docGrid w:type="lines" w:linePitch="312" w:charSpace="0"/>
        </w:sectPr>
      </w:pPr>
      <w:bookmarkStart w:id="0" w:name="_Toc20816073"/>
      <w:bookmarkStart w:id="1" w:name="_Toc35421027"/>
      <w:bookmarkStart w:id="2" w:name="_Toc21001314"/>
      <w:bookmarkStart w:id="3" w:name="_Toc20642243"/>
      <w:bookmarkStart w:id="4" w:name="_Toc53472201"/>
      <w:bookmarkStart w:id="5" w:name="_Toc20988241"/>
      <w:bookmarkStart w:id="6" w:name="_Toc21000471"/>
      <w:bookmarkStart w:id="7" w:name="_Toc34720698"/>
    </w:p>
    <w:p>
      <w:pPr>
        <w:pStyle w:val="3"/>
        <w:rPr>
          <w:rFonts w:ascii="黑体" w:hAnsi="华文中宋" w:eastAsia="黑体"/>
          <w:sz w:val="32"/>
          <w:szCs w:val="32"/>
        </w:rPr>
      </w:pPr>
      <w:bookmarkStart w:id="8" w:name="_Toc22552"/>
      <w:r>
        <w:rPr>
          <w:rFonts w:hint="eastAsia" w:ascii="黑体" w:hAnsi="华文中宋" w:eastAsia="黑体"/>
          <w:sz w:val="32"/>
          <w:szCs w:val="32"/>
        </w:rPr>
        <w:t>第一章 投标邀请（公开招标）</w:t>
      </w:r>
      <w:bookmarkEnd w:id="8"/>
    </w:p>
    <w:p>
      <w:pPr>
        <w:adjustRightInd w:val="0"/>
        <w:snapToGrid w:val="0"/>
        <w:spacing w:line="360" w:lineRule="auto"/>
        <w:ind w:firstLine="420" w:firstLineChars="200"/>
        <w:rPr>
          <w:rFonts w:ascii="宋体" w:hAnsi="宋体"/>
          <w:szCs w:val="21"/>
          <w:u w:val="single"/>
        </w:rPr>
      </w:pPr>
    </w:p>
    <w:p>
      <w:pPr>
        <w:adjustRightInd w:val="0"/>
        <w:snapToGrid w:val="0"/>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（采购人名称）的</w:t>
      </w:r>
      <w:r>
        <w:rPr>
          <w:rFonts w:hint="eastAsia" w:ascii="宋体" w:hAnsi="宋体"/>
          <w:szCs w:val="21"/>
          <w:u w:val="single"/>
        </w:rPr>
        <w:t xml:space="preserve">                  </w:t>
      </w:r>
      <w:r>
        <w:rPr>
          <w:rFonts w:hint="eastAsia" w:ascii="宋体" w:hAnsi="宋体"/>
          <w:szCs w:val="21"/>
        </w:rPr>
        <w:t xml:space="preserve"> (项目名称)进行公开招标采购，现邀请合格投标人参加投标。</w:t>
      </w:r>
    </w:p>
    <w:p>
      <w:pPr>
        <w:adjustRightInd w:val="0"/>
        <w:snapToGrid w:val="0"/>
        <w:spacing w:line="360" w:lineRule="auto"/>
        <w:ind w:firstLine="422" w:firstLineChars="200"/>
        <w:rPr>
          <w:rFonts w:ascii="宋体" w:hAnsi="宋体"/>
          <w:b/>
          <w:szCs w:val="21"/>
        </w:rPr>
      </w:pPr>
      <w:r>
        <w:rPr>
          <w:rFonts w:hint="eastAsia" w:ascii="宋体" w:hAnsi="宋体"/>
          <w:b/>
          <w:szCs w:val="21"/>
        </w:rPr>
        <w:t>一、采购项目基本信息</w:t>
      </w:r>
    </w:p>
    <w:p>
      <w:pPr>
        <w:adjustRightInd w:val="0"/>
        <w:snapToGrid w:val="0"/>
        <w:spacing w:line="360" w:lineRule="auto"/>
        <w:ind w:firstLine="420" w:firstLineChars="200"/>
        <w:rPr>
          <w:rFonts w:ascii="宋体" w:hAnsi="宋体"/>
          <w:szCs w:val="21"/>
        </w:rPr>
      </w:pPr>
      <w:r>
        <w:rPr>
          <w:rFonts w:hint="eastAsia" w:ascii="宋体" w:hAnsi="宋体"/>
          <w:szCs w:val="21"/>
        </w:rPr>
        <w:t>1、采购项目名称：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2、政府采购计划编号：</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i/>
          <w:szCs w:val="21"/>
        </w:rPr>
      </w:pPr>
      <w:r>
        <w:rPr>
          <w:rFonts w:hint="eastAsia" w:ascii="宋体" w:hAnsi="宋体"/>
          <w:szCs w:val="21"/>
        </w:rPr>
        <w:t>3、采购代理编号：</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bCs/>
          <w:szCs w:val="21"/>
        </w:rPr>
      </w:pPr>
      <w:r>
        <w:rPr>
          <w:rFonts w:hint="eastAsia" w:ascii="宋体" w:hAnsi="宋体"/>
          <w:bCs/>
          <w:szCs w:val="21"/>
        </w:rPr>
        <w:t>4、采购项目预算：</w:t>
      </w:r>
      <w:r>
        <w:rPr>
          <w:rFonts w:hint="eastAsia" w:ascii="宋体" w:hAnsi="宋体"/>
          <w:bCs/>
          <w:szCs w:val="21"/>
          <w:u w:val="single"/>
        </w:rPr>
        <w:t xml:space="preserve">      </w:t>
      </w:r>
      <w:r>
        <w:rPr>
          <w:rFonts w:hint="eastAsia" w:ascii="宋体" w:hAnsi="宋体"/>
          <w:bCs/>
          <w:szCs w:val="21"/>
        </w:rPr>
        <w:t>，其中财政预算：</w:t>
      </w:r>
      <w:r>
        <w:rPr>
          <w:rFonts w:hint="eastAsia" w:ascii="宋体" w:hAnsi="宋体"/>
          <w:bCs/>
          <w:szCs w:val="21"/>
          <w:u w:val="single"/>
        </w:rPr>
        <w:t xml:space="preserve">      </w:t>
      </w:r>
    </w:p>
    <w:p>
      <w:pPr>
        <w:adjustRightInd w:val="0"/>
        <w:snapToGrid w:val="0"/>
        <w:spacing w:line="360" w:lineRule="auto"/>
        <w:ind w:firstLine="630" w:firstLineChars="300"/>
        <w:rPr>
          <w:rFonts w:ascii="宋体" w:hAnsi="宋体"/>
          <w:bCs/>
          <w:szCs w:val="21"/>
          <w:u w:val="single"/>
        </w:rPr>
      </w:pPr>
      <w:r>
        <w:rPr>
          <w:rFonts w:hint="eastAsia" w:ascii="宋体" w:hAnsi="宋体"/>
          <w:iCs/>
          <w:color w:val="FF0000"/>
          <w:szCs w:val="21"/>
        </w:rPr>
        <w:sym w:font="Wingdings" w:char="00A8"/>
      </w:r>
      <w:r>
        <w:rPr>
          <w:rFonts w:hint="eastAsia" w:ascii="宋体" w:hAnsi="宋体"/>
          <w:iCs/>
          <w:color w:val="FF0000"/>
          <w:szCs w:val="21"/>
        </w:rPr>
        <w:t>支持</w:t>
      </w:r>
      <w:r>
        <w:rPr>
          <w:rFonts w:hint="eastAsia" w:ascii="宋体" w:hAnsi="宋体"/>
          <w:bCs/>
          <w:color w:val="FF0000"/>
          <w:szCs w:val="21"/>
        </w:rPr>
        <w:t>预付款，预付比例：</w:t>
      </w:r>
      <w:r>
        <w:rPr>
          <w:rFonts w:hint="eastAsia" w:ascii="宋体" w:hAnsi="宋体"/>
          <w:bCs/>
          <w:color w:val="FF0000"/>
          <w:szCs w:val="21"/>
          <w:u w:val="single"/>
        </w:rPr>
        <w:t xml:space="preserve">   </w:t>
      </w:r>
      <w:r>
        <w:rPr>
          <w:rFonts w:hint="eastAsia" w:ascii="宋体" w:hAnsi="宋体"/>
          <w:iCs/>
          <w:color w:val="FF0000"/>
          <w:szCs w:val="21"/>
          <w:u w:val="single"/>
        </w:rPr>
        <w:t>（</w:t>
      </w:r>
      <w:r>
        <w:rPr>
          <w:rFonts w:hint="eastAsia" w:ascii="宋体" w:hAnsi="宋体"/>
          <w:bCs/>
          <w:color w:val="FF0000"/>
          <w:szCs w:val="21"/>
          <w:u w:val="single"/>
        </w:rPr>
        <w:t>30%，</w:t>
      </w:r>
      <w:r>
        <w:rPr>
          <w:rFonts w:hint="eastAsia" w:ascii="宋体" w:hAnsi="宋体"/>
          <w:iCs/>
          <w:color w:val="FF0000"/>
          <w:szCs w:val="21"/>
          <w:u w:val="single"/>
        </w:rPr>
        <w:t>中小微企业可50%）</w:t>
      </w:r>
    </w:p>
    <w:p>
      <w:pPr>
        <w:adjustRightInd w:val="0"/>
        <w:snapToGrid w:val="0"/>
        <w:spacing w:line="360" w:lineRule="auto"/>
        <w:ind w:firstLine="420" w:firstLineChars="200"/>
        <w:rPr>
          <w:rFonts w:ascii="宋体" w:hAnsi="宋体"/>
          <w:color w:val="FF0000"/>
          <w:szCs w:val="21"/>
          <w:u w:val="single"/>
        </w:rPr>
      </w:pPr>
      <w:r>
        <w:rPr>
          <w:rFonts w:hint="eastAsia" w:ascii="宋体" w:hAnsi="宋体"/>
          <w:bCs/>
          <w:color w:val="FF0000"/>
          <w:szCs w:val="21"/>
        </w:rPr>
        <w:t>5、本项目</w:t>
      </w:r>
      <w:r>
        <w:rPr>
          <w:rFonts w:hint="eastAsia" w:ascii="宋体" w:hAnsi="宋体"/>
          <w:color w:val="FF0000"/>
          <w:szCs w:val="21"/>
        </w:rPr>
        <w:t>对应的中小企业划分标准所属行业：</w:t>
      </w:r>
      <w:r>
        <w:rPr>
          <w:rFonts w:hint="eastAsia" w:ascii="宋体" w:hAnsi="宋体"/>
          <w:color w:val="FF0000"/>
          <w:szCs w:val="21"/>
          <w:u w:val="single"/>
        </w:rPr>
        <w:t xml:space="preserve">               </w:t>
      </w:r>
    </w:p>
    <w:p>
      <w:pPr>
        <w:adjustRightInd w:val="0"/>
        <w:snapToGrid w:val="0"/>
        <w:spacing w:line="360" w:lineRule="auto"/>
        <w:ind w:firstLine="420" w:firstLineChars="200"/>
        <w:rPr>
          <w:rFonts w:ascii="宋体" w:hAnsi="宋体"/>
          <w:bCs/>
          <w:color w:val="FF0000"/>
          <w:szCs w:val="21"/>
          <w:u w:val="single"/>
        </w:rPr>
      </w:pPr>
      <w:r>
        <w:rPr>
          <w:rFonts w:hint="eastAsia" w:ascii="宋体" w:hAnsi="宋体"/>
          <w:bCs/>
          <w:color w:val="FF0000"/>
          <w:szCs w:val="21"/>
        </w:rPr>
        <w:t>6、评标方法：</w:t>
      </w:r>
      <w:r>
        <w:rPr>
          <w:rFonts w:hint="eastAsia" w:ascii="宋体" w:hAnsi="宋体"/>
          <w:iCs/>
          <w:color w:val="FF0000"/>
          <w:szCs w:val="21"/>
        </w:rPr>
        <w:sym w:font="Wingdings" w:char="00A8"/>
      </w:r>
      <w:r>
        <w:rPr>
          <w:rFonts w:hint="eastAsia" w:ascii="宋体" w:hAnsi="宋体"/>
          <w:iCs/>
          <w:color w:val="FF0000"/>
          <w:szCs w:val="21"/>
        </w:rPr>
        <w:t xml:space="preserve">综合评分法 </w:t>
      </w:r>
      <w:r>
        <w:rPr>
          <w:rFonts w:hint="eastAsia" w:ascii="宋体" w:hAnsi="宋体"/>
          <w:iCs/>
          <w:color w:val="FF0000"/>
          <w:szCs w:val="21"/>
        </w:rPr>
        <w:sym w:font="Wingdings" w:char="00A8"/>
      </w:r>
      <w:r>
        <w:rPr>
          <w:rFonts w:hint="eastAsia" w:ascii="宋体" w:hAnsi="宋体"/>
          <w:iCs/>
          <w:color w:val="FF0000"/>
          <w:szCs w:val="21"/>
        </w:rPr>
        <w:t>最低评标价法</w:t>
      </w:r>
    </w:p>
    <w:p>
      <w:pPr>
        <w:adjustRightInd w:val="0"/>
        <w:snapToGrid w:val="0"/>
        <w:spacing w:line="360" w:lineRule="auto"/>
        <w:ind w:firstLine="420" w:firstLineChars="200"/>
        <w:rPr>
          <w:rFonts w:ascii="宋体" w:hAnsi="宋体"/>
          <w:bCs/>
          <w:color w:val="FF0000"/>
          <w:szCs w:val="21"/>
          <w:u w:val="single"/>
        </w:rPr>
      </w:pPr>
      <w:r>
        <w:rPr>
          <w:rFonts w:hint="eastAsia" w:ascii="宋体" w:hAnsi="宋体"/>
          <w:bCs/>
          <w:color w:val="FF0000"/>
          <w:szCs w:val="21"/>
        </w:rPr>
        <w:t>7、合同定价方式：</w:t>
      </w:r>
      <w:r>
        <w:rPr>
          <w:rFonts w:hint="eastAsia" w:ascii="宋体" w:hAnsi="宋体"/>
          <w:iCs/>
          <w:color w:val="FF0000"/>
          <w:szCs w:val="21"/>
        </w:rPr>
        <w:sym w:font="Wingdings" w:char="00A8"/>
      </w:r>
      <w:r>
        <w:rPr>
          <w:rFonts w:hint="eastAsia" w:ascii="宋体" w:hAnsi="宋体"/>
          <w:iCs/>
          <w:color w:val="FF0000"/>
          <w:szCs w:val="21"/>
        </w:rPr>
        <w:t xml:space="preserve">固定总价 </w:t>
      </w:r>
      <w:r>
        <w:rPr>
          <w:rFonts w:hint="eastAsia" w:ascii="宋体" w:hAnsi="宋体"/>
          <w:iCs/>
          <w:color w:val="FF0000"/>
          <w:szCs w:val="21"/>
        </w:rPr>
        <w:sym w:font="Wingdings" w:char="00A8"/>
      </w:r>
      <w:r>
        <w:rPr>
          <w:rFonts w:hint="eastAsia" w:ascii="宋体" w:hAnsi="宋体"/>
          <w:iCs/>
          <w:color w:val="FF0000"/>
          <w:szCs w:val="21"/>
        </w:rPr>
        <w:t xml:space="preserve">固定单价 </w:t>
      </w:r>
      <w:r>
        <w:rPr>
          <w:rFonts w:hint="eastAsia" w:ascii="宋体" w:hAnsi="宋体"/>
          <w:iCs/>
          <w:color w:val="FF0000"/>
          <w:szCs w:val="21"/>
        </w:rPr>
        <w:sym w:font="Wingdings" w:char="00A8"/>
      </w:r>
      <w:r>
        <w:rPr>
          <w:rFonts w:hint="eastAsia" w:ascii="宋体" w:hAnsi="宋体"/>
          <w:iCs/>
          <w:color w:val="FF0000"/>
          <w:szCs w:val="21"/>
        </w:rPr>
        <w:t xml:space="preserve">成本补偿 </w:t>
      </w:r>
      <w:r>
        <w:rPr>
          <w:rFonts w:hint="eastAsia" w:ascii="宋体" w:hAnsi="宋体"/>
          <w:iCs/>
          <w:color w:val="FF0000"/>
          <w:szCs w:val="21"/>
        </w:rPr>
        <w:sym w:font="Wingdings" w:char="00A8"/>
      </w:r>
      <w:r>
        <w:rPr>
          <w:rFonts w:hint="eastAsia" w:ascii="宋体" w:hAnsi="宋体"/>
          <w:iCs/>
          <w:color w:val="FF0000"/>
          <w:szCs w:val="21"/>
        </w:rPr>
        <w:t>绩效激励</w:t>
      </w:r>
    </w:p>
    <w:p>
      <w:pPr>
        <w:adjustRightInd w:val="0"/>
        <w:snapToGrid w:val="0"/>
        <w:spacing w:line="360" w:lineRule="auto"/>
        <w:ind w:firstLine="420" w:firstLineChars="200"/>
        <w:rPr>
          <w:rFonts w:ascii="宋体" w:hAnsi="宋体"/>
          <w:bCs/>
          <w:szCs w:val="21"/>
          <w:u w:val="single"/>
        </w:rPr>
      </w:pPr>
      <w:r>
        <w:rPr>
          <w:rFonts w:hint="eastAsia" w:ascii="宋体" w:hAnsi="宋体"/>
          <w:bCs/>
          <w:szCs w:val="21"/>
        </w:rPr>
        <w:t>8、合同履行期限：</w:t>
      </w:r>
      <w:r>
        <w:rPr>
          <w:rFonts w:hint="eastAsia" w:ascii="宋体" w:hAnsi="宋体"/>
          <w:bCs/>
          <w:szCs w:val="21"/>
          <w:u w:val="single"/>
        </w:rPr>
        <w:t xml:space="preserve">      </w:t>
      </w:r>
    </w:p>
    <w:p>
      <w:pPr>
        <w:pStyle w:val="2"/>
      </w:pPr>
      <w:r>
        <w:rPr>
          <w:rFonts w:hint="eastAsia"/>
        </w:rPr>
        <w:t>9、本项目分阶段要求投标人提供以下保证</w:t>
      </w:r>
      <w:r>
        <w:rPr>
          <w:rFonts w:hint="eastAsia" w:ascii="宋体" w:hAnsi="宋体"/>
          <w:color w:val="FF0000"/>
        </w:rPr>
        <w:t>，并鼓励以电子增信、保函代替</w:t>
      </w:r>
      <w:r>
        <w:rPr>
          <w:rFonts w:hint="eastAsia"/>
        </w:rPr>
        <w:t>：</w:t>
      </w:r>
    </w:p>
    <w:p>
      <w:pPr>
        <w:pStyle w:val="2"/>
        <w:spacing w:line="360" w:lineRule="auto"/>
        <w:rPr>
          <w:rFonts w:ascii="宋体" w:hAnsi="宋体"/>
          <w:iCs/>
          <w:color w:val="FF0000"/>
        </w:rPr>
      </w:pPr>
      <w:r>
        <w:rPr>
          <w:rFonts w:hint="eastAsia" w:ascii="宋体" w:hAnsi="宋体"/>
          <w:iCs/>
          <w:color w:val="FF0000"/>
        </w:rPr>
        <w:sym w:font="Wingdings" w:char="00A8"/>
      </w:r>
      <w:r>
        <w:rPr>
          <w:rFonts w:hint="eastAsia" w:ascii="宋体" w:hAnsi="宋体"/>
          <w:iCs/>
          <w:color w:val="FF0000"/>
        </w:rPr>
        <w:t>采购项目预算</w:t>
      </w:r>
      <w:r>
        <w:rPr>
          <w:rFonts w:hint="eastAsia" w:ascii="宋体" w:hAnsi="宋体"/>
          <w:iCs/>
          <w:color w:val="FF0000"/>
          <w:lang w:val="en-US" w:eastAsia="zh-CN"/>
        </w:rPr>
        <w:t>不超过</w:t>
      </w:r>
      <w:r>
        <w:rPr>
          <w:rFonts w:hint="eastAsia" w:ascii="宋体" w:hAnsi="宋体"/>
          <w:iCs/>
          <w:color w:val="FF0000"/>
        </w:rPr>
        <w:t>2%的</w:t>
      </w:r>
      <w:r>
        <w:rPr>
          <w:rFonts w:hint="eastAsia" w:ascii="宋体" w:hAnsi="宋体"/>
          <w:color w:val="FF0000"/>
        </w:rPr>
        <w:t>投标保证金，确定中标供应商后退还。</w:t>
      </w:r>
    </w:p>
    <w:p>
      <w:pPr>
        <w:pStyle w:val="2"/>
        <w:spacing w:line="360" w:lineRule="auto"/>
        <w:rPr>
          <w:rFonts w:ascii="宋体" w:hAnsi="宋体"/>
          <w:iCs/>
          <w:color w:val="FF0000"/>
        </w:rPr>
      </w:pPr>
      <w:r>
        <w:rPr>
          <w:rFonts w:hint="eastAsia" w:ascii="宋体" w:hAnsi="宋体"/>
          <w:iCs/>
          <w:color w:val="FF0000"/>
        </w:rPr>
        <w:sym w:font="Wingdings" w:char="00A8"/>
      </w:r>
      <w:r>
        <w:rPr>
          <w:rFonts w:hint="eastAsia" w:ascii="宋体" w:hAnsi="宋体"/>
          <w:iCs/>
          <w:color w:val="FF0000"/>
        </w:rPr>
        <w:t>中标金额</w:t>
      </w:r>
      <w:r>
        <w:rPr>
          <w:rFonts w:hint="eastAsia" w:ascii="宋体" w:hAnsi="宋体"/>
          <w:iCs/>
          <w:color w:val="FF0000"/>
          <w:lang w:val="en-US" w:eastAsia="zh-CN"/>
        </w:rPr>
        <w:t>不超过</w:t>
      </w:r>
      <w:r>
        <w:rPr>
          <w:rFonts w:hint="eastAsia" w:ascii="宋体" w:hAnsi="宋体"/>
          <w:iCs/>
          <w:color w:val="FF0000"/>
        </w:rPr>
        <w:t>10%的</w:t>
      </w:r>
      <w:r>
        <w:rPr>
          <w:rFonts w:hint="eastAsia" w:ascii="宋体" w:hAnsi="宋体"/>
          <w:color w:val="FF0000"/>
        </w:rPr>
        <w:t>履约保证金，项目验收合格后退还。</w:t>
      </w:r>
    </w:p>
    <w:p>
      <w:pPr>
        <w:pStyle w:val="2"/>
        <w:spacing w:line="360" w:lineRule="auto"/>
        <w:rPr>
          <w:rFonts w:ascii="宋体" w:hAnsi="宋体"/>
          <w:iCs/>
          <w:color w:val="FF0000"/>
        </w:rPr>
      </w:pPr>
      <w:r>
        <w:rPr>
          <w:rFonts w:hint="eastAsia" w:ascii="宋体" w:hAnsi="宋体"/>
          <w:iCs/>
          <w:color w:val="FF0000"/>
        </w:rPr>
        <w:sym w:font="Wingdings" w:char="00A8"/>
      </w:r>
      <w:r>
        <w:rPr>
          <w:rFonts w:hint="eastAsia" w:ascii="宋体" w:hAnsi="宋体"/>
          <w:iCs/>
          <w:color w:val="FF0000"/>
        </w:rPr>
        <w:t>预付款</w:t>
      </w:r>
      <w:r>
        <w:rPr>
          <w:rFonts w:hint="eastAsia" w:ascii="宋体" w:hAnsi="宋体"/>
          <w:iCs/>
          <w:color w:val="FF0000"/>
          <w:lang w:val="en-US" w:eastAsia="zh-CN"/>
        </w:rPr>
        <w:t>不超过</w:t>
      </w:r>
      <w:r>
        <w:rPr>
          <w:rFonts w:hint="eastAsia" w:ascii="宋体" w:hAnsi="宋体"/>
          <w:iCs/>
          <w:color w:val="FF0000"/>
        </w:rPr>
        <w:t>10%的预付款保证金，</w:t>
      </w:r>
      <w:r>
        <w:rPr>
          <w:rFonts w:hint="eastAsia" w:ascii="宋体" w:hAnsi="宋体"/>
          <w:color w:val="FF0000"/>
        </w:rPr>
        <w:t>项目验收合格后退还。</w:t>
      </w:r>
    </w:p>
    <w:p>
      <w:pPr>
        <w:pStyle w:val="2"/>
        <w:spacing w:line="360" w:lineRule="auto"/>
        <w:rPr>
          <w:rFonts w:ascii="宋体" w:hAnsi="宋体"/>
          <w:iCs/>
          <w:color w:val="FF0000"/>
        </w:rPr>
      </w:pPr>
      <w:r>
        <w:rPr>
          <w:rFonts w:hint="eastAsia" w:ascii="宋体" w:hAnsi="宋体"/>
          <w:iCs/>
          <w:color w:val="FF0000"/>
        </w:rPr>
        <w:sym w:font="Wingdings" w:char="00A8"/>
      </w:r>
      <w:r>
        <w:rPr>
          <w:rFonts w:hint="eastAsia" w:ascii="宋体" w:hAnsi="宋体"/>
          <w:iCs/>
          <w:color w:val="FF0000"/>
        </w:rPr>
        <w:t>合同金额</w:t>
      </w:r>
      <w:r>
        <w:rPr>
          <w:rFonts w:hint="eastAsia" w:ascii="宋体" w:hAnsi="宋体"/>
          <w:iCs/>
          <w:color w:val="FF0000"/>
          <w:lang w:val="en-US" w:eastAsia="zh-CN"/>
        </w:rPr>
        <w:t>不超过</w:t>
      </w:r>
      <w:r>
        <w:rPr>
          <w:rFonts w:hint="eastAsia" w:ascii="宋体" w:hAnsi="宋体"/>
          <w:iCs/>
          <w:color w:val="FF0000"/>
        </w:rPr>
        <w:t>3%的质量保证金，</w:t>
      </w:r>
      <w:r>
        <w:rPr>
          <w:rFonts w:hint="eastAsia" w:ascii="宋体" w:hAnsi="宋体"/>
          <w:color w:val="FF0000"/>
        </w:rPr>
        <w:t>项目验收合格1年后退还。</w:t>
      </w:r>
    </w:p>
    <w:p>
      <w:pPr>
        <w:adjustRightInd w:val="0"/>
        <w:snapToGrid w:val="0"/>
        <w:spacing w:line="360" w:lineRule="auto"/>
        <w:ind w:firstLine="422" w:firstLineChars="200"/>
        <w:rPr>
          <w:rFonts w:ascii="宋体" w:hAnsi="宋体"/>
          <w:b/>
          <w:szCs w:val="21"/>
        </w:rPr>
      </w:pPr>
      <w:r>
        <w:rPr>
          <w:rFonts w:hint="eastAsia" w:ascii="宋体" w:hAnsi="宋体"/>
          <w:b/>
          <w:szCs w:val="21"/>
        </w:rPr>
        <w:t>二、采购人的采购需求</w:t>
      </w:r>
    </w:p>
    <w:tbl>
      <w:tblPr>
        <w:tblStyle w:val="44"/>
        <w:tblW w:w="927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3"/>
        <w:gridCol w:w="928"/>
        <w:gridCol w:w="1634"/>
        <w:gridCol w:w="1566"/>
        <w:gridCol w:w="767"/>
        <w:gridCol w:w="1150"/>
        <w:gridCol w:w="1200"/>
        <w:gridCol w:w="750"/>
        <w:gridCol w:w="7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22" w:hRule="atLeast"/>
        </w:trPr>
        <w:tc>
          <w:tcPr>
            <w:tcW w:w="553" w:type="dxa"/>
            <w:vAlign w:val="center"/>
          </w:tcPr>
          <w:p>
            <w:pPr>
              <w:adjustRightInd w:val="0"/>
              <w:snapToGrid w:val="0"/>
              <w:jc w:val="center"/>
              <w:rPr>
                <w:szCs w:val="21"/>
              </w:rPr>
            </w:pPr>
            <w:r>
              <w:rPr>
                <w:rFonts w:hint="eastAsia"/>
                <w:szCs w:val="21"/>
              </w:rPr>
              <w:t xml:space="preserve">包号 </w:t>
            </w:r>
          </w:p>
        </w:tc>
        <w:tc>
          <w:tcPr>
            <w:tcW w:w="928" w:type="dxa"/>
            <w:vAlign w:val="center"/>
          </w:tcPr>
          <w:p>
            <w:pPr>
              <w:adjustRightInd w:val="0"/>
              <w:snapToGrid w:val="0"/>
              <w:jc w:val="center"/>
              <w:rPr>
                <w:szCs w:val="21"/>
              </w:rPr>
            </w:pPr>
            <w:r>
              <w:rPr>
                <w:rFonts w:hint="eastAsia"/>
                <w:szCs w:val="21"/>
              </w:rPr>
              <w:t>包名称</w:t>
            </w:r>
          </w:p>
        </w:tc>
        <w:tc>
          <w:tcPr>
            <w:tcW w:w="1634" w:type="dxa"/>
            <w:vAlign w:val="center"/>
          </w:tcPr>
          <w:p>
            <w:pPr>
              <w:adjustRightInd w:val="0"/>
              <w:snapToGrid w:val="0"/>
              <w:jc w:val="center"/>
              <w:rPr>
                <w:szCs w:val="21"/>
              </w:rPr>
            </w:pPr>
            <w:r>
              <w:rPr>
                <w:rFonts w:hint="eastAsia"/>
                <w:szCs w:val="21"/>
              </w:rPr>
              <w:t>标的名称</w:t>
            </w:r>
          </w:p>
        </w:tc>
        <w:tc>
          <w:tcPr>
            <w:tcW w:w="1566" w:type="dxa"/>
            <w:tcBorders>
              <w:left w:val="single" w:color="auto" w:sz="4" w:space="0"/>
            </w:tcBorders>
            <w:vAlign w:val="center"/>
          </w:tcPr>
          <w:p>
            <w:pPr>
              <w:adjustRightInd w:val="0"/>
              <w:snapToGrid w:val="0"/>
              <w:jc w:val="center"/>
              <w:rPr>
                <w:szCs w:val="21"/>
              </w:rPr>
            </w:pPr>
            <w:r>
              <w:rPr>
                <w:rFonts w:hint="eastAsia"/>
                <w:szCs w:val="21"/>
              </w:rPr>
              <w:t>简要技术要求</w:t>
            </w:r>
          </w:p>
        </w:tc>
        <w:tc>
          <w:tcPr>
            <w:tcW w:w="767" w:type="dxa"/>
            <w:tcBorders>
              <w:left w:val="single" w:color="auto" w:sz="4" w:space="0"/>
            </w:tcBorders>
            <w:vAlign w:val="center"/>
          </w:tcPr>
          <w:p>
            <w:pPr>
              <w:adjustRightInd w:val="0"/>
              <w:snapToGrid w:val="0"/>
              <w:jc w:val="center"/>
              <w:rPr>
                <w:rFonts w:ascii="宋体" w:hAnsi="宋体" w:cs="宋体"/>
                <w:kern w:val="0"/>
                <w:szCs w:val="21"/>
              </w:rPr>
            </w:pPr>
            <w:r>
              <w:rPr>
                <w:rFonts w:hint="eastAsia"/>
                <w:szCs w:val="21"/>
              </w:rPr>
              <w:t>数量</w:t>
            </w:r>
          </w:p>
        </w:tc>
        <w:tc>
          <w:tcPr>
            <w:tcW w:w="1150" w:type="dxa"/>
            <w:vAlign w:val="center"/>
          </w:tcPr>
          <w:p>
            <w:pPr>
              <w:adjustRightInd w:val="0"/>
              <w:snapToGrid w:val="0"/>
              <w:jc w:val="center"/>
              <w:rPr>
                <w:szCs w:val="21"/>
              </w:rPr>
            </w:pPr>
            <w:r>
              <w:rPr>
                <w:rFonts w:hint="eastAsia"/>
                <w:szCs w:val="21"/>
              </w:rPr>
              <w:t>标的预算</w:t>
            </w:r>
          </w:p>
        </w:tc>
        <w:tc>
          <w:tcPr>
            <w:tcW w:w="1200" w:type="dxa"/>
            <w:vAlign w:val="center"/>
          </w:tcPr>
          <w:p>
            <w:pPr>
              <w:adjustRightInd w:val="0"/>
              <w:snapToGrid w:val="0"/>
              <w:jc w:val="center"/>
              <w:rPr>
                <w:szCs w:val="21"/>
              </w:rPr>
            </w:pPr>
            <w:r>
              <w:rPr>
                <w:rFonts w:hint="eastAsia"/>
                <w:szCs w:val="21"/>
              </w:rPr>
              <w:t>最高限价</w:t>
            </w:r>
          </w:p>
        </w:tc>
        <w:tc>
          <w:tcPr>
            <w:tcW w:w="750" w:type="dxa"/>
            <w:vAlign w:val="center"/>
          </w:tcPr>
          <w:p>
            <w:pPr>
              <w:adjustRightInd w:val="0"/>
              <w:snapToGrid w:val="0"/>
              <w:jc w:val="center"/>
              <w:rPr>
                <w:color w:val="FF0000"/>
                <w:szCs w:val="21"/>
              </w:rPr>
            </w:pPr>
            <w:r>
              <w:rPr>
                <w:rFonts w:hint="eastAsia"/>
                <w:color w:val="FF0000"/>
                <w:szCs w:val="21"/>
              </w:rPr>
              <w:t>节能产品</w:t>
            </w:r>
          </w:p>
        </w:tc>
        <w:tc>
          <w:tcPr>
            <w:tcW w:w="729" w:type="dxa"/>
            <w:vAlign w:val="center"/>
          </w:tcPr>
          <w:p>
            <w:pPr>
              <w:adjustRightInd w:val="0"/>
              <w:snapToGrid w:val="0"/>
              <w:jc w:val="center"/>
              <w:rPr>
                <w:color w:val="FF0000"/>
                <w:szCs w:val="21"/>
              </w:rPr>
            </w:pPr>
            <w:r>
              <w:rPr>
                <w:rFonts w:hint="eastAsia"/>
                <w:color w:val="FF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restart"/>
          </w:tcPr>
          <w:p>
            <w:pPr>
              <w:adjustRightInd w:val="0"/>
              <w:snapToGrid w:val="0"/>
              <w:spacing w:before="156" w:beforeLines="50" w:line="360" w:lineRule="auto"/>
              <w:rPr>
                <w:szCs w:val="21"/>
              </w:rPr>
            </w:pPr>
          </w:p>
        </w:tc>
        <w:tc>
          <w:tcPr>
            <w:tcW w:w="928" w:type="dxa"/>
            <w:vMerge w:val="restart"/>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c>
          <w:tcPr>
            <w:tcW w:w="729"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continue"/>
          </w:tcPr>
          <w:p>
            <w:pPr>
              <w:adjustRightInd w:val="0"/>
              <w:snapToGrid w:val="0"/>
              <w:spacing w:before="156" w:beforeLines="50" w:line="360" w:lineRule="auto"/>
              <w:rPr>
                <w:szCs w:val="21"/>
              </w:rPr>
            </w:pPr>
          </w:p>
        </w:tc>
        <w:tc>
          <w:tcPr>
            <w:tcW w:w="928" w:type="dxa"/>
            <w:vMerge w:val="continue"/>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restart"/>
          </w:tcPr>
          <w:p>
            <w:pPr>
              <w:adjustRightInd w:val="0"/>
              <w:snapToGrid w:val="0"/>
              <w:spacing w:before="156" w:beforeLines="50" w:line="360" w:lineRule="auto"/>
              <w:rPr>
                <w:szCs w:val="21"/>
              </w:rPr>
            </w:pPr>
          </w:p>
        </w:tc>
        <w:tc>
          <w:tcPr>
            <w:tcW w:w="928" w:type="dxa"/>
            <w:vMerge w:val="restart"/>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553" w:type="dxa"/>
            <w:vMerge w:val="continue"/>
          </w:tcPr>
          <w:p>
            <w:pPr>
              <w:adjustRightInd w:val="0"/>
              <w:snapToGrid w:val="0"/>
              <w:spacing w:before="156" w:beforeLines="50" w:line="360" w:lineRule="auto"/>
              <w:rPr>
                <w:szCs w:val="21"/>
              </w:rPr>
            </w:pPr>
          </w:p>
        </w:tc>
        <w:tc>
          <w:tcPr>
            <w:tcW w:w="928" w:type="dxa"/>
            <w:vMerge w:val="continue"/>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p>
        </w:tc>
      </w:tr>
    </w:tbl>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说明：</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节能产品实行</w:t>
      </w:r>
      <w:r>
        <w:rPr>
          <w:rFonts w:hint="eastAsia" w:ascii="宋体" w:hAnsi="宋体"/>
          <w:iCs/>
          <w:color w:val="FF0000"/>
          <w:szCs w:val="21"/>
        </w:rPr>
        <w:t>强制采购的</w:t>
      </w:r>
      <w:r>
        <w:rPr>
          <w:rFonts w:hint="eastAsia" w:ascii="宋体" w:hAnsi="宋体"/>
          <w:color w:val="FF0000"/>
          <w:szCs w:val="21"/>
        </w:rPr>
        <w:t>，需提供国家认证机构出具的、处于有效期内的节能产品证书。</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同意购买进口产品的，不限制满足采购需求的国内产品参与投标。</w:t>
      </w:r>
    </w:p>
    <w:p>
      <w:pPr>
        <w:adjustRightInd w:val="0"/>
        <w:snapToGrid w:val="0"/>
        <w:spacing w:line="360" w:lineRule="auto"/>
        <w:ind w:firstLine="422" w:firstLineChars="200"/>
        <w:rPr>
          <w:rFonts w:ascii="宋体" w:hAnsi="宋体"/>
          <w:b/>
          <w:szCs w:val="21"/>
        </w:rPr>
      </w:pPr>
      <w:r>
        <w:rPr>
          <w:rFonts w:hint="eastAsia" w:ascii="宋体" w:hAnsi="宋体"/>
          <w:b/>
          <w:szCs w:val="21"/>
        </w:rPr>
        <w:t>三、采购项目需落实的政府采购政策</w:t>
      </w:r>
      <w:r>
        <w:rPr>
          <w:rFonts w:hint="eastAsia" w:ascii="宋体" w:hAnsi="宋体"/>
          <w:szCs w:val="21"/>
        </w:rPr>
        <w:t>：</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1、节能环保产品、两型产品优先采购，享受加分或价格折扣。</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2、中小企业生产的全部货物和提供的服务、工程优先采购，享受价格折扣。</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3、专门面向中小企业采购：</w:t>
      </w:r>
    </w:p>
    <w:p>
      <w:pPr>
        <w:adjustRightInd w:val="0"/>
        <w:snapToGrid w:val="0"/>
        <w:spacing w:line="360" w:lineRule="auto"/>
        <w:ind w:firstLine="630" w:firstLineChars="3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设置</w:t>
      </w:r>
      <w:r>
        <w:rPr>
          <w:rFonts w:hint="eastAsia" w:ascii="宋体" w:hAnsi="宋体"/>
          <w:color w:val="FF0000"/>
          <w:szCs w:val="21"/>
        </w:rPr>
        <w:t>企业规模为资格条件</w:t>
      </w:r>
      <w:r>
        <w:rPr>
          <w:rFonts w:hint="eastAsia" w:ascii="宋体" w:hAnsi="宋体"/>
          <w:iCs/>
          <w:color w:val="FF0000"/>
          <w:szCs w:val="21"/>
        </w:rPr>
        <w:t>:</w:t>
      </w:r>
    </w:p>
    <w:p>
      <w:pPr>
        <w:adjustRightInd w:val="0"/>
        <w:snapToGrid w:val="0"/>
        <w:spacing w:line="360" w:lineRule="auto"/>
        <w:ind w:firstLine="840" w:firstLineChars="400"/>
        <w:rPr>
          <w:rFonts w:ascii="宋体" w:hAnsi="宋体"/>
          <w:szCs w:val="21"/>
        </w:rPr>
      </w:pPr>
      <w:r>
        <w:rPr>
          <w:rFonts w:hint="eastAsia" w:ascii="宋体" w:hAnsi="宋体"/>
          <w:iCs/>
          <w:color w:val="FF0000"/>
          <w:szCs w:val="21"/>
        </w:rPr>
        <w:t>专门预留给：</w:t>
      </w:r>
      <w:r>
        <w:rPr>
          <w:rFonts w:hint="eastAsia" w:ascii="宋体" w:hAnsi="宋体"/>
          <w:iCs/>
          <w:color w:val="FF0000"/>
          <w:szCs w:val="21"/>
        </w:rPr>
        <w:sym w:font="Wingdings" w:char="00A8"/>
      </w:r>
      <w:r>
        <w:rPr>
          <w:rFonts w:hint="eastAsia" w:ascii="宋体" w:hAnsi="宋体"/>
          <w:iCs/>
          <w:color w:val="FF0000"/>
          <w:szCs w:val="21"/>
        </w:rPr>
        <w:t xml:space="preserve">中型企业  </w:t>
      </w:r>
      <w:r>
        <w:rPr>
          <w:rFonts w:hint="eastAsia" w:ascii="宋体" w:hAnsi="宋体"/>
          <w:iCs/>
          <w:color w:val="FF0000"/>
          <w:szCs w:val="21"/>
        </w:rPr>
        <w:sym w:font="Wingdings" w:char="00A8"/>
      </w:r>
      <w:r>
        <w:rPr>
          <w:rFonts w:hint="eastAsia" w:ascii="宋体" w:hAnsi="宋体"/>
          <w:iCs/>
          <w:color w:val="FF0000"/>
          <w:szCs w:val="21"/>
        </w:rPr>
        <w:t xml:space="preserve">小微企业 </w:t>
      </w:r>
      <w:r>
        <w:rPr>
          <w:rFonts w:hint="eastAsia" w:ascii="宋体" w:hAnsi="宋体"/>
          <w:iCs/>
          <w:color w:val="FF0000"/>
          <w:szCs w:val="21"/>
        </w:rPr>
        <w:sym w:font="Wingdings" w:char="00A8"/>
      </w:r>
      <w:r>
        <w:rPr>
          <w:rFonts w:hint="eastAsia" w:ascii="宋体" w:hAnsi="宋体"/>
          <w:iCs/>
          <w:color w:val="FF0000"/>
          <w:szCs w:val="21"/>
        </w:rPr>
        <w:t xml:space="preserve">监狱企业 </w:t>
      </w:r>
      <w:r>
        <w:rPr>
          <w:rFonts w:hint="eastAsia" w:ascii="宋体" w:hAnsi="宋体"/>
          <w:iCs/>
          <w:color w:val="FF0000"/>
          <w:szCs w:val="21"/>
        </w:rPr>
        <w:sym w:font="Wingdings" w:char="00A8"/>
      </w:r>
      <w:r>
        <w:rPr>
          <w:rFonts w:hint="eastAsia" w:ascii="宋体" w:hAnsi="宋体"/>
          <w:iCs/>
          <w:color w:val="FF0000"/>
          <w:szCs w:val="21"/>
        </w:rPr>
        <w:t>福利性单位。</w:t>
      </w:r>
    </w:p>
    <w:p>
      <w:pPr>
        <w:adjustRightInd w:val="0"/>
        <w:snapToGrid w:val="0"/>
        <w:spacing w:line="360" w:lineRule="auto"/>
        <w:ind w:firstLine="630" w:firstLineChars="300"/>
        <w:rPr>
          <w:rFonts w:ascii="宋体" w:hAnsi="宋体"/>
          <w:bCs/>
          <w:color w:val="FF0000"/>
          <w:szCs w:val="21"/>
        </w:rPr>
      </w:pPr>
      <w:r>
        <w:rPr>
          <w:rFonts w:hint="eastAsia" w:ascii="宋体" w:hAnsi="宋体"/>
          <w:iCs/>
          <w:color w:val="FF0000"/>
          <w:szCs w:val="21"/>
        </w:rPr>
        <w:sym w:font="Wingdings" w:char="00A8"/>
      </w:r>
      <w:r>
        <w:rPr>
          <w:rFonts w:hint="eastAsia" w:ascii="宋体" w:hAnsi="宋体"/>
          <w:iCs/>
          <w:color w:val="FF0000"/>
          <w:szCs w:val="21"/>
        </w:rPr>
        <w:t>强制</w:t>
      </w:r>
      <w:r>
        <w:rPr>
          <w:rFonts w:hint="eastAsia" w:ascii="宋体" w:hAnsi="宋体"/>
          <w:bCs/>
          <w:color w:val="FF0000"/>
          <w:szCs w:val="21"/>
        </w:rPr>
        <w:t>分包，大型企业中标应将不少于30%采购份额分包给中小企业。</w:t>
      </w:r>
    </w:p>
    <w:p>
      <w:pPr>
        <w:adjustRightInd w:val="0"/>
        <w:snapToGrid w:val="0"/>
        <w:spacing w:line="360" w:lineRule="auto"/>
        <w:ind w:firstLine="422" w:firstLineChars="200"/>
        <w:rPr>
          <w:rFonts w:ascii="宋体" w:hAnsi="宋体"/>
          <w:szCs w:val="21"/>
        </w:rPr>
      </w:pPr>
      <w:r>
        <w:rPr>
          <w:rFonts w:hint="eastAsia" w:ascii="宋体" w:hAnsi="宋体"/>
          <w:b/>
          <w:szCs w:val="21"/>
        </w:rPr>
        <w:t>四、投标人的资格要求</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1、投标人的基本资格条件：投标人必须是在中华人民共和国境内注册登记的法人、其他组织或者自然人，且应当符合《政府采购法》第二十二条第一款的规定。</w:t>
      </w:r>
    </w:p>
    <w:p>
      <w:pPr>
        <w:adjustRightInd w:val="0"/>
        <w:snapToGrid w:val="0"/>
        <w:spacing w:line="360" w:lineRule="auto"/>
        <w:ind w:firstLine="420" w:firstLineChars="200"/>
        <w:rPr>
          <w:rFonts w:ascii="宋体" w:hAnsi="宋体"/>
          <w:color w:val="000000"/>
          <w:szCs w:val="21"/>
        </w:rPr>
      </w:pPr>
      <w:r>
        <w:rPr>
          <w:rFonts w:hint="eastAsia" w:ascii="宋体" w:hAnsi="宋体"/>
          <w:szCs w:val="21"/>
        </w:rPr>
        <w:t>2、落实政府采购政策需满足的</w:t>
      </w:r>
      <w:r>
        <w:rPr>
          <w:rFonts w:hint="eastAsia" w:ascii="宋体" w:hAnsi="宋体"/>
          <w:color w:val="000000"/>
          <w:szCs w:val="21"/>
        </w:rPr>
        <w:t>资格要求：</w:t>
      </w:r>
    </w:p>
    <w:p>
      <w:pPr>
        <w:adjustRightInd w:val="0"/>
        <w:snapToGrid w:val="0"/>
        <w:spacing w:line="360" w:lineRule="auto"/>
        <w:ind w:firstLine="420" w:firstLineChars="200"/>
        <w:rPr>
          <w:rFonts w:ascii="宋体" w:hAnsi="宋体"/>
          <w:szCs w:val="21"/>
        </w:rPr>
      </w:pPr>
      <w:r>
        <w:rPr>
          <w:rFonts w:hint="eastAsia" w:ascii="宋体" w:hAnsi="宋体"/>
          <w:szCs w:val="21"/>
        </w:rPr>
        <w:t>3、采购项目的特定资格条件：</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4、单位负责人为同一人或者存在直接控股、管理关系的不同投标人，不得参加同一合同项下的政府采购活动。</w:t>
      </w:r>
    </w:p>
    <w:p>
      <w:pPr>
        <w:adjustRightInd w:val="0"/>
        <w:snapToGrid w:val="0"/>
        <w:spacing w:line="360" w:lineRule="auto"/>
        <w:ind w:firstLine="420" w:firstLineChars="200"/>
        <w:rPr>
          <w:rFonts w:ascii="宋体" w:hAnsi="宋体"/>
          <w:szCs w:val="21"/>
        </w:rPr>
      </w:pPr>
      <w:r>
        <w:rPr>
          <w:rFonts w:hint="eastAsia" w:ascii="宋体" w:hAnsi="宋体"/>
          <w:szCs w:val="21"/>
        </w:rPr>
        <w:t>5、为本采购项目提供整体设计、规范编制或者项目管理、监理、检测等服务的，不得再参加此项目的其他招标采购活动。</w:t>
      </w:r>
    </w:p>
    <w:p>
      <w:pPr>
        <w:adjustRightInd w:val="0"/>
        <w:snapToGrid w:val="0"/>
        <w:spacing w:line="360" w:lineRule="auto"/>
        <w:ind w:firstLine="420" w:firstLineChars="200"/>
        <w:rPr>
          <w:rFonts w:ascii="宋体" w:hAnsi="宋体"/>
          <w:szCs w:val="21"/>
        </w:rPr>
      </w:pPr>
      <w:r>
        <w:rPr>
          <w:rFonts w:hint="eastAsia" w:ascii="宋体" w:hAnsi="宋体"/>
          <w:szCs w:val="21"/>
        </w:rPr>
        <w:t>6、列入失信被执行人、</w:t>
      </w:r>
      <w:r>
        <w:rPr>
          <w:rFonts w:hint="eastAsia" w:ascii="宋体" w:hAnsi="宋体"/>
          <w:color w:val="FF0000"/>
          <w:szCs w:val="21"/>
        </w:rPr>
        <w:t>重大税收违法失信主体名单</w:t>
      </w:r>
      <w:r>
        <w:rPr>
          <w:rFonts w:hint="eastAsia" w:ascii="宋体" w:hAnsi="宋体"/>
          <w:szCs w:val="21"/>
        </w:rPr>
        <w:t>，列入政府采购严重违法失信行为记录名单的，拒绝其参与政府采购活动。</w:t>
      </w:r>
    </w:p>
    <w:p>
      <w:pPr>
        <w:adjustRightInd w:val="0"/>
        <w:snapToGrid w:val="0"/>
        <w:spacing w:line="360" w:lineRule="auto"/>
        <w:ind w:firstLine="420" w:firstLineChars="200"/>
        <w:rPr>
          <w:rFonts w:ascii="宋体" w:hAnsi="宋体"/>
          <w:szCs w:val="21"/>
        </w:rPr>
      </w:pPr>
      <w:r>
        <w:rPr>
          <w:rFonts w:hint="eastAsia" w:ascii="宋体" w:hAnsi="宋体"/>
          <w:szCs w:val="21"/>
        </w:rPr>
        <w:t>7、联合体投标。本次招标</w:t>
      </w:r>
      <w:r>
        <w:rPr>
          <w:rFonts w:hint="eastAsia" w:ascii="宋体" w:hAnsi="宋体"/>
          <w:szCs w:val="21"/>
          <w:u w:val="single"/>
        </w:rPr>
        <w:t xml:space="preserve">     </w:t>
      </w:r>
      <w:r>
        <w:rPr>
          <w:rFonts w:hint="eastAsia" w:ascii="宋体" w:hAnsi="宋体"/>
          <w:szCs w:val="21"/>
        </w:rPr>
        <w:t>(接受或不接受)联合体投标。接受联合体投标的，联合体应当具备下列条件：</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2" w:firstLineChars="200"/>
        <w:rPr>
          <w:rFonts w:ascii="宋体" w:hAnsi="宋体"/>
          <w:b/>
          <w:szCs w:val="21"/>
        </w:rPr>
      </w:pPr>
      <w:r>
        <w:rPr>
          <w:rFonts w:hint="eastAsia" w:ascii="宋体" w:hAnsi="宋体"/>
          <w:b/>
          <w:szCs w:val="21"/>
        </w:rPr>
        <w:t>五、获取招标文件的时间、期限、地点及方式</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color w:val="FF0000"/>
          <w:spacing w:val="-14"/>
          <w:kern w:val="0"/>
          <w:szCs w:val="21"/>
        </w:rPr>
      </w:pPr>
      <w:r>
        <w:rPr>
          <w:rFonts w:hint="eastAsia" w:ascii="宋体" w:hAnsi="宋体" w:cs="微软雅黑"/>
          <w:color w:val="FF0000"/>
          <w:kern w:val="0"/>
          <w:szCs w:val="21"/>
        </w:rPr>
        <w:t>有</w:t>
      </w:r>
      <w:r>
        <w:rPr>
          <w:rFonts w:hint="eastAsia" w:ascii="宋体" w:hAnsi="宋体" w:cs="微软雅黑"/>
          <w:color w:val="FF0000"/>
          <w:spacing w:val="-2"/>
          <w:kern w:val="0"/>
          <w:szCs w:val="21"/>
        </w:rPr>
        <w:t>意</w:t>
      </w:r>
      <w:r>
        <w:rPr>
          <w:rFonts w:hint="eastAsia" w:ascii="宋体" w:hAnsi="宋体" w:cs="微软雅黑"/>
          <w:color w:val="FF0000"/>
          <w:kern w:val="0"/>
          <w:szCs w:val="21"/>
        </w:rPr>
        <w:t>参</w:t>
      </w:r>
      <w:r>
        <w:rPr>
          <w:rFonts w:hint="eastAsia" w:ascii="宋体" w:hAnsi="宋体" w:cs="微软雅黑"/>
          <w:color w:val="FF0000"/>
          <w:spacing w:val="-2"/>
          <w:kern w:val="0"/>
          <w:szCs w:val="21"/>
        </w:rPr>
        <w:t>加</w:t>
      </w:r>
      <w:r>
        <w:rPr>
          <w:rFonts w:hint="eastAsia" w:ascii="宋体" w:hAnsi="宋体" w:cs="微软雅黑"/>
          <w:color w:val="FF0000"/>
          <w:kern w:val="0"/>
          <w:szCs w:val="21"/>
        </w:rPr>
        <w:t>投</w:t>
      </w:r>
      <w:r>
        <w:rPr>
          <w:rFonts w:hint="eastAsia" w:ascii="宋体" w:hAnsi="宋体" w:cs="微软雅黑"/>
          <w:color w:val="FF0000"/>
          <w:spacing w:val="-2"/>
          <w:kern w:val="0"/>
          <w:szCs w:val="21"/>
        </w:rPr>
        <w:t>标</w:t>
      </w:r>
      <w:r>
        <w:rPr>
          <w:rFonts w:hint="eastAsia" w:ascii="宋体" w:hAnsi="宋体" w:cs="微软雅黑"/>
          <w:color w:val="FF0000"/>
          <w:kern w:val="0"/>
          <w:szCs w:val="21"/>
        </w:rPr>
        <w:t>者，</w:t>
      </w:r>
      <w:r>
        <w:rPr>
          <w:rFonts w:hint="eastAsia" w:ascii="宋体" w:hAnsi="宋体" w:cs="微软雅黑"/>
          <w:color w:val="FF0000"/>
          <w:spacing w:val="-2"/>
          <w:kern w:val="0"/>
          <w:szCs w:val="21"/>
        </w:rPr>
        <w:t>凭个人身份证明（原件）</w:t>
      </w:r>
      <w:r>
        <w:rPr>
          <w:rFonts w:hint="eastAsia" w:ascii="宋体" w:hAnsi="宋体" w:cs="微软雅黑"/>
          <w:color w:val="FF0000"/>
          <w:kern w:val="0"/>
          <w:szCs w:val="21"/>
        </w:rPr>
        <w:t>于</w:t>
      </w:r>
      <w:r>
        <w:rPr>
          <w:rFonts w:hint="eastAsia" w:ascii="宋体" w:hAnsi="宋体" w:cs="微软雅黑"/>
          <w:color w:val="FF0000"/>
          <w:kern w:val="0"/>
          <w:szCs w:val="21"/>
          <w:u w:val="single"/>
        </w:rPr>
        <w:t xml:space="preserve">    </w:t>
      </w:r>
      <w:r>
        <w:rPr>
          <w:rFonts w:ascii="宋体" w:hAnsi="宋体" w:cs="微软雅黑"/>
          <w:color w:val="FF0000"/>
          <w:spacing w:val="43"/>
          <w:kern w:val="0"/>
          <w:szCs w:val="21"/>
          <w:u w:val="single"/>
        </w:rPr>
        <w:t xml:space="preserve"> </w:t>
      </w:r>
      <w:r>
        <w:rPr>
          <w:rFonts w:hint="eastAsia" w:ascii="宋体" w:hAnsi="宋体" w:cs="微软雅黑"/>
          <w:color w:val="FF0000"/>
          <w:kern w:val="0"/>
          <w:szCs w:val="21"/>
        </w:rPr>
        <w:t>年</w:t>
      </w:r>
      <w:r>
        <w:rPr>
          <w:rFonts w:ascii="宋体" w:hAnsi="宋体" w:cs="微软雅黑"/>
          <w:color w:val="FF0000"/>
          <w:spacing w:val="43"/>
          <w:kern w:val="0"/>
          <w:szCs w:val="21"/>
          <w:u w:val="single"/>
        </w:rPr>
        <w:t xml:space="preserve"> </w:t>
      </w:r>
      <w:r>
        <w:rPr>
          <w:rFonts w:hint="eastAsia" w:ascii="宋体" w:hAnsi="宋体" w:cs="微软雅黑"/>
          <w:color w:val="FF0000"/>
          <w:spacing w:val="-2"/>
          <w:kern w:val="0"/>
          <w:szCs w:val="21"/>
        </w:rPr>
        <w:t>月</w:t>
      </w:r>
      <w:r>
        <w:rPr>
          <w:rFonts w:ascii="宋体" w:hAnsi="宋体" w:cs="微软雅黑"/>
          <w:color w:val="FF0000"/>
          <w:spacing w:val="43"/>
          <w:kern w:val="0"/>
          <w:szCs w:val="21"/>
          <w:u w:val="single"/>
        </w:rPr>
        <w:t xml:space="preserve"> </w:t>
      </w:r>
      <w:r>
        <w:rPr>
          <w:rFonts w:hint="eastAsia" w:ascii="宋体" w:hAnsi="宋体" w:cs="微软雅黑"/>
          <w:color w:val="FF0000"/>
          <w:spacing w:val="-2"/>
          <w:kern w:val="0"/>
          <w:szCs w:val="21"/>
        </w:rPr>
        <w:t>日</w:t>
      </w:r>
      <w:r>
        <w:rPr>
          <w:rFonts w:hint="eastAsia" w:ascii="宋体" w:hAnsi="宋体" w:cs="微软雅黑"/>
          <w:color w:val="FF0000"/>
          <w:kern w:val="0"/>
          <w:szCs w:val="21"/>
        </w:rPr>
        <w:t>至</w:t>
      </w:r>
      <w:r>
        <w:rPr>
          <w:rFonts w:ascii="宋体" w:hAnsi="宋体" w:cs="微软雅黑"/>
          <w:color w:val="FF0000"/>
          <w:spacing w:val="43"/>
          <w:kern w:val="0"/>
          <w:szCs w:val="21"/>
          <w:u w:val="single"/>
        </w:rPr>
        <w:t xml:space="preserve"> </w:t>
      </w:r>
      <w:r>
        <w:rPr>
          <w:rFonts w:hint="eastAsia" w:ascii="宋体" w:hAnsi="宋体" w:cs="微软雅黑"/>
          <w:color w:val="FF0000"/>
          <w:spacing w:val="43"/>
          <w:kern w:val="0"/>
          <w:szCs w:val="21"/>
          <w:u w:val="single"/>
        </w:rPr>
        <w:t xml:space="preserve">   </w:t>
      </w:r>
      <w:r>
        <w:rPr>
          <w:rFonts w:hint="eastAsia" w:ascii="宋体" w:hAnsi="宋体" w:cs="微软雅黑"/>
          <w:color w:val="FF0000"/>
          <w:kern w:val="0"/>
          <w:szCs w:val="21"/>
        </w:rPr>
        <w:t>年</w:t>
      </w:r>
      <w:r>
        <w:rPr>
          <w:rFonts w:ascii="宋体" w:hAnsi="宋体" w:cs="微软雅黑"/>
          <w:color w:val="FF0000"/>
          <w:w w:val="169"/>
          <w:kern w:val="0"/>
          <w:szCs w:val="21"/>
          <w:u w:val="single"/>
        </w:rPr>
        <w:t xml:space="preserve"> </w:t>
      </w:r>
      <w:r>
        <w:rPr>
          <w:rFonts w:ascii="宋体" w:hAnsi="宋体" w:cs="微软雅黑"/>
          <w:color w:val="FF0000"/>
          <w:kern w:val="0"/>
          <w:szCs w:val="21"/>
          <w:u w:val="single"/>
        </w:rPr>
        <w:t xml:space="preserve">  </w:t>
      </w:r>
      <w:r>
        <w:rPr>
          <w:rFonts w:ascii="宋体" w:hAnsi="宋体" w:cs="微软雅黑"/>
          <w:color w:val="FF0000"/>
          <w:spacing w:val="-30"/>
          <w:kern w:val="0"/>
          <w:szCs w:val="21"/>
          <w:u w:val="single"/>
        </w:rPr>
        <w:t xml:space="preserve"> </w:t>
      </w:r>
      <w:r>
        <w:rPr>
          <w:rFonts w:hint="eastAsia" w:ascii="宋体" w:hAnsi="宋体" w:cs="微软雅黑"/>
          <w:color w:val="FF0000"/>
          <w:kern w:val="0"/>
          <w:szCs w:val="21"/>
        </w:rPr>
        <w:t>月</w:t>
      </w:r>
      <w:r>
        <w:rPr>
          <w:rFonts w:ascii="宋体" w:hAnsi="宋体" w:cs="微软雅黑"/>
          <w:color w:val="FF0000"/>
          <w:kern w:val="0"/>
          <w:szCs w:val="21"/>
          <w:u w:val="single"/>
        </w:rPr>
        <w:t xml:space="preserve">   </w:t>
      </w:r>
      <w:r>
        <w:rPr>
          <w:rFonts w:hint="eastAsia" w:ascii="宋体" w:hAnsi="宋体" w:cs="微软雅黑"/>
          <w:color w:val="FF0000"/>
          <w:spacing w:val="-2"/>
          <w:kern w:val="0"/>
          <w:szCs w:val="21"/>
        </w:rPr>
        <w:t>日</w:t>
      </w:r>
      <w:r>
        <w:rPr>
          <w:rFonts w:hint="eastAsia" w:ascii="宋体" w:hAnsi="宋体" w:cs="微软雅黑"/>
          <w:color w:val="FF0000"/>
          <w:spacing w:val="-38"/>
          <w:kern w:val="0"/>
          <w:szCs w:val="21"/>
        </w:rPr>
        <w:t>，</w:t>
      </w:r>
      <w:r>
        <w:rPr>
          <w:rFonts w:hint="eastAsia" w:ascii="宋体" w:hAnsi="宋体" w:cs="微软雅黑"/>
          <w:color w:val="FF0000"/>
          <w:kern w:val="0"/>
          <w:szCs w:val="21"/>
        </w:rPr>
        <w:t>每</w:t>
      </w:r>
      <w:r>
        <w:rPr>
          <w:rFonts w:hint="eastAsia" w:ascii="宋体" w:hAnsi="宋体" w:cs="微软雅黑"/>
          <w:color w:val="FF0000"/>
          <w:spacing w:val="-2"/>
          <w:kern w:val="0"/>
          <w:szCs w:val="21"/>
        </w:rPr>
        <w:t>日</w:t>
      </w:r>
      <w:r>
        <w:rPr>
          <w:rFonts w:hint="eastAsia" w:ascii="宋体" w:hAnsi="宋体" w:cs="微软雅黑"/>
          <w:color w:val="FF0000"/>
          <w:kern w:val="0"/>
          <w:szCs w:val="21"/>
        </w:rPr>
        <w:t>上午</w:t>
      </w:r>
      <w:r>
        <w:rPr>
          <w:rFonts w:ascii="宋体" w:hAnsi="宋体" w:cs="微软雅黑"/>
          <w:color w:val="FF0000"/>
          <w:kern w:val="0"/>
          <w:szCs w:val="21"/>
          <w:u w:val="single"/>
        </w:rPr>
        <w:t xml:space="preserve">  </w:t>
      </w:r>
      <w:r>
        <w:rPr>
          <w:rFonts w:hint="eastAsia" w:ascii="宋体" w:hAnsi="宋体" w:cs="微软雅黑"/>
          <w:color w:val="FF0000"/>
          <w:kern w:val="0"/>
          <w:szCs w:val="21"/>
        </w:rPr>
        <w:t>时至</w:t>
      </w:r>
      <w:r>
        <w:rPr>
          <w:rFonts w:ascii="宋体" w:hAnsi="宋体" w:cs="微软雅黑"/>
          <w:color w:val="FF0000"/>
          <w:kern w:val="0"/>
          <w:szCs w:val="21"/>
          <w:u w:val="single"/>
        </w:rPr>
        <w:t xml:space="preserve">    </w:t>
      </w:r>
      <w:r>
        <w:rPr>
          <w:rFonts w:hint="eastAsia" w:ascii="宋体" w:hAnsi="宋体" w:cs="微软雅黑"/>
          <w:color w:val="FF0000"/>
          <w:kern w:val="0"/>
          <w:szCs w:val="21"/>
        </w:rPr>
        <w:t>时</w:t>
      </w:r>
      <w:r>
        <w:rPr>
          <w:rFonts w:hint="eastAsia" w:ascii="宋体" w:hAnsi="宋体" w:cs="微软雅黑"/>
          <w:color w:val="FF0000"/>
          <w:spacing w:val="-41"/>
          <w:kern w:val="0"/>
          <w:szCs w:val="21"/>
        </w:rPr>
        <w:t>，</w:t>
      </w:r>
      <w:r>
        <w:rPr>
          <w:rFonts w:hint="eastAsia" w:ascii="宋体" w:hAnsi="宋体" w:cs="微软雅黑"/>
          <w:color w:val="FF0000"/>
          <w:kern w:val="0"/>
          <w:szCs w:val="21"/>
        </w:rPr>
        <w:t>下</w:t>
      </w:r>
      <w:r>
        <w:rPr>
          <w:rFonts w:hint="eastAsia" w:ascii="宋体" w:hAnsi="宋体" w:cs="微软雅黑"/>
          <w:color w:val="FF0000"/>
          <w:spacing w:val="-2"/>
          <w:kern w:val="0"/>
          <w:szCs w:val="21"/>
        </w:rPr>
        <w:t>午</w:t>
      </w:r>
      <w:r>
        <w:rPr>
          <w:rFonts w:ascii="宋体" w:hAnsi="宋体" w:cs="微软雅黑"/>
          <w:color w:val="FF0000"/>
          <w:kern w:val="0"/>
          <w:szCs w:val="21"/>
          <w:u w:val="single"/>
        </w:rPr>
        <w:t xml:space="preserve">   </w:t>
      </w:r>
      <w:r>
        <w:rPr>
          <w:rFonts w:hint="eastAsia" w:ascii="宋体" w:hAnsi="宋体" w:cs="微软雅黑"/>
          <w:color w:val="FF0000"/>
          <w:kern w:val="0"/>
          <w:szCs w:val="21"/>
        </w:rPr>
        <w:t>时至</w:t>
      </w:r>
      <w:r>
        <w:rPr>
          <w:rFonts w:ascii="宋体" w:hAnsi="宋体" w:cs="微软雅黑"/>
          <w:color w:val="FF0000"/>
          <w:kern w:val="0"/>
          <w:szCs w:val="21"/>
          <w:u w:val="single"/>
        </w:rPr>
        <w:t xml:space="preserve">   </w:t>
      </w:r>
      <w:r>
        <w:rPr>
          <w:rFonts w:ascii="宋体" w:hAnsi="宋体" w:cs="微软雅黑"/>
          <w:color w:val="FF0000"/>
          <w:spacing w:val="-32"/>
          <w:kern w:val="0"/>
          <w:szCs w:val="21"/>
        </w:rPr>
        <w:t xml:space="preserve"> </w:t>
      </w:r>
      <w:r>
        <w:rPr>
          <w:rFonts w:hint="eastAsia" w:ascii="宋体" w:hAnsi="宋体" w:cs="微软雅黑"/>
          <w:color w:val="FF0000"/>
          <w:kern w:val="0"/>
          <w:szCs w:val="21"/>
        </w:rPr>
        <w:t>时（北</w:t>
      </w:r>
      <w:r>
        <w:rPr>
          <w:rFonts w:hint="eastAsia" w:ascii="宋体" w:hAnsi="宋体" w:cs="微软雅黑"/>
          <w:color w:val="FF0000"/>
          <w:spacing w:val="-2"/>
          <w:kern w:val="0"/>
          <w:szCs w:val="21"/>
        </w:rPr>
        <w:t>京</w:t>
      </w:r>
      <w:r>
        <w:rPr>
          <w:rFonts w:hint="eastAsia" w:ascii="宋体" w:hAnsi="宋体" w:cs="微软雅黑"/>
          <w:color w:val="FF0000"/>
          <w:kern w:val="0"/>
          <w:szCs w:val="21"/>
        </w:rPr>
        <w:t>时</w:t>
      </w:r>
      <w:r>
        <w:rPr>
          <w:rFonts w:hint="eastAsia" w:ascii="宋体" w:hAnsi="宋体" w:cs="微软雅黑"/>
          <w:color w:val="FF0000"/>
          <w:spacing w:val="-2"/>
          <w:kern w:val="0"/>
          <w:szCs w:val="21"/>
        </w:rPr>
        <w:t>间</w:t>
      </w:r>
      <w:r>
        <w:rPr>
          <w:rFonts w:hint="eastAsia" w:ascii="宋体" w:hAnsi="宋体" w:cs="微软雅黑"/>
          <w:color w:val="FF0000"/>
          <w:spacing w:val="-108"/>
          <w:kern w:val="0"/>
          <w:szCs w:val="21"/>
        </w:rPr>
        <w:t>）</w:t>
      </w:r>
      <w:r>
        <w:rPr>
          <w:rFonts w:hint="eastAsia" w:ascii="宋体" w:hAnsi="宋体" w:cs="微软雅黑"/>
          <w:color w:val="FF0000"/>
          <w:kern w:val="0"/>
          <w:szCs w:val="21"/>
        </w:rPr>
        <w:t xml:space="preserve">），在 </w:t>
      </w:r>
      <w:r>
        <w:rPr>
          <w:rFonts w:hint="eastAsia" w:ascii="宋体" w:hAnsi="宋体" w:cs="微软雅黑"/>
          <w:color w:val="FF0000"/>
          <w:kern w:val="0"/>
          <w:szCs w:val="21"/>
          <w:u w:val="single"/>
        </w:rPr>
        <w:t xml:space="preserve">  </w:t>
      </w:r>
      <w:r>
        <w:rPr>
          <w:rFonts w:ascii="宋体" w:hAnsi="宋体" w:cs="微软雅黑"/>
          <w:color w:val="FF0000"/>
          <w:kern w:val="0"/>
          <w:szCs w:val="21"/>
          <w:u w:val="single"/>
        </w:rPr>
        <w:t xml:space="preserve"> </w:t>
      </w:r>
      <w:r>
        <w:rPr>
          <w:rFonts w:hint="eastAsia" w:ascii="宋体" w:hAnsi="宋体" w:cs="微软雅黑"/>
          <w:color w:val="FF0000"/>
          <w:kern w:val="0"/>
          <w:szCs w:val="21"/>
          <w:u w:val="single"/>
        </w:rPr>
        <w:t>（详细地</w:t>
      </w:r>
      <w:r>
        <w:rPr>
          <w:rFonts w:hint="eastAsia" w:ascii="宋体" w:hAnsi="宋体" w:cs="微软雅黑"/>
          <w:color w:val="FF0000"/>
          <w:spacing w:val="-2"/>
          <w:kern w:val="0"/>
          <w:szCs w:val="21"/>
          <w:u w:val="single"/>
        </w:rPr>
        <w:t>址</w:t>
      </w:r>
      <w:r>
        <w:rPr>
          <w:rFonts w:hint="eastAsia" w:ascii="宋体" w:hAnsi="宋体" w:cs="微软雅黑"/>
          <w:color w:val="FF0000"/>
          <w:spacing w:val="-14"/>
          <w:kern w:val="0"/>
          <w:szCs w:val="21"/>
          <w:u w:val="single"/>
        </w:rPr>
        <w:t>）</w:t>
      </w:r>
      <w:r>
        <w:rPr>
          <w:rFonts w:hint="eastAsia" w:ascii="宋体" w:hAnsi="宋体" w:cs="微软雅黑"/>
          <w:color w:val="FF0000"/>
          <w:kern w:val="0"/>
          <w:szCs w:val="21"/>
          <w:u w:val="single"/>
        </w:rPr>
        <w:t xml:space="preserve">     </w:t>
      </w:r>
      <w:r>
        <w:rPr>
          <w:rFonts w:hint="eastAsia" w:ascii="宋体" w:hAnsi="宋体" w:cs="微软雅黑"/>
          <w:color w:val="FF0000"/>
          <w:spacing w:val="-2"/>
          <w:kern w:val="0"/>
          <w:szCs w:val="21"/>
        </w:rPr>
        <w:t>获取</w:t>
      </w:r>
      <w:r>
        <w:rPr>
          <w:rFonts w:hint="eastAsia" w:ascii="宋体" w:hAnsi="宋体" w:cs="微软雅黑"/>
          <w:color w:val="FF0000"/>
          <w:kern w:val="0"/>
          <w:szCs w:val="21"/>
        </w:rPr>
        <w:t>招标</w:t>
      </w:r>
      <w:r>
        <w:rPr>
          <w:rFonts w:hint="eastAsia" w:ascii="宋体" w:hAnsi="宋体" w:cs="微软雅黑"/>
          <w:color w:val="FF0000"/>
          <w:spacing w:val="-2"/>
          <w:kern w:val="0"/>
          <w:szCs w:val="21"/>
        </w:rPr>
        <w:t>文件</w:t>
      </w:r>
      <w:r>
        <w:rPr>
          <w:rFonts w:hint="eastAsia" w:ascii="宋体" w:hAnsi="宋体" w:cs="微软雅黑"/>
          <w:color w:val="FF0000"/>
          <w:spacing w:val="-14"/>
          <w:kern w:val="0"/>
          <w:szCs w:val="21"/>
        </w:rPr>
        <w:t>。</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color w:val="FF0000"/>
          <w:spacing w:val="-14"/>
          <w:kern w:val="0"/>
          <w:szCs w:val="21"/>
        </w:rPr>
      </w:pPr>
      <w:r>
        <w:rPr>
          <w:rFonts w:hint="eastAsia" w:ascii="宋体" w:hAnsi="宋体"/>
          <w:iCs/>
          <w:color w:val="FF0000"/>
          <w:szCs w:val="21"/>
        </w:rPr>
        <w:sym w:font="Wingdings" w:char="00A8"/>
      </w:r>
      <w:r>
        <w:rPr>
          <w:rFonts w:hint="eastAsia" w:ascii="宋体" w:hAnsi="宋体"/>
          <w:iCs/>
          <w:color w:val="FF0000"/>
          <w:szCs w:val="21"/>
        </w:rPr>
        <w:t>本项目</w:t>
      </w:r>
      <w:r>
        <w:rPr>
          <w:rFonts w:hint="eastAsia" w:ascii="宋体" w:hAnsi="宋体" w:cs="微软雅黑"/>
          <w:color w:val="FF0000"/>
          <w:spacing w:val="-14"/>
          <w:kern w:val="0"/>
          <w:szCs w:val="21"/>
        </w:rPr>
        <w:t>实行电子交易，</w:t>
      </w:r>
      <w:r>
        <w:rPr>
          <w:rFonts w:hint="eastAsia" w:ascii="宋体" w:hAnsi="宋体" w:cs="微软雅黑"/>
          <w:color w:val="FF0000"/>
          <w:kern w:val="0"/>
          <w:szCs w:val="21"/>
        </w:rPr>
        <w:t>有</w:t>
      </w:r>
      <w:r>
        <w:rPr>
          <w:rFonts w:hint="eastAsia" w:ascii="宋体" w:hAnsi="宋体" w:cs="微软雅黑"/>
          <w:color w:val="FF0000"/>
          <w:spacing w:val="-2"/>
          <w:kern w:val="0"/>
          <w:szCs w:val="21"/>
        </w:rPr>
        <w:t>意</w:t>
      </w:r>
      <w:r>
        <w:rPr>
          <w:rFonts w:hint="eastAsia" w:ascii="宋体" w:hAnsi="宋体" w:cs="微软雅黑"/>
          <w:color w:val="FF0000"/>
          <w:kern w:val="0"/>
          <w:szCs w:val="21"/>
        </w:rPr>
        <w:t>参</w:t>
      </w:r>
      <w:r>
        <w:rPr>
          <w:rFonts w:hint="eastAsia" w:ascii="宋体" w:hAnsi="宋体" w:cs="微软雅黑"/>
          <w:color w:val="FF0000"/>
          <w:spacing w:val="-2"/>
          <w:kern w:val="0"/>
          <w:szCs w:val="21"/>
        </w:rPr>
        <w:t>加</w:t>
      </w:r>
      <w:r>
        <w:rPr>
          <w:rFonts w:hint="eastAsia" w:ascii="宋体" w:hAnsi="宋体" w:cs="微软雅黑"/>
          <w:color w:val="FF0000"/>
          <w:kern w:val="0"/>
          <w:szCs w:val="21"/>
        </w:rPr>
        <w:t>投</w:t>
      </w:r>
      <w:r>
        <w:rPr>
          <w:rFonts w:hint="eastAsia" w:ascii="宋体" w:hAnsi="宋体" w:cs="微软雅黑"/>
          <w:color w:val="FF0000"/>
          <w:spacing w:val="-2"/>
          <w:kern w:val="0"/>
          <w:szCs w:val="21"/>
        </w:rPr>
        <w:t>标</w:t>
      </w:r>
      <w:r>
        <w:rPr>
          <w:rFonts w:hint="eastAsia" w:ascii="宋体" w:hAnsi="宋体" w:cs="微软雅黑"/>
          <w:color w:val="FF0000"/>
          <w:kern w:val="0"/>
          <w:szCs w:val="21"/>
        </w:rPr>
        <w:t>者，</w:t>
      </w:r>
      <w:r>
        <w:rPr>
          <w:rFonts w:hint="eastAsia" w:ascii="宋体" w:hAnsi="宋体" w:cs="微软雅黑"/>
          <w:color w:val="FF0000"/>
          <w:spacing w:val="-2"/>
          <w:kern w:val="0"/>
          <w:szCs w:val="21"/>
        </w:rPr>
        <w:t>凭</w:t>
      </w:r>
      <w:r>
        <w:rPr>
          <w:rFonts w:hint="eastAsia" w:ascii="宋体" w:hAnsi="宋体" w:cs="微软雅黑"/>
          <w:color w:val="FF0000"/>
          <w:spacing w:val="-2"/>
          <w:kern w:val="0"/>
          <w:position w:val="-1"/>
          <w:szCs w:val="21"/>
        </w:rPr>
        <w:t>CA证书</w:t>
      </w:r>
      <w:r>
        <w:rPr>
          <w:rFonts w:hint="eastAsia" w:ascii="宋体" w:hAnsi="宋体" w:cs="微软雅黑"/>
          <w:color w:val="FF0000"/>
          <w:kern w:val="0"/>
          <w:szCs w:val="21"/>
        </w:rPr>
        <w:t xml:space="preserve">在 </w:t>
      </w:r>
      <w:r>
        <w:rPr>
          <w:rFonts w:hint="eastAsia" w:ascii="宋体" w:hAnsi="宋体" w:cs="微软雅黑"/>
          <w:color w:val="FF0000"/>
          <w:kern w:val="0"/>
          <w:szCs w:val="21"/>
          <w:u w:val="single"/>
        </w:rPr>
        <w:t xml:space="preserve"> （电子交易平台网址）  </w:t>
      </w:r>
      <w:r>
        <w:rPr>
          <w:rFonts w:hint="eastAsia" w:ascii="宋体" w:hAnsi="宋体" w:cs="微软雅黑"/>
          <w:color w:val="FF0000"/>
          <w:spacing w:val="-2"/>
          <w:kern w:val="0"/>
          <w:szCs w:val="21"/>
        </w:rPr>
        <w:t>获取电子版</w:t>
      </w:r>
      <w:r>
        <w:rPr>
          <w:rFonts w:hint="eastAsia" w:ascii="宋体" w:hAnsi="宋体" w:cs="微软雅黑"/>
          <w:color w:val="FF0000"/>
          <w:kern w:val="0"/>
          <w:szCs w:val="21"/>
        </w:rPr>
        <w:t>招标</w:t>
      </w:r>
      <w:r>
        <w:rPr>
          <w:rFonts w:hint="eastAsia" w:ascii="宋体" w:hAnsi="宋体" w:cs="微软雅黑"/>
          <w:color w:val="FF0000"/>
          <w:spacing w:val="-2"/>
          <w:kern w:val="0"/>
          <w:szCs w:val="21"/>
        </w:rPr>
        <w:t>文件</w:t>
      </w:r>
      <w:r>
        <w:rPr>
          <w:rFonts w:hint="eastAsia" w:ascii="宋体" w:hAnsi="宋体" w:cs="微软雅黑"/>
          <w:color w:val="FF0000"/>
          <w:spacing w:val="-14"/>
          <w:kern w:val="0"/>
          <w:szCs w:val="21"/>
        </w:rPr>
        <w:t>。</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pPr>
      <w:r>
        <w:rPr>
          <w:rFonts w:hint="eastAsia" w:ascii="宋体" w:hAnsi="宋体"/>
          <w:iCs/>
          <w:color w:val="FF0000"/>
          <w:szCs w:val="21"/>
        </w:rPr>
        <w:sym w:font="Wingdings" w:char="00A8"/>
      </w:r>
      <w:r>
        <w:rPr>
          <w:rFonts w:hint="eastAsia" w:ascii="宋体" w:hAnsi="宋体"/>
          <w:iCs/>
          <w:color w:val="FF0000"/>
          <w:szCs w:val="21"/>
        </w:rPr>
        <w:t>本项目进行资格预审</w:t>
      </w:r>
      <w:r>
        <w:rPr>
          <w:rFonts w:hint="eastAsia" w:ascii="宋体" w:hAnsi="宋体" w:cs="微软雅黑"/>
          <w:color w:val="FF0000"/>
          <w:spacing w:val="-14"/>
          <w:kern w:val="0"/>
          <w:szCs w:val="21"/>
        </w:rPr>
        <w:t>，请先获取资格预审文件。招标文件将向所有通过资格预审的供应商提供</w:t>
      </w:r>
      <w:r>
        <w:rPr>
          <w:rFonts w:hint="eastAsia" w:ascii="宋体" w:hAnsi="宋体" w:cs="微软雅黑"/>
          <w:color w:val="FF0000"/>
          <w:spacing w:val="-2"/>
          <w:kern w:val="0"/>
          <w:position w:val="-1"/>
          <w:szCs w:val="21"/>
        </w:rPr>
        <w:t>。</w:t>
      </w:r>
    </w:p>
    <w:p>
      <w:pPr>
        <w:adjustRightInd w:val="0"/>
        <w:snapToGrid w:val="0"/>
        <w:spacing w:line="360" w:lineRule="auto"/>
        <w:ind w:firstLine="422" w:firstLineChars="200"/>
        <w:rPr>
          <w:rFonts w:ascii="宋体" w:hAnsi="宋体"/>
          <w:b/>
          <w:szCs w:val="21"/>
        </w:rPr>
      </w:pPr>
      <w:r>
        <w:rPr>
          <w:rFonts w:hint="eastAsia" w:ascii="宋体" w:hAnsi="宋体"/>
          <w:b/>
          <w:szCs w:val="21"/>
        </w:rPr>
        <w:t>六、投标截止时间、开标时间及地点</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1、提交投标文件的截止时间：</w:t>
      </w:r>
      <w:r>
        <w:rPr>
          <w:rFonts w:hint="eastAsia" w:ascii="宋体" w:hAnsi="宋体"/>
          <w:color w:val="FF0000"/>
          <w:szCs w:val="21"/>
          <w:u w:val="single"/>
        </w:rPr>
        <w:t xml:space="preserve">     </w:t>
      </w:r>
      <w:r>
        <w:rPr>
          <w:rFonts w:hint="eastAsia" w:ascii="宋体" w:hAnsi="宋体"/>
          <w:color w:val="FF0000"/>
          <w:szCs w:val="21"/>
        </w:rPr>
        <w:t>年</w:t>
      </w:r>
      <w:r>
        <w:rPr>
          <w:rFonts w:hint="eastAsia" w:ascii="宋体" w:hAnsi="宋体"/>
          <w:color w:val="FF0000"/>
          <w:szCs w:val="21"/>
          <w:u w:val="single"/>
        </w:rPr>
        <w:t xml:space="preserve"> </w:t>
      </w:r>
      <w:r>
        <w:rPr>
          <w:rFonts w:ascii="宋体" w:hAnsi="宋体"/>
          <w:color w:val="FF0000"/>
          <w:szCs w:val="21"/>
          <w:u w:val="single"/>
        </w:rPr>
        <w:t xml:space="preserve"> </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rPr>
        <w:t>日</w:t>
      </w:r>
      <w:r>
        <w:rPr>
          <w:rFonts w:hint="eastAsia" w:ascii="宋体" w:hAnsi="宋体"/>
          <w:color w:val="FF0000"/>
          <w:szCs w:val="21"/>
          <w:u w:val="single"/>
        </w:rPr>
        <w:t xml:space="preserve"> </w:t>
      </w:r>
      <w:r>
        <w:rPr>
          <w:rFonts w:ascii="宋体" w:hAnsi="宋体"/>
          <w:color w:val="FF0000"/>
          <w:szCs w:val="21"/>
          <w:u w:val="single"/>
        </w:rPr>
        <w:t xml:space="preserve"> </w:t>
      </w:r>
      <w:r>
        <w:rPr>
          <w:rFonts w:hint="eastAsia" w:ascii="宋体" w:hAnsi="宋体"/>
          <w:color w:val="FF0000"/>
          <w:szCs w:val="21"/>
          <w:u w:val="single"/>
        </w:rPr>
        <w:t xml:space="preserve"> </w:t>
      </w:r>
      <w:r>
        <w:rPr>
          <w:rFonts w:hint="eastAsia" w:ascii="宋体" w:hAnsi="宋体"/>
          <w:color w:val="FF0000"/>
          <w:szCs w:val="21"/>
        </w:rPr>
        <w:t>时</w:t>
      </w:r>
      <w:r>
        <w:rPr>
          <w:rFonts w:hint="eastAsia" w:ascii="宋体" w:hAnsi="宋体"/>
          <w:color w:val="FF0000"/>
          <w:szCs w:val="21"/>
          <w:u w:val="single"/>
        </w:rPr>
        <w:t xml:space="preserve"> </w:t>
      </w:r>
      <w:r>
        <w:rPr>
          <w:rFonts w:ascii="宋体" w:hAnsi="宋体"/>
          <w:color w:val="FF0000"/>
          <w:szCs w:val="21"/>
          <w:u w:val="single"/>
        </w:rPr>
        <w:t xml:space="preserve"> </w:t>
      </w:r>
      <w:r>
        <w:rPr>
          <w:rFonts w:hint="eastAsia" w:ascii="宋体" w:hAnsi="宋体"/>
          <w:color w:val="FF0000"/>
          <w:szCs w:val="21"/>
          <w:u w:val="single"/>
        </w:rPr>
        <w:t xml:space="preserve"> </w:t>
      </w:r>
      <w:r>
        <w:rPr>
          <w:rFonts w:hint="eastAsia" w:ascii="宋体" w:hAnsi="宋体"/>
          <w:color w:val="FF0000"/>
          <w:szCs w:val="21"/>
        </w:rPr>
        <w:t>分（北京时间）；</w:t>
      </w:r>
    </w:p>
    <w:p>
      <w:pPr>
        <w:adjustRightInd w:val="0"/>
        <w:snapToGrid w:val="0"/>
        <w:spacing w:line="360" w:lineRule="auto"/>
        <w:ind w:firstLine="420" w:firstLineChars="200"/>
        <w:rPr>
          <w:rFonts w:ascii="宋体" w:hAnsi="宋体" w:cs="宋体"/>
          <w:color w:val="FF0000"/>
        </w:rPr>
      </w:pPr>
      <w:r>
        <w:rPr>
          <w:rFonts w:hint="eastAsia" w:ascii="宋体" w:hAnsi="宋体"/>
          <w:color w:val="FF0000"/>
          <w:szCs w:val="21"/>
        </w:rPr>
        <w:t>2、投标地点：</w:t>
      </w:r>
      <w:r>
        <w:rPr>
          <w:rFonts w:hint="eastAsia" w:ascii="宋体" w:hAnsi="宋体"/>
          <w:color w:val="FF0000"/>
          <w:szCs w:val="21"/>
          <w:u w:val="single"/>
        </w:rPr>
        <w:t xml:space="preserve">   详细地址/电子交易平台网址  </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3、开标时间：</w:t>
      </w:r>
      <w:r>
        <w:rPr>
          <w:rFonts w:hint="eastAsia" w:ascii="宋体" w:hAnsi="宋体"/>
          <w:color w:val="FF0000"/>
          <w:szCs w:val="21"/>
          <w:u w:val="single"/>
        </w:rPr>
        <w:t xml:space="preserve">     </w:t>
      </w:r>
      <w:r>
        <w:rPr>
          <w:rFonts w:hint="eastAsia" w:ascii="宋体" w:hAnsi="宋体"/>
          <w:color w:val="FF0000"/>
          <w:szCs w:val="21"/>
        </w:rPr>
        <w:t>年</w:t>
      </w:r>
      <w:r>
        <w:rPr>
          <w:rFonts w:hint="eastAsia" w:ascii="宋体" w:hAnsi="宋体"/>
          <w:color w:val="FF0000"/>
          <w:szCs w:val="21"/>
          <w:u w:val="single"/>
        </w:rPr>
        <w:t xml:space="preserve"> </w:t>
      </w:r>
      <w:r>
        <w:rPr>
          <w:rFonts w:ascii="宋体" w:hAnsi="宋体"/>
          <w:color w:val="FF0000"/>
          <w:szCs w:val="21"/>
          <w:u w:val="single"/>
        </w:rPr>
        <w:t xml:space="preserve"> </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rPr>
        <w:t>日</w:t>
      </w:r>
      <w:r>
        <w:rPr>
          <w:rFonts w:hint="eastAsia" w:ascii="宋体" w:hAnsi="宋体"/>
          <w:color w:val="FF0000"/>
          <w:szCs w:val="21"/>
          <w:u w:val="single"/>
        </w:rPr>
        <w:t xml:space="preserve"> </w:t>
      </w:r>
      <w:r>
        <w:rPr>
          <w:rFonts w:ascii="宋体" w:hAnsi="宋体"/>
          <w:color w:val="FF0000"/>
          <w:szCs w:val="21"/>
          <w:u w:val="single"/>
        </w:rPr>
        <w:t xml:space="preserve"> </w:t>
      </w:r>
      <w:r>
        <w:rPr>
          <w:rFonts w:hint="eastAsia" w:ascii="宋体" w:hAnsi="宋体"/>
          <w:color w:val="FF0000"/>
          <w:szCs w:val="21"/>
          <w:u w:val="single"/>
        </w:rPr>
        <w:t xml:space="preserve"> </w:t>
      </w:r>
      <w:r>
        <w:rPr>
          <w:rFonts w:hint="eastAsia" w:ascii="宋体" w:hAnsi="宋体"/>
          <w:color w:val="FF0000"/>
          <w:szCs w:val="21"/>
        </w:rPr>
        <w:t>时</w:t>
      </w:r>
      <w:r>
        <w:rPr>
          <w:rFonts w:hint="eastAsia" w:ascii="宋体" w:hAnsi="宋体"/>
          <w:color w:val="FF0000"/>
          <w:szCs w:val="21"/>
          <w:u w:val="single"/>
        </w:rPr>
        <w:t xml:space="preserve"> </w:t>
      </w:r>
      <w:r>
        <w:rPr>
          <w:rFonts w:ascii="宋体" w:hAnsi="宋体"/>
          <w:color w:val="FF0000"/>
          <w:szCs w:val="21"/>
          <w:u w:val="single"/>
        </w:rPr>
        <w:t xml:space="preserve"> </w:t>
      </w:r>
      <w:r>
        <w:rPr>
          <w:rFonts w:hint="eastAsia" w:ascii="宋体" w:hAnsi="宋体"/>
          <w:color w:val="FF0000"/>
          <w:szCs w:val="21"/>
          <w:u w:val="single"/>
        </w:rPr>
        <w:t xml:space="preserve"> </w:t>
      </w:r>
      <w:r>
        <w:rPr>
          <w:rFonts w:hint="eastAsia" w:ascii="宋体" w:hAnsi="宋体"/>
          <w:color w:val="FF0000"/>
          <w:szCs w:val="21"/>
        </w:rPr>
        <w:t xml:space="preserve">分（北京时间）。 </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4、开标地点：</w:t>
      </w:r>
      <w:r>
        <w:rPr>
          <w:rFonts w:hint="eastAsia" w:ascii="宋体" w:hAnsi="宋体"/>
          <w:color w:val="FF0000"/>
          <w:szCs w:val="21"/>
          <w:u w:val="single"/>
        </w:rPr>
        <w:t xml:space="preserve">   详细地址/</w:t>
      </w:r>
      <w:r>
        <w:rPr>
          <w:rFonts w:hint="eastAsia" w:ascii="宋体" w:hAnsi="宋体" w:cs="微软雅黑"/>
          <w:color w:val="FF0000"/>
          <w:kern w:val="0"/>
          <w:szCs w:val="21"/>
          <w:u w:val="single"/>
        </w:rPr>
        <w:t xml:space="preserve">电子交易平台网址  </w:t>
      </w:r>
    </w:p>
    <w:p>
      <w:pPr>
        <w:adjustRightInd w:val="0"/>
        <w:snapToGrid w:val="0"/>
        <w:spacing w:line="360" w:lineRule="auto"/>
        <w:ind w:firstLine="422" w:firstLineChars="200"/>
        <w:rPr>
          <w:rFonts w:ascii="宋体" w:hAnsi="宋体"/>
          <w:szCs w:val="21"/>
        </w:rPr>
      </w:pPr>
      <w:r>
        <w:rPr>
          <w:rFonts w:hint="eastAsia" w:ascii="宋体" w:hAnsi="宋体"/>
          <w:b/>
          <w:szCs w:val="21"/>
        </w:rPr>
        <w:t>七、公告期限</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1、本招标公告在中国湖南政府采购网（www.ccgp-hunan.gov.cn）发布。公告期限从本招标公告发布之日起5个工作日。</w:t>
      </w:r>
    </w:p>
    <w:p>
      <w:pPr>
        <w:adjustRightInd w:val="0"/>
        <w:snapToGrid w:val="0"/>
        <w:spacing w:line="360" w:lineRule="auto"/>
        <w:ind w:firstLine="420" w:firstLineChars="200"/>
        <w:rPr>
          <w:rFonts w:ascii="宋体" w:hAnsi="宋体"/>
          <w:szCs w:val="21"/>
        </w:rPr>
      </w:pPr>
      <w:r>
        <w:rPr>
          <w:rFonts w:hint="eastAsia" w:ascii="宋体" w:hAnsi="宋体"/>
          <w:szCs w:val="21"/>
        </w:rPr>
        <w:t>2、在其他媒体发布的招标公告，公告内容以本招标公告指定媒体发布的公告为准；公告期限自本招标公告指定媒体最先发布公告之日起算。</w:t>
      </w:r>
    </w:p>
    <w:p>
      <w:pPr>
        <w:adjustRightInd w:val="0"/>
        <w:snapToGrid w:val="0"/>
        <w:spacing w:line="360" w:lineRule="auto"/>
        <w:ind w:firstLine="422" w:firstLineChars="200"/>
        <w:rPr>
          <w:rFonts w:ascii="宋体" w:hAnsi="宋体"/>
          <w:szCs w:val="21"/>
        </w:rPr>
      </w:pPr>
      <w:r>
        <w:rPr>
          <w:rFonts w:hint="eastAsia" w:ascii="宋体" w:hAnsi="宋体"/>
          <w:b/>
          <w:szCs w:val="21"/>
        </w:rPr>
        <w:t>八、询问及质疑</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1、投标人对政府采购活动事项如有疑问的，可以向采购人、采购代理机构提出询问。采购人、采购代理机构将在3个工作日内作出答复。</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2、投标人对电子交易平台办理CA证书、操作等如有疑问，请咨询电子交易平台服务机构。</w:t>
      </w:r>
    </w:p>
    <w:p>
      <w:pPr>
        <w:adjustRightInd w:val="0"/>
        <w:snapToGrid w:val="0"/>
        <w:spacing w:line="360" w:lineRule="auto"/>
        <w:ind w:firstLine="420" w:firstLineChars="200"/>
        <w:rPr>
          <w:rFonts w:ascii="宋体" w:hAnsi="宋体"/>
          <w:szCs w:val="21"/>
        </w:rPr>
      </w:pPr>
      <w:r>
        <w:rPr>
          <w:rFonts w:hint="eastAsia" w:ascii="宋体" w:hAnsi="宋体"/>
          <w:szCs w:val="21"/>
        </w:rPr>
        <w:t>3、潜在投标人认为招标文件或招标公告使自己的合法权益受到损害的，可以在收到招标文件之日或招标公告期限届满之日起7个工作日内，按《湖南省财政厅关于印发＜政府采购质疑答复和投诉处理操作规程＞的通知》(湘财购〔2019〕20号)规定，以纸质书面形式向采购人、采购代理机构提出质疑。</w:t>
      </w:r>
    </w:p>
    <w:p>
      <w:pPr>
        <w:adjustRightInd w:val="0"/>
        <w:snapToGrid w:val="0"/>
        <w:spacing w:line="360" w:lineRule="auto"/>
        <w:ind w:firstLine="422" w:firstLineChars="200"/>
        <w:rPr>
          <w:rFonts w:ascii="宋体" w:hAnsi="宋体"/>
          <w:b/>
          <w:szCs w:val="21"/>
        </w:rPr>
      </w:pPr>
      <w:r>
        <w:rPr>
          <w:rFonts w:hint="eastAsia" w:ascii="宋体" w:hAnsi="宋体"/>
          <w:b/>
          <w:szCs w:val="21"/>
        </w:rPr>
        <w:t>九、投标费用</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pPr>
      <w:r>
        <w:rPr>
          <w:rFonts w:hint="eastAsia" w:ascii="宋体" w:hAnsi="宋体"/>
          <w:color w:val="FF0000"/>
          <w:szCs w:val="21"/>
        </w:rPr>
        <w:t>投标人参与政府采购活动，无需向采购人、代理机构、交易平台缴纳任何费用。</w:t>
      </w:r>
    </w:p>
    <w:p>
      <w:pPr>
        <w:adjustRightInd w:val="0"/>
        <w:snapToGrid w:val="0"/>
        <w:spacing w:line="360" w:lineRule="auto"/>
        <w:ind w:firstLine="422" w:firstLineChars="200"/>
        <w:rPr>
          <w:rFonts w:ascii="宋体" w:hAnsi="宋体"/>
          <w:b/>
          <w:szCs w:val="21"/>
        </w:rPr>
      </w:pPr>
      <w:r>
        <w:rPr>
          <w:rFonts w:hint="eastAsia" w:ascii="宋体" w:hAnsi="宋体"/>
          <w:b/>
          <w:szCs w:val="21"/>
        </w:rPr>
        <w:t>十、采购项目联系人姓名和电话</w:t>
      </w:r>
    </w:p>
    <w:p>
      <w:pPr>
        <w:adjustRightInd w:val="0"/>
        <w:snapToGrid w:val="0"/>
        <w:spacing w:line="360" w:lineRule="auto"/>
        <w:ind w:firstLine="420" w:firstLineChars="200"/>
        <w:rPr>
          <w:rFonts w:ascii="宋体" w:hAnsi="宋体"/>
          <w:szCs w:val="21"/>
        </w:rPr>
      </w:pPr>
      <w:r>
        <w:rPr>
          <w:rFonts w:hint="eastAsia" w:ascii="宋体" w:hAnsi="宋体"/>
          <w:szCs w:val="21"/>
        </w:rPr>
        <w:t>1、联系人姓名：</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2、电话：</w:t>
      </w:r>
      <w:r>
        <w:rPr>
          <w:rFonts w:hint="eastAsia" w:ascii="宋体" w:hAnsi="宋体"/>
          <w:szCs w:val="21"/>
          <w:u w:val="single"/>
        </w:rPr>
        <w:t xml:space="preserve">      </w:t>
      </w:r>
    </w:p>
    <w:p>
      <w:pPr>
        <w:adjustRightInd w:val="0"/>
        <w:snapToGrid w:val="0"/>
        <w:spacing w:line="360" w:lineRule="auto"/>
        <w:ind w:firstLine="413" w:firstLineChars="196"/>
        <w:rPr>
          <w:rFonts w:ascii="宋体" w:hAnsi="宋体"/>
          <w:b/>
          <w:bCs/>
          <w:color w:val="000000"/>
          <w:szCs w:val="21"/>
        </w:rPr>
      </w:pPr>
      <w:r>
        <w:rPr>
          <w:rFonts w:hint="eastAsia" w:ascii="宋体" w:hAnsi="宋体"/>
          <w:b/>
          <w:bCs/>
          <w:color w:val="000000"/>
          <w:szCs w:val="21"/>
        </w:rPr>
        <w:t>十一、采购人、采购代理机构的名称、地址和联系方法</w:t>
      </w:r>
    </w:p>
    <w:p>
      <w:pPr>
        <w:adjustRightInd w:val="0"/>
        <w:snapToGrid w:val="0"/>
        <w:spacing w:line="360" w:lineRule="auto"/>
        <w:ind w:firstLine="413" w:firstLineChars="196"/>
        <w:rPr>
          <w:rFonts w:ascii="宋体" w:hAnsi="宋体"/>
          <w:b/>
          <w:bCs/>
          <w:szCs w:val="21"/>
        </w:rPr>
      </w:pPr>
      <w:r>
        <w:rPr>
          <w:rFonts w:hint="eastAsia" w:ascii="宋体" w:hAnsi="宋体"/>
          <w:b/>
          <w:bCs/>
          <w:szCs w:val="21"/>
        </w:rPr>
        <w:t>1</w:t>
      </w:r>
      <w:r>
        <w:rPr>
          <w:rFonts w:hint="eastAsia" w:ascii="宋体" w:hAnsi="宋体"/>
          <w:szCs w:val="21"/>
        </w:rPr>
        <w:t>、</w:t>
      </w:r>
      <w:r>
        <w:rPr>
          <w:rFonts w:hint="eastAsia" w:ascii="宋体" w:hAnsi="宋体"/>
          <w:b/>
          <w:bCs/>
          <w:szCs w:val="21"/>
        </w:rPr>
        <w:t>采购人信息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（2）地  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（4）邮  编：</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（5）电  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szCs w:val="21"/>
        </w:rPr>
      </w:pPr>
      <w:r>
        <w:rPr>
          <w:rFonts w:hint="eastAsia" w:ascii="宋体" w:hAnsi="宋体"/>
          <w:szCs w:val="21"/>
        </w:rPr>
        <w:t>（6）</w:t>
      </w:r>
      <w:r>
        <w:rPr>
          <w:rFonts w:hint="eastAsia"/>
          <w:szCs w:val="21"/>
        </w:rPr>
        <w:t>电子邮箱：</w:t>
      </w:r>
      <w:r>
        <w:rPr>
          <w:rFonts w:hint="eastAsia" w:ascii="宋体" w:hAnsi="宋体"/>
          <w:szCs w:val="21"/>
          <w:u w:val="single"/>
        </w:rPr>
        <w:t xml:space="preserve">      </w:t>
      </w:r>
    </w:p>
    <w:p>
      <w:pPr>
        <w:adjustRightInd w:val="0"/>
        <w:snapToGrid w:val="0"/>
        <w:spacing w:line="360" w:lineRule="auto"/>
        <w:ind w:firstLine="413" w:firstLineChars="196"/>
        <w:rPr>
          <w:rFonts w:ascii="宋体" w:hAnsi="宋体"/>
          <w:b/>
          <w:bCs/>
          <w:szCs w:val="21"/>
        </w:rPr>
      </w:pPr>
      <w:r>
        <w:rPr>
          <w:rFonts w:hint="eastAsia" w:ascii="宋体" w:hAnsi="宋体"/>
          <w:b/>
          <w:bCs/>
          <w:szCs w:val="21"/>
        </w:rPr>
        <w:t>2</w:t>
      </w:r>
      <w:r>
        <w:rPr>
          <w:rFonts w:hint="eastAsia" w:ascii="宋体" w:hAnsi="宋体"/>
          <w:szCs w:val="21"/>
        </w:rPr>
        <w:t>、</w:t>
      </w:r>
      <w:r>
        <w:rPr>
          <w:rFonts w:hint="eastAsia" w:ascii="宋体" w:hAnsi="宋体"/>
          <w:b/>
          <w:bCs/>
          <w:szCs w:val="21"/>
        </w:rPr>
        <w:t>采购代理机构信息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（2）地  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（4）邮  编：</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（5）电  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u w:val="single"/>
        </w:rPr>
      </w:pPr>
      <w:r>
        <w:rPr>
          <w:rFonts w:hint="eastAsia" w:ascii="宋体" w:hAnsi="宋体"/>
          <w:szCs w:val="21"/>
        </w:rPr>
        <w:t>（6）</w:t>
      </w:r>
      <w:r>
        <w:rPr>
          <w:rFonts w:hint="eastAsia"/>
          <w:szCs w:val="21"/>
        </w:rPr>
        <w:t>电子邮箱：</w:t>
      </w:r>
      <w:r>
        <w:rPr>
          <w:rFonts w:hint="eastAsia" w:ascii="宋体" w:hAnsi="宋体"/>
          <w:szCs w:val="21"/>
          <w:u w:val="single"/>
        </w:rPr>
        <w:t xml:space="preserve">      </w:t>
      </w:r>
    </w:p>
    <w:p>
      <w:pPr>
        <w:pStyle w:val="2"/>
        <w:spacing w:line="360" w:lineRule="auto"/>
        <w:ind w:firstLine="422"/>
        <w:rPr>
          <w:rFonts w:ascii="宋体" w:hAnsi="宋体" w:cs="微软雅黑"/>
          <w:b/>
          <w:bCs/>
          <w:color w:val="FF0000"/>
          <w:kern w:val="0"/>
          <w:position w:val="-1"/>
        </w:rPr>
      </w:pPr>
      <w:r>
        <w:rPr>
          <w:rFonts w:hint="eastAsia" w:ascii="宋体" w:hAnsi="宋体" w:cs="微软雅黑"/>
          <w:b/>
          <w:bCs/>
          <w:color w:val="FF0000"/>
          <w:kern w:val="0"/>
          <w:position w:val="-1"/>
        </w:rPr>
        <w:t>3、电子交易平台服务机构信息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（2）联系人：</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（3）电  话：</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（4）电子邮箱：</w:t>
      </w:r>
      <w:r>
        <w:rPr>
          <w:rFonts w:hint="eastAsia" w:ascii="宋体" w:hAnsi="宋体"/>
          <w:szCs w:val="21"/>
          <w:u w:val="single"/>
        </w:rPr>
        <w:t xml:space="preserve">      </w:t>
      </w:r>
    </w:p>
    <w:p>
      <w:pPr>
        <w:pStyle w:val="3"/>
        <w:rPr>
          <w:rFonts w:ascii="黑体" w:hAnsi="华文中宋" w:eastAsia="黑体"/>
          <w:sz w:val="32"/>
          <w:szCs w:val="32"/>
        </w:rPr>
      </w:pPr>
      <w:bookmarkStart w:id="9" w:name="_Toc8155"/>
      <w:r>
        <w:rPr>
          <w:rFonts w:hint="eastAsia" w:ascii="黑体" w:hAnsi="华文中宋" w:eastAsia="黑体"/>
          <w:sz w:val="32"/>
          <w:szCs w:val="32"/>
        </w:rPr>
        <w:t>第一章 投标邀请书（邀请招标）</w:t>
      </w:r>
      <w:bookmarkEnd w:id="9"/>
    </w:p>
    <w:p>
      <w:pPr>
        <w:autoSpaceDE w:val="0"/>
        <w:autoSpaceDN w:val="0"/>
        <w:adjustRightInd w:val="0"/>
        <w:spacing w:before="14" w:line="280" w:lineRule="exact"/>
        <w:jc w:val="left"/>
        <w:rPr>
          <w:rFonts w:ascii="微软雅黑" w:eastAsia="微软雅黑" w:cs="微软雅黑"/>
          <w:kern w:val="0"/>
          <w:sz w:val="28"/>
          <w:szCs w:val="28"/>
        </w:rPr>
      </w:pPr>
    </w:p>
    <w:p>
      <w:pPr>
        <w:pStyle w:val="2"/>
        <w:spacing w:line="360" w:lineRule="auto"/>
        <w:rPr>
          <w:color w:val="FF0000"/>
          <w:u w:val="single"/>
        </w:rPr>
      </w:pPr>
      <w:r>
        <w:rPr>
          <w:rFonts w:hint="eastAsia"/>
          <w:color w:val="FF0000"/>
          <w:u w:val="single"/>
        </w:rPr>
        <w:t xml:space="preserve">                  </w:t>
      </w:r>
      <w:r>
        <w:rPr>
          <w:rFonts w:hint="eastAsia"/>
          <w:color w:val="FF0000"/>
        </w:rPr>
        <w:t>（邀请供应商名称）：</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szCs w:val="21"/>
          <w:u w:val="single"/>
        </w:rPr>
        <w:t xml:space="preserve">         </w:t>
      </w:r>
      <w:r>
        <w:rPr>
          <w:rFonts w:hint="eastAsia" w:asciiTheme="minorEastAsia" w:hAnsiTheme="minorEastAsia" w:eastAsiaTheme="minorEastAsia"/>
          <w:szCs w:val="21"/>
        </w:rPr>
        <w:t>（采购人名称）的</w:t>
      </w:r>
      <w:r>
        <w:rPr>
          <w:rFonts w:hint="eastAsia" w:asciiTheme="minorEastAsia" w:hAnsiTheme="minorEastAsia"/>
          <w:szCs w:val="21"/>
          <w:u w:val="single"/>
        </w:rPr>
        <w:t xml:space="preserve">         </w:t>
      </w:r>
      <w:r>
        <w:rPr>
          <w:rFonts w:hint="eastAsia" w:asciiTheme="minorEastAsia" w:hAnsiTheme="minorEastAsia" w:eastAsiaTheme="minorEastAsia"/>
          <w:szCs w:val="21"/>
        </w:rPr>
        <w:t xml:space="preserve"> (项目名称)进行邀请招标采购，经采用随机抽取方式选定，现邀请你单位参加投标。</w:t>
      </w:r>
      <w:r>
        <w:rPr>
          <w:rFonts w:asciiTheme="minorEastAsia" w:hAnsiTheme="minorEastAsia" w:eastAsiaTheme="minorEastAsia"/>
          <w:szCs w:val="21"/>
        </w:rPr>
        <w:t xml:space="preserve"> </w:t>
      </w:r>
    </w:p>
    <w:p>
      <w:pPr>
        <w:adjustRightInd w:val="0"/>
        <w:snapToGrid w:val="0"/>
        <w:spacing w:line="360" w:lineRule="auto"/>
        <w:ind w:firstLine="422" w:firstLineChars="200"/>
        <w:rPr>
          <w:rFonts w:ascii="宋体" w:hAnsi="宋体"/>
          <w:b/>
          <w:szCs w:val="21"/>
        </w:rPr>
      </w:pPr>
      <w:r>
        <w:rPr>
          <w:rFonts w:hint="eastAsia" w:ascii="宋体" w:hAnsi="宋体"/>
          <w:b/>
          <w:szCs w:val="21"/>
        </w:rPr>
        <w:t>一、采购项目基本信息</w:t>
      </w:r>
    </w:p>
    <w:p>
      <w:pPr>
        <w:adjustRightInd w:val="0"/>
        <w:snapToGrid w:val="0"/>
        <w:spacing w:line="360" w:lineRule="auto"/>
        <w:ind w:firstLine="420" w:firstLineChars="200"/>
        <w:rPr>
          <w:rFonts w:ascii="宋体" w:hAnsi="宋体"/>
          <w:szCs w:val="21"/>
        </w:rPr>
      </w:pPr>
      <w:r>
        <w:rPr>
          <w:rFonts w:hint="eastAsia" w:ascii="宋体" w:hAnsi="宋体"/>
          <w:szCs w:val="21"/>
        </w:rPr>
        <w:t>1、采购项目名称：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2、政府采购计划编号：</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i/>
          <w:szCs w:val="21"/>
        </w:rPr>
      </w:pPr>
      <w:r>
        <w:rPr>
          <w:rFonts w:hint="eastAsia" w:ascii="宋体" w:hAnsi="宋体"/>
          <w:szCs w:val="21"/>
        </w:rPr>
        <w:t>3、采购代理编号：</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bCs/>
          <w:szCs w:val="21"/>
        </w:rPr>
      </w:pPr>
      <w:r>
        <w:rPr>
          <w:rFonts w:hint="eastAsia" w:ascii="宋体" w:hAnsi="宋体"/>
          <w:bCs/>
          <w:szCs w:val="21"/>
        </w:rPr>
        <w:t>4、采购项目预算：</w:t>
      </w:r>
      <w:r>
        <w:rPr>
          <w:rFonts w:hint="eastAsia" w:ascii="宋体" w:hAnsi="宋体"/>
          <w:bCs/>
          <w:szCs w:val="21"/>
          <w:u w:val="single"/>
        </w:rPr>
        <w:t xml:space="preserve">      </w:t>
      </w:r>
      <w:r>
        <w:rPr>
          <w:rFonts w:hint="eastAsia" w:ascii="宋体" w:hAnsi="宋体"/>
          <w:bCs/>
          <w:szCs w:val="21"/>
        </w:rPr>
        <w:t>，其中财政预算：</w:t>
      </w:r>
      <w:r>
        <w:rPr>
          <w:rFonts w:hint="eastAsia" w:ascii="宋体" w:hAnsi="宋体"/>
          <w:bCs/>
          <w:szCs w:val="21"/>
          <w:u w:val="single"/>
        </w:rPr>
        <w:t xml:space="preserve">      </w:t>
      </w:r>
    </w:p>
    <w:p>
      <w:pPr>
        <w:adjustRightInd w:val="0"/>
        <w:snapToGrid w:val="0"/>
        <w:spacing w:line="360" w:lineRule="auto"/>
        <w:ind w:firstLine="630" w:firstLineChars="300"/>
        <w:rPr>
          <w:rFonts w:ascii="宋体" w:hAnsi="宋体"/>
          <w:bCs/>
          <w:szCs w:val="21"/>
          <w:u w:val="single"/>
        </w:rPr>
      </w:pPr>
      <w:r>
        <w:rPr>
          <w:rFonts w:hint="eastAsia" w:ascii="宋体" w:hAnsi="宋体"/>
          <w:iCs/>
          <w:color w:val="FF0000"/>
          <w:szCs w:val="21"/>
        </w:rPr>
        <w:sym w:font="Wingdings" w:char="00A8"/>
      </w:r>
      <w:r>
        <w:rPr>
          <w:rFonts w:hint="eastAsia" w:ascii="宋体" w:hAnsi="宋体"/>
          <w:iCs/>
          <w:color w:val="FF0000"/>
          <w:szCs w:val="21"/>
        </w:rPr>
        <w:t>支持</w:t>
      </w:r>
      <w:r>
        <w:rPr>
          <w:rFonts w:hint="eastAsia" w:ascii="宋体" w:hAnsi="宋体"/>
          <w:bCs/>
          <w:color w:val="FF0000"/>
          <w:szCs w:val="21"/>
        </w:rPr>
        <w:t>预付款，预付比例：</w:t>
      </w:r>
      <w:r>
        <w:rPr>
          <w:rFonts w:hint="eastAsia" w:ascii="宋体" w:hAnsi="宋体"/>
          <w:bCs/>
          <w:color w:val="FF0000"/>
          <w:szCs w:val="21"/>
          <w:u w:val="single"/>
        </w:rPr>
        <w:t xml:space="preserve">   </w:t>
      </w:r>
      <w:r>
        <w:rPr>
          <w:rFonts w:hint="eastAsia" w:ascii="宋体" w:hAnsi="宋体"/>
          <w:iCs/>
          <w:color w:val="FF0000"/>
          <w:szCs w:val="21"/>
          <w:u w:val="single"/>
        </w:rPr>
        <w:t>（</w:t>
      </w:r>
      <w:r>
        <w:rPr>
          <w:rFonts w:hint="eastAsia" w:ascii="宋体" w:hAnsi="宋体"/>
          <w:bCs/>
          <w:color w:val="FF0000"/>
          <w:szCs w:val="21"/>
          <w:u w:val="single"/>
        </w:rPr>
        <w:t>30%，</w:t>
      </w:r>
      <w:r>
        <w:rPr>
          <w:rFonts w:hint="eastAsia" w:ascii="宋体" w:hAnsi="宋体"/>
          <w:iCs/>
          <w:color w:val="FF0000"/>
          <w:szCs w:val="21"/>
          <w:u w:val="single"/>
        </w:rPr>
        <w:t>中小微企业可50%）</w:t>
      </w:r>
    </w:p>
    <w:p>
      <w:pPr>
        <w:adjustRightInd w:val="0"/>
        <w:snapToGrid w:val="0"/>
        <w:spacing w:line="360" w:lineRule="auto"/>
        <w:ind w:firstLine="420" w:firstLineChars="200"/>
        <w:rPr>
          <w:rFonts w:ascii="宋体" w:hAnsi="宋体"/>
          <w:color w:val="FF0000"/>
          <w:szCs w:val="21"/>
          <w:u w:val="single"/>
        </w:rPr>
      </w:pPr>
      <w:r>
        <w:rPr>
          <w:rFonts w:hint="eastAsia" w:ascii="宋体" w:hAnsi="宋体"/>
          <w:bCs/>
          <w:color w:val="FF0000"/>
          <w:szCs w:val="21"/>
        </w:rPr>
        <w:t>5、本项目</w:t>
      </w:r>
      <w:r>
        <w:rPr>
          <w:rFonts w:hint="eastAsia" w:ascii="宋体" w:hAnsi="宋体"/>
          <w:color w:val="FF0000"/>
          <w:szCs w:val="21"/>
        </w:rPr>
        <w:t>对应的中小企业划分标准所属行业：</w:t>
      </w:r>
      <w:r>
        <w:rPr>
          <w:rFonts w:hint="eastAsia" w:ascii="宋体" w:hAnsi="宋体"/>
          <w:color w:val="FF0000"/>
          <w:szCs w:val="21"/>
          <w:u w:val="single"/>
        </w:rPr>
        <w:t xml:space="preserve">               </w:t>
      </w:r>
    </w:p>
    <w:p>
      <w:pPr>
        <w:adjustRightInd w:val="0"/>
        <w:snapToGrid w:val="0"/>
        <w:spacing w:line="360" w:lineRule="auto"/>
        <w:ind w:firstLine="420" w:firstLineChars="200"/>
        <w:rPr>
          <w:rFonts w:ascii="宋体" w:hAnsi="宋体"/>
          <w:bCs/>
          <w:color w:val="FF0000"/>
          <w:szCs w:val="21"/>
          <w:u w:val="single"/>
        </w:rPr>
      </w:pPr>
      <w:r>
        <w:rPr>
          <w:rFonts w:hint="eastAsia" w:ascii="宋体" w:hAnsi="宋体"/>
          <w:bCs/>
          <w:color w:val="FF0000"/>
          <w:szCs w:val="21"/>
        </w:rPr>
        <w:t>6、评标方法：</w:t>
      </w:r>
      <w:r>
        <w:rPr>
          <w:rFonts w:hint="eastAsia" w:ascii="宋体" w:hAnsi="宋体"/>
          <w:iCs/>
          <w:color w:val="FF0000"/>
          <w:szCs w:val="21"/>
        </w:rPr>
        <w:sym w:font="Wingdings" w:char="00A8"/>
      </w:r>
      <w:r>
        <w:rPr>
          <w:rFonts w:hint="eastAsia" w:ascii="宋体" w:hAnsi="宋体"/>
          <w:iCs/>
          <w:color w:val="FF0000"/>
          <w:szCs w:val="21"/>
        </w:rPr>
        <w:t xml:space="preserve">综合评分法 </w:t>
      </w:r>
      <w:r>
        <w:rPr>
          <w:rFonts w:hint="eastAsia" w:ascii="宋体" w:hAnsi="宋体"/>
          <w:iCs/>
          <w:color w:val="FF0000"/>
          <w:szCs w:val="21"/>
        </w:rPr>
        <w:sym w:font="Wingdings" w:char="00A8"/>
      </w:r>
      <w:r>
        <w:rPr>
          <w:rFonts w:hint="eastAsia" w:ascii="宋体" w:hAnsi="宋体"/>
          <w:iCs/>
          <w:color w:val="FF0000"/>
          <w:szCs w:val="21"/>
        </w:rPr>
        <w:t>最低评标价法</w:t>
      </w:r>
    </w:p>
    <w:p>
      <w:pPr>
        <w:adjustRightInd w:val="0"/>
        <w:snapToGrid w:val="0"/>
        <w:spacing w:line="360" w:lineRule="auto"/>
        <w:ind w:firstLine="420" w:firstLineChars="200"/>
        <w:rPr>
          <w:rFonts w:ascii="宋体" w:hAnsi="宋体"/>
          <w:bCs/>
          <w:color w:val="FF0000"/>
          <w:szCs w:val="21"/>
          <w:u w:val="single"/>
        </w:rPr>
      </w:pPr>
      <w:r>
        <w:rPr>
          <w:rFonts w:hint="eastAsia" w:ascii="宋体" w:hAnsi="宋体"/>
          <w:bCs/>
          <w:color w:val="FF0000"/>
          <w:szCs w:val="21"/>
        </w:rPr>
        <w:t>7、合同定价方式：</w:t>
      </w:r>
      <w:r>
        <w:rPr>
          <w:rFonts w:hint="eastAsia" w:ascii="宋体" w:hAnsi="宋体"/>
          <w:iCs/>
          <w:color w:val="FF0000"/>
          <w:szCs w:val="21"/>
        </w:rPr>
        <w:sym w:font="Wingdings" w:char="00A8"/>
      </w:r>
      <w:r>
        <w:rPr>
          <w:rFonts w:hint="eastAsia" w:ascii="宋体" w:hAnsi="宋体"/>
          <w:iCs/>
          <w:color w:val="FF0000"/>
          <w:szCs w:val="21"/>
        </w:rPr>
        <w:t xml:space="preserve">固定总价 </w:t>
      </w:r>
      <w:r>
        <w:rPr>
          <w:rFonts w:hint="eastAsia" w:ascii="宋体" w:hAnsi="宋体"/>
          <w:iCs/>
          <w:color w:val="FF0000"/>
          <w:szCs w:val="21"/>
        </w:rPr>
        <w:sym w:font="Wingdings" w:char="00A8"/>
      </w:r>
      <w:r>
        <w:rPr>
          <w:rFonts w:hint="eastAsia" w:ascii="宋体" w:hAnsi="宋体"/>
          <w:iCs/>
          <w:color w:val="FF0000"/>
          <w:szCs w:val="21"/>
        </w:rPr>
        <w:t xml:space="preserve">固定单价 </w:t>
      </w:r>
      <w:r>
        <w:rPr>
          <w:rFonts w:hint="eastAsia" w:ascii="宋体" w:hAnsi="宋体"/>
          <w:iCs/>
          <w:color w:val="FF0000"/>
          <w:szCs w:val="21"/>
        </w:rPr>
        <w:sym w:font="Wingdings" w:char="00A8"/>
      </w:r>
      <w:r>
        <w:rPr>
          <w:rFonts w:hint="eastAsia" w:ascii="宋体" w:hAnsi="宋体"/>
          <w:iCs/>
          <w:color w:val="FF0000"/>
          <w:szCs w:val="21"/>
        </w:rPr>
        <w:t xml:space="preserve">成本补偿 </w:t>
      </w:r>
      <w:r>
        <w:rPr>
          <w:rFonts w:hint="eastAsia" w:ascii="宋体" w:hAnsi="宋体"/>
          <w:iCs/>
          <w:color w:val="FF0000"/>
          <w:szCs w:val="21"/>
        </w:rPr>
        <w:sym w:font="Wingdings" w:char="00A8"/>
      </w:r>
      <w:r>
        <w:rPr>
          <w:rFonts w:hint="eastAsia" w:ascii="宋体" w:hAnsi="宋体"/>
          <w:iCs/>
          <w:color w:val="FF0000"/>
          <w:szCs w:val="21"/>
        </w:rPr>
        <w:t>绩效激励</w:t>
      </w:r>
    </w:p>
    <w:p>
      <w:pPr>
        <w:adjustRightInd w:val="0"/>
        <w:snapToGrid w:val="0"/>
        <w:spacing w:line="360" w:lineRule="auto"/>
        <w:ind w:firstLine="420" w:firstLineChars="200"/>
        <w:rPr>
          <w:rFonts w:ascii="宋体" w:hAnsi="宋体"/>
          <w:bCs/>
          <w:szCs w:val="21"/>
          <w:u w:val="single"/>
        </w:rPr>
      </w:pPr>
      <w:r>
        <w:rPr>
          <w:rFonts w:hint="eastAsia" w:ascii="宋体" w:hAnsi="宋体"/>
          <w:bCs/>
          <w:szCs w:val="21"/>
        </w:rPr>
        <w:t>8、合同履行期限：</w:t>
      </w:r>
      <w:r>
        <w:rPr>
          <w:rFonts w:hint="eastAsia" w:ascii="宋体" w:hAnsi="宋体"/>
          <w:bCs/>
          <w:szCs w:val="21"/>
          <w:u w:val="single"/>
        </w:rPr>
        <w:t xml:space="preserve">      </w:t>
      </w:r>
    </w:p>
    <w:p>
      <w:pPr>
        <w:pStyle w:val="2"/>
      </w:pPr>
      <w:r>
        <w:rPr>
          <w:rFonts w:hint="eastAsia"/>
        </w:rPr>
        <w:t>9、本项目分阶段要求投标人提供以下保证</w:t>
      </w:r>
      <w:r>
        <w:rPr>
          <w:rFonts w:hint="eastAsia" w:ascii="宋体" w:hAnsi="宋体"/>
          <w:color w:val="FF0000"/>
        </w:rPr>
        <w:t>，并鼓励以电子增信、保函代替</w:t>
      </w:r>
      <w:r>
        <w:rPr>
          <w:rFonts w:hint="eastAsia"/>
        </w:rPr>
        <w:t>：</w:t>
      </w:r>
    </w:p>
    <w:p>
      <w:pPr>
        <w:pStyle w:val="2"/>
        <w:spacing w:line="360" w:lineRule="auto"/>
        <w:rPr>
          <w:rFonts w:ascii="宋体" w:hAnsi="宋体"/>
          <w:iCs/>
          <w:color w:val="FF0000"/>
        </w:rPr>
      </w:pPr>
      <w:r>
        <w:rPr>
          <w:rFonts w:hint="eastAsia" w:ascii="宋体" w:hAnsi="宋体"/>
          <w:iCs/>
          <w:color w:val="FF0000"/>
        </w:rPr>
        <w:sym w:font="Wingdings" w:char="00A8"/>
      </w:r>
      <w:r>
        <w:rPr>
          <w:rFonts w:hint="eastAsia" w:ascii="宋体" w:hAnsi="宋体"/>
          <w:iCs/>
          <w:color w:val="FF0000"/>
        </w:rPr>
        <w:t>采购项目预算</w:t>
      </w:r>
      <w:bookmarkStart w:id="10" w:name="_Hlk108162326"/>
      <w:r>
        <w:rPr>
          <w:rFonts w:hint="eastAsia" w:ascii="宋体" w:hAnsi="宋体"/>
          <w:iCs/>
          <w:color w:val="FF0000"/>
        </w:rPr>
        <w:t>不超过</w:t>
      </w:r>
      <w:bookmarkEnd w:id="10"/>
      <w:r>
        <w:rPr>
          <w:rFonts w:hint="eastAsia" w:ascii="宋体" w:hAnsi="宋体"/>
          <w:iCs/>
          <w:color w:val="FF0000"/>
        </w:rPr>
        <w:t>2%的</w:t>
      </w:r>
      <w:r>
        <w:rPr>
          <w:rFonts w:hint="eastAsia" w:ascii="宋体" w:hAnsi="宋体"/>
          <w:color w:val="FF0000"/>
        </w:rPr>
        <w:t>投标保证金，确定中标供应商后退还。</w:t>
      </w:r>
    </w:p>
    <w:p>
      <w:pPr>
        <w:pStyle w:val="2"/>
        <w:spacing w:line="360" w:lineRule="auto"/>
        <w:rPr>
          <w:rFonts w:ascii="宋体" w:hAnsi="宋体"/>
          <w:iCs/>
          <w:color w:val="FF0000"/>
        </w:rPr>
      </w:pPr>
      <w:r>
        <w:rPr>
          <w:rFonts w:hint="eastAsia" w:ascii="宋体" w:hAnsi="宋体"/>
          <w:iCs/>
          <w:color w:val="FF0000"/>
        </w:rPr>
        <w:sym w:font="Wingdings" w:char="00A8"/>
      </w:r>
      <w:r>
        <w:rPr>
          <w:rFonts w:hint="eastAsia" w:ascii="宋体" w:hAnsi="宋体"/>
          <w:iCs/>
          <w:color w:val="FF0000"/>
        </w:rPr>
        <w:t>中标金额不超过10%的</w:t>
      </w:r>
      <w:r>
        <w:rPr>
          <w:rFonts w:hint="eastAsia" w:ascii="宋体" w:hAnsi="宋体"/>
          <w:color w:val="FF0000"/>
        </w:rPr>
        <w:t>履约保证金，项目验收合格后退还。</w:t>
      </w:r>
    </w:p>
    <w:p>
      <w:pPr>
        <w:pStyle w:val="2"/>
        <w:spacing w:line="360" w:lineRule="auto"/>
        <w:rPr>
          <w:rFonts w:ascii="宋体" w:hAnsi="宋体"/>
          <w:iCs/>
          <w:color w:val="FF0000"/>
        </w:rPr>
      </w:pPr>
      <w:r>
        <w:rPr>
          <w:rFonts w:hint="eastAsia" w:ascii="宋体" w:hAnsi="宋体"/>
          <w:iCs/>
          <w:color w:val="FF0000"/>
        </w:rPr>
        <w:sym w:font="Wingdings" w:char="00A8"/>
      </w:r>
      <w:r>
        <w:rPr>
          <w:rFonts w:hint="eastAsia" w:ascii="宋体" w:hAnsi="宋体"/>
          <w:iCs/>
          <w:color w:val="FF0000"/>
        </w:rPr>
        <w:t>预付款不超过10%的预付款保证金，</w:t>
      </w:r>
      <w:r>
        <w:rPr>
          <w:rFonts w:hint="eastAsia" w:ascii="宋体" w:hAnsi="宋体"/>
          <w:color w:val="FF0000"/>
        </w:rPr>
        <w:t>项目验收合格后退还。</w:t>
      </w:r>
    </w:p>
    <w:p>
      <w:pPr>
        <w:pStyle w:val="2"/>
        <w:spacing w:line="360" w:lineRule="auto"/>
        <w:rPr>
          <w:rFonts w:ascii="宋体" w:hAnsi="宋体"/>
          <w:iCs/>
          <w:color w:val="FF0000"/>
        </w:rPr>
      </w:pPr>
      <w:r>
        <w:rPr>
          <w:rFonts w:hint="eastAsia" w:ascii="宋体" w:hAnsi="宋体"/>
          <w:iCs/>
          <w:color w:val="FF0000"/>
        </w:rPr>
        <w:sym w:font="Wingdings" w:char="00A8"/>
      </w:r>
      <w:r>
        <w:rPr>
          <w:rFonts w:hint="eastAsia" w:ascii="宋体" w:hAnsi="宋体"/>
          <w:iCs/>
          <w:color w:val="FF0000"/>
        </w:rPr>
        <w:t>合同金额不超过3%的质量保证金，</w:t>
      </w:r>
      <w:r>
        <w:rPr>
          <w:rFonts w:hint="eastAsia" w:ascii="宋体" w:hAnsi="宋体"/>
          <w:color w:val="FF0000"/>
        </w:rPr>
        <w:t>项目验收合格1年后退还。</w:t>
      </w:r>
    </w:p>
    <w:p>
      <w:pPr>
        <w:adjustRightInd w:val="0"/>
        <w:snapToGrid w:val="0"/>
        <w:spacing w:line="360" w:lineRule="auto"/>
        <w:ind w:firstLine="422" w:firstLineChars="200"/>
        <w:rPr>
          <w:rFonts w:ascii="宋体" w:hAnsi="宋体"/>
          <w:b/>
          <w:szCs w:val="21"/>
        </w:rPr>
      </w:pPr>
      <w:r>
        <w:rPr>
          <w:rFonts w:hint="eastAsia" w:ascii="宋体" w:hAnsi="宋体"/>
          <w:b/>
          <w:szCs w:val="21"/>
        </w:rPr>
        <w:t>二、采购人的采购需求</w:t>
      </w:r>
    </w:p>
    <w:tbl>
      <w:tblPr>
        <w:tblStyle w:val="44"/>
        <w:tblW w:w="927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3"/>
        <w:gridCol w:w="928"/>
        <w:gridCol w:w="1634"/>
        <w:gridCol w:w="1566"/>
        <w:gridCol w:w="767"/>
        <w:gridCol w:w="1150"/>
        <w:gridCol w:w="1200"/>
        <w:gridCol w:w="750"/>
        <w:gridCol w:w="7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22" w:hRule="atLeast"/>
        </w:trPr>
        <w:tc>
          <w:tcPr>
            <w:tcW w:w="553" w:type="dxa"/>
            <w:vAlign w:val="center"/>
          </w:tcPr>
          <w:p>
            <w:pPr>
              <w:adjustRightInd w:val="0"/>
              <w:snapToGrid w:val="0"/>
              <w:jc w:val="center"/>
              <w:rPr>
                <w:szCs w:val="21"/>
              </w:rPr>
            </w:pPr>
            <w:r>
              <w:rPr>
                <w:rFonts w:hint="eastAsia"/>
                <w:szCs w:val="21"/>
              </w:rPr>
              <w:t xml:space="preserve">包号 </w:t>
            </w:r>
          </w:p>
        </w:tc>
        <w:tc>
          <w:tcPr>
            <w:tcW w:w="928" w:type="dxa"/>
            <w:vAlign w:val="center"/>
          </w:tcPr>
          <w:p>
            <w:pPr>
              <w:adjustRightInd w:val="0"/>
              <w:snapToGrid w:val="0"/>
              <w:jc w:val="center"/>
              <w:rPr>
                <w:szCs w:val="21"/>
              </w:rPr>
            </w:pPr>
            <w:r>
              <w:rPr>
                <w:rFonts w:hint="eastAsia"/>
                <w:szCs w:val="21"/>
              </w:rPr>
              <w:t>包名称</w:t>
            </w:r>
          </w:p>
        </w:tc>
        <w:tc>
          <w:tcPr>
            <w:tcW w:w="1634" w:type="dxa"/>
            <w:vAlign w:val="center"/>
          </w:tcPr>
          <w:p>
            <w:pPr>
              <w:adjustRightInd w:val="0"/>
              <w:snapToGrid w:val="0"/>
              <w:jc w:val="center"/>
              <w:rPr>
                <w:szCs w:val="21"/>
              </w:rPr>
            </w:pPr>
            <w:r>
              <w:rPr>
                <w:rFonts w:hint="eastAsia"/>
                <w:szCs w:val="21"/>
              </w:rPr>
              <w:t>标的名称</w:t>
            </w:r>
          </w:p>
        </w:tc>
        <w:tc>
          <w:tcPr>
            <w:tcW w:w="1566" w:type="dxa"/>
            <w:tcBorders>
              <w:left w:val="single" w:color="auto" w:sz="4" w:space="0"/>
            </w:tcBorders>
            <w:vAlign w:val="center"/>
          </w:tcPr>
          <w:p>
            <w:pPr>
              <w:adjustRightInd w:val="0"/>
              <w:snapToGrid w:val="0"/>
              <w:jc w:val="center"/>
              <w:rPr>
                <w:szCs w:val="21"/>
              </w:rPr>
            </w:pPr>
            <w:r>
              <w:rPr>
                <w:rFonts w:hint="eastAsia"/>
                <w:szCs w:val="21"/>
              </w:rPr>
              <w:t>简要技术要求</w:t>
            </w:r>
          </w:p>
        </w:tc>
        <w:tc>
          <w:tcPr>
            <w:tcW w:w="767" w:type="dxa"/>
            <w:tcBorders>
              <w:left w:val="single" w:color="auto" w:sz="4" w:space="0"/>
            </w:tcBorders>
            <w:vAlign w:val="center"/>
          </w:tcPr>
          <w:p>
            <w:pPr>
              <w:adjustRightInd w:val="0"/>
              <w:snapToGrid w:val="0"/>
              <w:jc w:val="center"/>
              <w:rPr>
                <w:rFonts w:ascii="宋体" w:hAnsi="宋体" w:cs="宋体"/>
                <w:kern w:val="0"/>
                <w:szCs w:val="21"/>
              </w:rPr>
            </w:pPr>
            <w:r>
              <w:rPr>
                <w:rFonts w:hint="eastAsia"/>
                <w:szCs w:val="21"/>
              </w:rPr>
              <w:t>数量</w:t>
            </w:r>
          </w:p>
        </w:tc>
        <w:tc>
          <w:tcPr>
            <w:tcW w:w="1150" w:type="dxa"/>
            <w:vAlign w:val="center"/>
          </w:tcPr>
          <w:p>
            <w:pPr>
              <w:adjustRightInd w:val="0"/>
              <w:snapToGrid w:val="0"/>
              <w:jc w:val="center"/>
              <w:rPr>
                <w:szCs w:val="21"/>
              </w:rPr>
            </w:pPr>
            <w:r>
              <w:rPr>
                <w:rFonts w:hint="eastAsia"/>
                <w:szCs w:val="21"/>
              </w:rPr>
              <w:t>标的预算</w:t>
            </w:r>
          </w:p>
        </w:tc>
        <w:tc>
          <w:tcPr>
            <w:tcW w:w="1200" w:type="dxa"/>
            <w:vAlign w:val="center"/>
          </w:tcPr>
          <w:p>
            <w:pPr>
              <w:adjustRightInd w:val="0"/>
              <w:snapToGrid w:val="0"/>
              <w:jc w:val="center"/>
              <w:rPr>
                <w:szCs w:val="21"/>
              </w:rPr>
            </w:pPr>
            <w:r>
              <w:rPr>
                <w:rFonts w:hint="eastAsia"/>
                <w:szCs w:val="21"/>
              </w:rPr>
              <w:t>最高限价</w:t>
            </w:r>
          </w:p>
        </w:tc>
        <w:tc>
          <w:tcPr>
            <w:tcW w:w="750" w:type="dxa"/>
            <w:vAlign w:val="center"/>
          </w:tcPr>
          <w:p>
            <w:pPr>
              <w:adjustRightInd w:val="0"/>
              <w:snapToGrid w:val="0"/>
              <w:jc w:val="center"/>
              <w:rPr>
                <w:color w:val="FF0000"/>
                <w:szCs w:val="21"/>
              </w:rPr>
            </w:pPr>
            <w:r>
              <w:rPr>
                <w:rFonts w:hint="eastAsia"/>
                <w:color w:val="FF0000"/>
                <w:szCs w:val="21"/>
              </w:rPr>
              <w:t>节能产品</w:t>
            </w:r>
          </w:p>
        </w:tc>
        <w:tc>
          <w:tcPr>
            <w:tcW w:w="729" w:type="dxa"/>
            <w:vAlign w:val="center"/>
          </w:tcPr>
          <w:p>
            <w:pPr>
              <w:adjustRightInd w:val="0"/>
              <w:snapToGrid w:val="0"/>
              <w:jc w:val="center"/>
              <w:rPr>
                <w:color w:val="FF0000"/>
                <w:szCs w:val="21"/>
              </w:rPr>
            </w:pPr>
            <w:r>
              <w:rPr>
                <w:rFonts w:hint="eastAsia"/>
                <w:color w:val="FF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restart"/>
          </w:tcPr>
          <w:p>
            <w:pPr>
              <w:adjustRightInd w:val="0"/>
              <w:snapToGrid w:val="0"/>
              <w:spacing w:before="156" w:beforeLines="50" w:line="360" w:lineRule="auto"/>
              <w:rPr>
                <w:szCs w:val="21"/>
              </w:rPr>
            </w:pPr>
          </w:p>
        </w:tc>
        <w:tc>
          <w:tcPr>
            <w:tcW w:w="928" w:type="dxa"/>
            <w:vMerge w:val="restart"/>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c>
          <w:tcPr>
            <w:tcW w:w="729"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continue"/>
          </w:tcPr>
          <w:p>
            <w:pPr>
              <w:adjustRightInd w:val="0"/>
              <w:snapToGrid w:val="0"/>
              <w:spacing w:before="156" w:beforeLines="50" w:line="360" w:lineRule="auto"/>
              <w:rPr>
                <w:szCs w:val="21"/>
              </w:rPr>
            </w:pPr>
          </w:p>
        </w:tc>
        <w:tc>
          <w:tcPr>
            <w:tcW w:w="928" w:type="dxa"/>
            <w:vMerge w:val="continue"/>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restart"/>
          </w:tcPr>
          <w:p>
            <w:pPr>
              <w:adjustRightInd w:val="0"/>
              <w:snapToGrid w:val="0"/>
              <w:spacing w:before="156" w:beforeLines="50" w:line="360" w:lineRule="auto"/>
              <w:rPr>
                <w:szCs w:val="21"/>
              </w:rPr>
            </w:pPr>
          </w:p>
        </w:tc>
        <w:tc>
          <w:tcPr>
            <w:tcW w:w="928" w:type="dxa"/>
            <w:vMerge w:val="restart"/>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553" w:type="dxa"/>
            <w:vMerge w:val="continue"/>
          </w:tcPr>
          <w:p>
            <w:pPr>
              <w:adjustRightInd w:val="0"/>
              <w:snapToGrid w:val="0"/>
              <w:spacing w:before="156" w:beforeLines="50" w:line="360" w:lineRule="auto"/>
              <w:rPr>
                <w:szCs w:val="21"/>
              </w:rPr>
            </w:pPr>
          </w:p>
        </w:tc>
        <w:tc>
          <w:tcPr>
            <w:tcW w:w="928" w:type="dxa"/>
            <w:vMerge w:val="continue"/>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p>
        </w:tc>
      </w:tr>
    </w:tbl>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说明：</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节能产品实行</w:t>
      </w:r>
      <w:r>
        <w:rPr>
          <w:rFonts w:hint="eastAsia" w:ascii="宋体" w:hAnsi="宋体"/>
          <w:iCs/>
          <w:color w:val="FF0000"/>
          <w:szCs w:val="21"/>
        </w:rPr>
        <w:t>强制采购的</w:t>
      </w:r>
      <w:r>
        <w:rPr>
          <w:rFonts w:hint="eastAsia" w:ascii="宋体" w:hAnsi="宋体"/>
          <w:color w:val="FF0000"/>
          <w:szCs w:val="21"/>
        </w:rPr>
        <w:t>，需提供国家认证机构出具的、处于有效期内的节能产品证书。</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同意购买进口产品的，不限制满足采购需求的国内产品参与投标。</w:t>
      </w:r>
    </w:p>
    <w:p>
      <w:pPr>
        <w:adjustRightInd w:val="0"/>
        <w:snapToGrid w:val="0"/>
        <w:spacing w:line="360" w:lineRule="auto"/>
        <w:ind w:firstLine="422" w:firstLineChars="200"/>
        <w:rPr>
          <w:rFonts w:ascii="宋体" w:hAnsi="宋体"/>
          <w:b/>
          <w:szCs w:val="21"/>
        </w:rPr>
      </w:pPr>
      <w:r>
        <w:rPr>
          <w:rFonts w:hint="eastAsia" w:ascii="宋体" w:hAnsi="宋体"/>
          <w:b/>
          <w:szCs w:val="21"/>
        </w:rPr>
        <w:t>三、采购项目需落实的政府采购政策</w:t>
      </w:r>
      <w:r>
        <w:rPr>
          <w:rFonts w:hint="eastAsia" w:ascii="宋体" w:hAnsi="宋体"/>
          <w:szCs w:val="21"/>
        </w:rPr>
        <w:t>：</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1、节能环保产品、两型产品优先采购，享受加分或价格折扣。</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2、中小企业生产的全部货物和提供的服务、工程优先采购，享受价格折扣。</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3、专门面向中小企业采购：</w:t>
      </w:r>
    </w:p>
    <w:p>
      <w:pPr>
        <w:adjustRightInd w:val="0"/>
        <w:snapToGrid w:val="0"/>
        <w:spacing w:line="360" w:lineRule="auto"/>
        <w:ind w:firstLine="630" w:firstLineChars="3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设置</w:t>
      </w:r>
      <w:r>
        <w:rPr>
          <w:rFonts w:hint="eastAsia" w:ascii="宋体" w:hAnsi="宋体"/>
          <w:color w:val="FF0000"/>
          <w:szCs w:val="21"/>
        </w:rPr>
        <w:t>企业规模为资格条件</w:t>
      </w:r>
      <w:r>
        <w:rPr>
          <w:rFonts w:hint="eastAsia" w:ascii="宋体" w:hAnsi="宋体"/>
          <w:iCs/>
          <w:color w:val="FF0000"/>
          <w:szCs w:val="21"/>
        </w:rPr>
        <w:t>:</w:t>
      </w:r>
    </w:p>
    <w:p>
      <w:pPr>
        <w:adjustRightInd w:val="0"/>
        <w:snapToGrid w:val="0"/>
        <w:spacing w:line="360" w:lineRule="auto"/>
        <w:ind w:firstLine="840" w:firstLineChars="400"/>
        <w:rPr>
          <w:rFonts w:ascii="宋体" w:hAnsi="宋体"/>
          <w:szCs w:val="21"/>
        </w:rPr>
      </w:pPr>
      <w:r>
        <w:rPr>
          <w:rFonts w:hint="eastAsia" w:ascii="宋体" w:hAnsi="宋体"/>
          <w:iCs/>
          <w:color w:val="FF0000"/>
          <w:szCs w:val="21"/>
        </w:rPr>
        <w:t>专门预留给：</w:t>
      </w:r>
      <w:r>
        <w:rPr>
          <w:rFonts w:hint="eastAsia" w:ascii="宋体" w:hAnsi="宋体"/>
          <w:iCs/>
          <w:color w:val="FF0000"/>
          <w:szCs w:val="21"/>
        </w:rPr>
        <w:sym w:font="Wingdings" w:char="00A8"/>
      </w:r>
      <w:r>
        <w:rPr>
          <w:rFonts w:hint="eastAsia" w:ascii="宋体" w:hAnsi="宋体"/>
          <w:iCs/>
          <w:color w:val="FF0000"/>
          <w:szCs w:val="21"/>
        </w:rPr>
        <w:t xml:space="preserve">中型企业  </w:t>
      </w:r>
      <w:r>
        <w:rPr>
          <w:rFonts w:hint="eastAsia" w:ascii="宋体" w:hAnsi="宋体"/>
          <w:iCs/>
          <w:color w:val="FF0000"/>
          <w:szCs w:val="21"/>
        </w:rPr>
        <w:sym w:font="Wingdings" w:char="00A8"/>
      </w:r>
      <w:r>
        <w:rPr>
          <w:rFonts w:hint="eastAsia" w:ascii="宋体" w:hAnsi="宋体"/>
          <w:iCs/>
          <w:color w:val="FF0000"/>
          <w:szCs w:val="21"/>
        </w:rPr>
        <w:t xml:space="preserve">小微企业 </w:t>
      </w:r>
      <w:r>
        <w:rPr>
          <w:rFonts w:hint="eastAsia" w:ascii="宋体" w:hAnsi="宋体"/>
          <w:iCs/>
          <w:color w:val="FF0000"/>
          <w:szCs w:val="21"/>
        </w:rPr>
        <w:sym w:font="Wingdings" w:char="00A8"/>
      </w:r>
      <w:r>
        <w:rPr>
          <w:rFonts w:hint="eastAsia" w:ascii="宋体" w:hAnsi="宋体"/>
          <w:iCs/>
          <w:color w:val="FF0000"/>
          <w:szCs w:val="21"/>
        </w:rPr>
        <w:t xml:space="preserve">监狱企业 </w:t>
      </w:r>
      <w:r>
        <w:rPr>
          <w:rFonts w:hint="eastAsia" w:ascii="宋体" w:hAnsi="宋体"/>
          <w:iCs/>
          <w:color w:val="FF0000"/>
          <w:szCs w:val="21"/>
        </w:rPr>
        <w:sym w:font="Wingdings" w:char="00A8"/>
      </w:r>
      <w:r>
        <w:rPr>
          <w:rFonts w:hint="eastAsia" w:ascii="宋体" w:hAnsi="宋体"/>
          <w:iCs/>
          <w:color w:val="FF0000"/>
          <w:szCs w:val="21"/>
        </w:rPr>
        <w:t>福利性单位。</w:t>
      </w:r>
    </w:p>
    <w:p>
      <w:pPr>
        <w:adjustRightInd w:val="0"/>
        <w:snapToGrid w:val="0"/>
        <w:spacing w:line="360" w:lineRule="auto"/>
        <w:ind w:firstLine="630" w:firstLineChars="300"/>
        <w:rPr>
          <w:rFonts w:ascii="宋体" w:hAnsi="宋体"/>
          <w:bCs/>
          <w:color w:val="FF0000"/>
          <w:szCs w:val="21"/>
        </w:rPr>
      </w:pPr>
      <w:r>
        <w:rPr>
          <w:rFonts w:hint="eastAsia" w:ascii="宋体" w:hAnsi="宋体"/>
          <w:iCs/>
          <w:color w:val="FF0000"/>
          <w:szCs w:val="21"/>
        </w:rPr>
        <w:sym w:font="Wingdings" w:char="00A8"/>
      </w:r>
      <w:r>
        <w:rPr>
          <w:rFonts w:hint="eastAsia" w:ascii="宋体" w:hAnsi="宋体"/>
          <w:iCs/>
          <w:color w:val="FF0000"/>
          <w:szCs w:val="21"/>
        </w:rPr>
        <w:t>强制</w:t>
      </w:r>
      <w:r>
        <w:rPr>
          <w:rFonts w:hint="eastAsia" w:ascii="宋体" w:hAnsi="宋体"/>
          <w:bCs/>
          <w:color w:val="FF0000"/>
          <w:szCs w:val="21"/>
        </w:rPr>
        <w:t>分包，大型企业中标应将不少于30%采购份额分包给中小企业。</w:t>
      </w:r>
    </w:p>
    <w:p>
      <w:pPr>
        <w:adjustRightInd w:val="0"/>
        <w:snapToGrid w:val="0"/>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四、投标人的资格要求</w:t>
      </w:r>
      <w:r>
        <w:rPr>
          <w:rFonts w:hint="eastAsia" w:asciiTheme="minorEastAsia" w:hAnsiTheme="minorEastAsia" w:eastAsiaTheme="minorEastAsia"/>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1、投标人的基本资格条件：投标人必须是在中华人民共和国境内注册登记的法人、其他组织或者自然人，且应当符合《政府采购法》第二十二条第一款的规定。</w:t>
      </w:r>
    </w:p>
    <w:p>
      <w:pPr>
        <w:adjustRightInd w:val="0"/>
        <w:snapToGrid w:val="0"/>
        <w:spacing w:line="360" w:lineRule="auto"/>
        <w:ind w:firstLine="420" w:firstLineChars="200"/>
        <w:rPr>
          <w:rFonts w:ascii="宋体" w:hAnsi="宋体"/>
          <w:color w:val="000000"/>
          <w:szCs w:val="21"/>
        </w:rPr>
      </w:pPr>
      <w:r>
        <w:rPr>
          <w:rFonts w:hint="eastAsia" w:ascii="宋体" w:hAnsi="宋体"/>
          <w:szCs w:val="21"/>
        </w:rPr>
        <w:t>2、落实政府采购政策需满足的</w:t>
      </w:r>
      <w:r>
        <w:rPr>
          <w:rFonts w:hint="eastAsia" w:ascii="宋体" w:hAnsi="宋体"/>
          <w:color w:val="000000"/>
          <w:szCs w:val="21"/>
        </w:rPr>
        <w:t>资格要求：</w:t>
      </w:r>
    </w:p>
    <w:p>
      <w:pPr>
        <w:adjustRightInd w:val="0"/>
        <w:snapToGrid w:val="0"/>
        <w:spacing w:line="360" w:lineRule="auto"/>
        <w:ind w:firstLine="420" w:firstLineChars="200"/>
        <w:rPr>
          <w:rFonts w:ascii="宋体" w:hAnsi="宋体"/>
          <w:szCs w:val="21"/>
        </w:rPr>
      </w:pPr>
      <w:r>
        <w:rPr>
          <w:rFonts w:hint="eastAsia" w:ascii="宋体" w:hAnsi="宋体"/>
          <w:szCs w:val="21"/>
        </w:rPr>
        <w:t>3、采购项目的特定资格条件：</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4、单位负责人为同一人或者存在直接控股、管理关系的不同投标人，不得参加同一合同项下的政府采购活动。</w:t>
      </w:r>
    </w:p>
    <w:p>
      <w:pPr>
        <w:adjustRightInd w:val="0"/>
        <w:snapToGrid w:val="0"/>
        <w:spacing w:line="360" w:lineRule="auto"/>
        <w:ind w:firstLine="420" w:firstLineChars="200"/>
        <w:rPr>
          <w:rFonts w:ascii="宋体" w:hAnsi="宋体"/>
          <w:szCs w:val="21"/>
        </w:rPr>
      </w:pPr>
      <w:r>
        <w:rPr>
          <w:rFonts w:hint="eastAsia" w:ascii="宋体" w:hAnsi="宋体"/>
          <w:szCs w:val="21"/>
        </w:rPr>
        <w:t>5、为本采购项目提供整体设计、规范编制或者项目管理、监理、检测等服务的，不得再参加此项目的其他招标采购活动。</w:t>
      </w:r>
    </w:p>
    <w:p>
      <w:pPr>
        <w:adjustRightInd w:val="0"/>
        <w:snapToGrid w:val="0"/>
        <w:spacing w:line="360" w:lineRule="auto"/>
        <w:ind w:firstLine="420" w:firstLineChars="200"/>
        <w:rPr>
          <w:rFonts w:ascii="宋体" w:hAnsi="宋体"/>
          <w:szCs w:val="21"/>
        </w:rPr>
      </w:pPr>
      <w:r>
        <w:rPr>
          <w:rFonts w:hint="eastAsia" w:ascii="宋体" w:hAnsi="宋体"/>
          <w:szCs w:val="21"/>
        </w:rPr>
        <w:t>6、列入失信被执行人、</w:t>
      </w:r>
      <w:r>
        <w:rPr>
          <w:rFonts w:hint="eastAsia" w:ascii="宋体" w:hAnsi="宋体"/>
          <w:color w:val="FF0000"/>
          <w:szCs w:val="21"/>
        </w:rPr>
        <w:t>重大税收违法失信主体名单</w:t>
      </w:r>
      <w:r>
        <w:rPr>
          <w:rFonts w:hint="eastAsia" w:ascii="宋体" w:hAnsi="宋体"/>
          <w:szCs w:val="21"/>
        </w:rPr>
        <w:t>，列入政府采购严重违法失信行为记录名单的，拒绝其参与政府采购活动。</w:t>
      </w:r>
    </w:p>
    <w:p>
      <w:pPr>
        <w:adjustRightInd w:val="0"/>
        <w:snapToGrid w:val="0"/>
        <w:spacing w:line="360" w:lineRule="auto"/>
        <w:ind w:firstLine="420" w:firstLineChars="200"/>
        <w:rPr>
          <w:rFonts w:ascii="宋体" w:hAnsi="宋体"/>
          <w:szCs w:val="21"/>
        </w:rPr>
      </w:pPr>
      <w:r>
        <w:rPr>
          <w:rFonts w:hint="eastAsia" w:ascii="宋体" w:hAnsi="宋体"/>
          <w:szCs w:val="21"/>
        </w:rPr>
        <w:t>7、联合体投标。本次招标</w:t>
      </w:r>
      <w:r>
        <w:rPr>
          <w:rFonts w:hint="eastAsia" w:ascii="宋体" w:hAnsi="宋体"/>
          <w:szCs w:val="21"/>
          <w:u w:val="single"/>
        </w:rPr>
        <w:t xml:space="preserve">     </w:t>
      </w:r>
      <w:r>
        <w:rPr>
          <w:rFonts w:hint="eastAsia" w:ascii="宋体" w:hAnsi="宋体"/>
          <w:szCs w:val="21"/>
        </w:rPr>
        <w:t>(接受或不接受)联合体投标。接受联合体投标的，联合体应当具备下列条件：</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五、获取招标文件的时间、期限、地点及方式</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color w:val="FF0000"/>
          <w:spacing w:val="-14"/>
          <w:kern w:val="0"/>
          <w:szCs w:val="21"/>
        </w:rPr>
      </w:pPr>
      <w:r>
        <w:rPr>
          <w:rFonts w:hint="eastAsia" w:ascii="宋体" w:hAnsi="宋体" w:cs="微软雅黑"/>
          <w:color w:val="FF0000"/>
          <w:kern w:val="0"/>
          <w:szCs w:val="21"/>
        </w:rPr>
        <w:t>有</w:t>
      </w:r>
      <w:r>
        <w:rPr>
          <w:rFonts w:hint="eastAsia" w:ascii="宋体" w:hAnsi="宋体" w:cs="微软雅黑"/>
          <w:color w:val="FF0000"/>
          <w:spacing w:val="-2"/>
          <w:kern w:val="0"/>
          <w:szCs w:val="21"/>
        </w:rPr>
        <w:t>意</w:t>
      </w:r>
      <w:r>
        <w:rPr>
          <w:rFonts w:hint="eastAsia" w:ascii="宋体" w:hAnsi="宋体" w:cs="微软雅黑"/>
          <w:color w:val="FF0000"/>
          <w:kern w:val="0"/>
          <w:szCs w:val="21"/>
        </w:rPr>
        <w:t>参</w:t>
      </w:r>
      <w:r>
        <w:rPr>
          <w:rFonts w:hint="eastAsia" w:ascii="宋体" w:hAnsi="宋体" w:cs="微软雅黑"/>
          <w:color w:val="FF0000"/>
          <w:spacing w:val="-2"/>
          <w:kern w:val="0"/>
          <w:szCs w:val="21"/>
        </w:rPr>
        <w:t>加</w:t>
      </w:r>
      <w:r>
        <w:rPr>
          <w:rFonts w:hint="eastAsia" w:ascii="宋体" w:hAnsi="宋体" w:cs="微软雅黑"/>
          <w:color w:val="FF0000"/>
          <w:kern w:val="0"/>
          <w:szCs w:val="21"/>
        </w:rPr>
        <w:t>投</w:t>
      </w:r>
      <w:r>
        <w:rPr>
          <w:rFonts w:hint="eastAsia" w:ascii="宋体" w:hAnsi="宋体" w:cs="微软雅黑"/>
          <w:color w:val="FF0000"/>
          <w:spacing w:val="-2"/>
          <w:kern w:val="0"/>
          <w:szCs w:val="21"/>
        </w:rPr>
        <w:t>标</w:t>
      </w:r>
      <w:r>
        <w:rPr>
          <w:rFonts w:hint="eastAsia" w:ascii="宋体" w:hAnsi="宋体" w:cs="微软雅黑"/>
          <w:color w:val="FF0000"/>
          <w:kern w:val="0"/>
          <w:szCs w:val="21"/>
        </w:rPr>
        <w:t>者，</w:t>
      </w:r>
      <w:r>
        <w:rPr>
          <w:rFonts w:hint="eastAsia" w:ascii="宋体" w:hAnsi="宋体" w:cs="微软雅黑"/>
          <w:color w:val="FF0000"/>
          <w:spacing w:val="-2"/>
          <w:kern w:val="0"/>
          <w:szCs w:val="21"/>
        </w:rPr>
        <w:t>凭个人身份证明（原件）</w:t>
      </w:r>
      <w:r>
        <w:rPr>
          <w:rFonts w:hint="eastAsia" w:ascii="宋体" w:hAnsi="宋体" w:cs="微软雅黑"/>
          <w:color w:val="FF0000"/>
          <w:kern w:val="0"/>
          <w:szCs w:val="21"/>
        </w:rPr>
        <w:t>于</w:t>
      </w:r>
      <w:r>
        <w:rPr>
          <w:rFonts w:hint="eastAsia" w:ascii="宋体" w:hAnsi="宋体" w:cs="微软雅黑"/>
          <w:color w:val="FF0000"/>
          <w:kern w:val="0"/>
          <w:szCs w:val="21"/>
          <w:u w:val="single"/>
        </w:rPr>
        <w:t xml:space="preserve">    </w:t>
      </w:r>
      <w:r>
        <w:rPr>
          <w:rFonts w:ascii="宋体" w:hAnsi="宋体" w:cs="微软雅黑"/>
          <w:color w:val="FF0000"/>
          <w:spacing w:val="43"/>
          <w:kern w:val="0"/>
          <w:szCs w:val="21"/>
          <w:u w:val="single"/>
        </w:rPr>
        <w:t xml:space="preserve"> </w:t>
      </w:r>
      <w:r>
        <w:rPr>
          <w:rFonts w:hint="eastAsia" w:ascii="宋体" w:hAnsi="宋体" w:cs="微软雅黑"/>
          <w:color w:val="FF0000"/>
          <w:kern w:val="0"/>
          <w:szCs w:val="21"/>
        </w:rPr>
        <w:t>年</w:t>
      </w:r>
      <w:r>
        <w:rPr>
          <w:rFonts w:ascii="宋体" w:hAnsi="宋体" w:cs="微软雅黑"/>
          <w:color w:val="FF0000"/>
          <w:spacing w:val="43"/>
          <w:kern w:val="0"/>
          <w:szCs w:val="21"/>
          <w:u w:val="single"/>
        </w:rPr>
        <w:t xml:space="preserve"> </w:t>
      </w:r>
      <w:r>
        <w:rPr>
          <w:rFonts w:hint="eastAsia" w:ascii="宋体" w:hAnsi="宋体" w:cs="微软雅黑"/>
          <w:color w:val="FF0000"/>
          <w:spacing w:val="-2"/>
          <w:kern w:val="0"/>
          <w:szCs w:val="21"/>
        </w:rPr>
        <w:t>月</w:t>
      </w:r>
      <w:r>
        <w:rPr>
          <w:rFonts w:ascii="宋体" w:hAnsi="宋体" w:cs="微软雅黑"/>
          <w:color w:val="FF0000"/>
          <w:spacing w:val="43"/>
          <w:kern w:val="0"/>
          <w:szCs w:val="21"/>
          <w:u w:val="single"/>
        </w:rPr>
        <w:t xml:space="preserve"> </w:t>
      </w:r>
      <w:r>
        <w:rPr>
          <w:rFonts w:hint="eastAsia" w:ascii="宋体" w:hAnsi="宋体" w:cs="微软雅黑"/>
          <w:color w:val="FF0000"/>
          <w:spacing w:val="-2"/>
          <w:kern w:val="0"/>
          <w:szCs w:val="21"/>
        </w:rPr>
        <w:t>日</w:t>
      </w:r>
      <w:r>
        <w:rPr>
          <w:rFonts w:hint="eastAsia" w:ascii="宋体" w:hAnsi="宋体" w:cs="微软雅黑"/>
          <w:color w:val="FF0000"/>
          <w:kern w:val="0"/>
          <w:szCs w:val="21"/>
        </w:rPr>
        <w:t>至</w:t>
      </w:r>
      <w:r>
        <w:rPr>
          <w:rFonts w:ascii="宋体" w:hAnsi="宋体" w:cs="微软雅黑"/>
          <w:color w:val="FF0000"/>
          <w:spacing w:val="43"/>
          <w:kern w:val="0"/>
          <w:szCs w:val="21"/>
          <w:u w:val="single"/>
        </w:rPr>
        <w:t xml:space="preserve"> </w:t>
      </w:r>
      <w:r>
        <w:rPr>
          <w:rFonts w:hint="eastAsia" w:ascii="宋体" w:hAnsi="宋体" w:cs="微软雅黑"/>
          <w:color w:val="FF0000"/>
          <w:spacing w:val="43"/>
          <w:kern w:val="0"/>
          <w:szCs w:val="21"/>
          <w:u w:val="single"/>
        </w:rPr>
        <w:t xml:space="preserve">   </w:t>
      </w:r>
      <w:r>
        <w:rPr>
          <w:rFonts w:hint="eastAsia" w:ascii="宋体" w:hAnsi="宋体" w:cs="微软雅黑"/>
          <w:color w:val="FF0000"/>
          <w:kern w:val="0"/>
          <w:szCs w:val="21"/>
        </w:rPr>
        <w:t>年</w:t>
      </w:r>
      <w:r>
        <w:rPr>
          <w:rFonts w:ascii="宋体" w:hAnsi="宋体" w:cs="微软雅黑"/>
          <w:color w:val="FF0000"/>
          <w:w w:val="169"/>
          <w:kern w:val="0"/>
          <w:szCs w:val="21"/>
          <w:u w:val="single"/>
        </w:rPr>
        <w:t xml:space="preserve"> </w:t>
      </w:r>
      <w:r>
        <w:rPr>
          <w:rFonts w:ascii="宋体" w:hAnsi="宋体" w:cs="微软雅黑"/>
          <w:color w:val="FF0000"/>
          <w:kern w:val="0"/>
          <w:szCs w:val="21"/>
          <w:u w:val="single"/>
        </w:rPr>
        <w:t xml:space="preserve">  </w:t>
      </w:r>
      <w:r>
        <w:rPr>
          <w:rFonts w:ascii="宋体" w:hAnsi="宋体" w:cs="微软雅黑"/>
          <w:color w:val="FF0000"/>
          <w:spacing w:val="-30"/>
          <w:kern w:val="0"/>
          <w:szCs w:val="21"/>
          <w:u w:val="single"/>
        </w:rPr>
        <w:t xml:space="preserve"> </w:t>
      </w:r>
      <w:r>
        <w:rPr>
          <w:rFonts w:hint="eastAsia" w:ascii="宋体" w:hAnsi="宋体" w:cs="微软雅黑"/>
          <w:color w:val="FF0000"/>
          <w:kern w:val="0"/>
          <w:szCs w:val="21"/>
        </w:rPr>
        <w:t>月</w:t>
      </w:r>
      <w:r>
        <w:rPr>
          <w:rFonts w:ascii="宋体" w:hAnsi="宋体" w:cs="微软雅黑"/>
          <w:color w:val="FF0000"/>
          <w:kern w:val="0"/>
          <w:szCs w:val="21"/>
          <w:u w:val="single"/>
        </w:rPr>
        <w:t xml:space="preserve">   </w:t>
      </w:r>
      <w:r>
        <w:rPr>
          <w:rFonts w:hint="eastAsia" w:ascii="宋体" w:hAnsi="宋体" w:cs="微软雅黑"/>
          <w:color w:val="FF0000"/>
          <w:spacing w:val="-2"/>
          <w:kern w:val="0"/>
          <w:szCs w:val="21"/>
        </w:rPr>
        <w:t>日</w:t>
      </w:r>
      <w:r>
        <w:rPr>
          <w:rFonts w:hint="eastAsia" w:ascii="宋体" w:hAnsi="宋体" w:cs="微软雅黑"/>
          <w:color w:val="FF0000"/>
          <w:spacing w:val="-38"/>
          <w:kern w:val="0"/>
          <w:szCs w:val="21"/>
        </w:rPr>
        <w:t>，</w:t>
      </w:r>
      <w:r>
        <w:rPr>
          <w:rFonts w:hint="eastAsia" w:ascii="宋体" w:hAnsi="宋体" w:cs="微软雅黑"/>
          <w:color w:val="FF0000"/>
          <w:kern w:val="0"/>
          <w:szCs w:val="21"/>
        </w:rPr>
        <w:t>每</w:t>
      </w:r>
      <w:r>
        <w:rPr>
          <w:rFonts w:hint="eastAsia" w:ascii="宋体" w:hAnsi="宋体" w:cs="微软雅黑"/>
          <w:color w:val="FF0000"/>
          <w:spacing w:val="-2"/>
          <w:kern w:val="0"/>
          <w:szCs w:val="21"/>
        </w:rPr>
        <w:t>日</w:t>
      </w:r>
      <w:r>
        <w:rPr>
          <w:rFonts w:hint="eastAsia" w:ascii="宋体" w:hAnsi="宋体" w:cs="微软雅黑"/>
          <w:color w:val="FF0000"/>
          <w:kern w:val="0"/>
          <w:szCs w:val="21"/>
        </w:rPr>
        <w:t>上午</w:t>
      </w:r>
      <w:r>
        <w:rPr>
          <w:rFonts w:ascii="宋体" w:hAnsi="宋体" w:cs="微软雅黑"/>
          <w:color w:val="FF0000"/>
          <w:kern w:val="0"/>
          <w:szCs w:val="21"/>
          <w:u w:val="single"/>
        </w:rPr>
        <w:t xml:space="preserve">  </w:t>
      </w:r>
      <w:r>
        <w:rPr>
          <w:rFonts w:hint="eastAsia" w:ascii="宋体" w:hAnsi="宋体" w:cs="微软雅黑"/>
          <w:color w:val="FF0000"/>
          <w:kern w:val="0"/>
          <w:szCs w:val="21"/>
        </w:rPr>
        <w:t>时至</w:t>
      </w:r>
      <w:r>
        <w:rPr>
          <w:rFonts w:ascii="宋体" w:hAnsi="宋体" w:cs="微软雅黑"/>
          <w:color w:val="FF0000"/>
          <w:kern w:val="0"/>
          <w:szCs w:val="21"/>
          <w:u w:val="single"/>
        </w:rPr>
        <w:t xml:space="preserve">    </w:t>
      </w:r>
      <w:r>
        <w:rPr>
          <w:rFonts w:hint="eastAsia" w:ascii="宋体" w:hAnsi="宋体" w:cs="微软雅黑"/>
          <w:color w:val="FF0000"/>
          <w:kern w:val="0"/>
          <w:szCs w:val="21"/>
        </w:rPr>
        <w:t>时</w:t>
      </w:r>
      <w:r>
        <w:rPr>
          <w:rFonts w:hint="eastAsia" w:ascii="宋体" w:hAnsi="宋体" w:cs="微软雅黑"/>
          <w:color w:val="FF0000"/>
          <w:spacing w:val="-41"/>
          <w:kern w:val="0"/>
          <w:szCs w:val="21"/>
        </w:rPr>
        <w:t>，</w:t>
      </w:r>
      <w:r>
        <w:rPr>
          <w:rFonts w:hint="eastAsia" w:ascii="宋体" w:hAnsi="宋体" w:cs="微软雅黑"/>
          <w:color w:val="FF0000"/>
          <w:kern w:val="0"/>
          <w:szCs w:val="21"/>
        </w:rPr>
        <w:t>下</w:t>
      </w:r>
      <w:r>
        <w:rPr>
          <w:rFonts w:hint="eastAsia" w:ascii="宋体" w:hAnsi="宋体" w:cs="微软雅黑"/>
          <w:color w:val="FF0000"/>
          <w:spacing w:val="-2"/>
          <w:kern w:val="0"/>
          <w:szCs w:val="21"/>
        </w:rPr>
        <w:t>午</w:t>
      </w:r>
      <w:r>
        <w:rPr>
          <w:rFonts w:ascii="宋体" w:hAnsi="宋体" w:cs="微软雅黑"/>
          <w:color w:val="FF0000"/>
          <w:kern w:val="0"/>
          <w:szCs w:val="21"/>
          <w:u w:val="single"/>
        </w:rPr>
        <w:t xml:space="preserve">   </w:t>
      </w:r>
      <w:r>
        <w:rPr>
          <w:rFonts w:hint="eastAsia" w:ascii="宋体" w:hAnsi="宋体" w:cs="微软雅黑"/>
          <w:color w:val="FF0000"/>
          <w:kern w:val="0"/>
          <w:szCs w:val="21"/>
        </w:rPr>
        <w:t>时至</w:t>
      </w:r>
      <w:r>
        <w:rPr>
          <w:rFonts w:ascii="宋体" w:hAnsi="宋体" w:cs="微软雅黑"/>
          <w:color w:val="FF0000"/>
          <w:kern w:val="0"/>
          <w:szCs w:val="21"/>
          <w:u w:val="single"/>
        </w:rPr>
        <w:t xml:space="preserve">   </w:t>
      </w:r>
      <w:r>
        <w:rPr>
          <w:rFonts w:ascii="宋体" w:hAnsi="宋体" w:cs="微软雅黑"/>
          <w:color w:val="FF0000"/>
          <w:spacing w:val="-32"/>
          <w:kern w:val="0"/>
          <w:szCs w:val="21"/>
        </w:rPr>
        <w:t xml:space="preserve"> </w:t>
      </w:r>
      <w:r>
        <w:rPr>
          <w:rFonts w:hint="eastAsia" w:ascii="宋体" w:hAnsi="宋体" w:cs="微软雅黑"/>
          <w:color w:val="FF0000"/>
          <w:kern w:val="0"/>
          <w:szCs w:val="21"/>
        </w:rPr>
        <w:t>时（北</w:t>
      </w:r>
      <w:r>
        <w:rPr>
          <w:rFonts w:hint="eastAsia" w:ascii="宋体" w:hAnsi="宋体" w:cs="微软雅黑"/>
          <w:color w:val="FF0000"/>
          <w:spacing w:val="-2"/>
          <w:kern w:val="0"/>
          <w:szCs w:val="21"/>
        </w:rPr>
        <w:t>京</w:t>
      </w:r>
      <w:r>
        <w:rPr>
          <w:rFonts w:hint="eastAsia" w:ascii="宋体" w:hAnsi="宋体" w:cs="微软雅黑"/>
          <w:color w:val="FF0000"/>
          <w:kern w:val="0"/>
          <w:szCs w:val="21"/>
        </w:rPr>
        <w:t>时</w:t>
      </w:r>
      <w:r>
        <w:rPr>
          <w:rFonts w:hint="eastAsia" w:ascii="宋体" w:hAnsi="宋体" w:cs="微软雅黑"/>
          <w:color w:val="FF0000"/>
          <w:spacing w:val="-2"/>
          <w:kern w:val="0"/>
          <w:szCs w:val="21"/>
        </w:rPr>
        <w:t>间</w:t>
      </w:r>
      <w:r>
        <w:rPr>
          <w:rFonts w:hint="eastAsia" w:ascii="宋体" w:hAnsi="宋体" w:cs="微软雅黑"/>
          <w:color w:val="FF0000"/>
          <w:spacing w:val="-108"/>
          <w:kern w:val="0"/>
          <w:szCs w:val="21"/>
        </w:rPr>
        <w:t>）</w:t>
      </w:r>
      <w:r>
        <w:rPr>
          <w:rFonts w:hint="eastAsia" w:ascii="宋体" w:hAnsi="宋体" w:cs="微软雅黑"/>
          <w:color w:val="FF0000"/>
          <w:kern w:val="0"/>
          <w:szCs w:val="21"/>
        </w:rPr>
        <w:t xml:space="preserve">），在 </w:t>
      </w:r>
      <w:r>
        <w:rPr>
          <w:rFonts w:hint="eastAsia" w:ascii="宋体" w:hAnsi="宋体" w:cs="微软雅黑"/>
          <w:color w:val="FF0000"/>
          <w:kern w:val="0"/>
          <w:szCs w:val="21"/>
          <w:u w:val="single"/>
        </w:rPr>
        <w:t xml:space="preserve">  </w:t>
      </w:r>
      <w:r>
        <w:rPr>
          <w:rFonts w:ascii="宋体" w:hAnsi="宋体" w:cs="微软雅黑"/>
          <w:color w:val="FF0000"/>
          <w:kern w:val="0"/>
          <w:szCs w:val="21"/>
          <w:u w:val="single"/>
        </w:rPr>
        <w:t xml:space="preserve"> </w:t>
      </w:r>
      <w:r>
        <w:rPr>
          <w:rFonts w:hint="eastAsia" w:ascii="宋体" w:hAnsi="宋体" w:cs="微软雅黑"/>
          <w:color w:val="FF0000"/>
          <w:kern w:val="0"/>
          <w:szCs w:val="21"/>
          <w:u w:val="single"/>
        </w:rPr>
        <w:t>（详细地</w:t>
      </w:r>
      <w:r>
        <w:rPr>
          <w:rFonts w:hint="eastAsia" w:ascii="宋体" w:hAnsi="宋体" w:cs="微软雅黑"/>
          <w:color w:val="FF0000"/>
          <w:spacing w:val="-2"/>
          <w:kern w:val="0"/>
          <w:szCs w:val="21"/>
          <w:u w:val="single"/>
        </w:rPr>
        <w:t>址</w:t>
      </w:r>
      <w:r>
        <w:rPr>
          <w:rFonts w:hint="eastAsia" w:ascii="宋体" w:hAnsi="宋体" w:cs="微软雅黑"/>
          <w:color w:val="FF0000"/>
          <w:spacing w:val="-14"/>
          <w:kern w:val="0"/>
          <w:szCs w:val="21"/>
          <w:u w:val="single"/>
        </w:rPr>
        <w:t>）</w:t>
      </w:r>
      <w:r>
        <w:rPr>
          <w:rFonts w:hint="eastAsia" w:ascii="宋体" w:hAnsi="宋体" w:cs="微软雅黑"/>
          <w:color w:val="FF0000"/>
          <w:kern w:val="0"/>
          <w:szCs w:val="21"/>
          <w:u w:val="single"/>
        </w:rPr>
        <w:t xml:space="preserve">     </w:t>
      </w:r>
      <w:r>
        <w:rPr>
          <w:rFonts w:hint="eastAsia" w:ascii="宋体" w:hAnsi="宋体" w:cs="微软雅黑"/>
          <w:color w:val="FF0000"/>
          <w:spacing w:val="-2"/>
          <w:kern w:val="0"/>
          <w:szCs w:val="21"/>
        </w:rPr>
        <w:t>获取</w:t>
      </w:r>
      <w:r>
        <w:rPr>
          <w:rFonts w:hint="eastAsia" w:ascii="宋体" w:hAnsi="宋体" w:cs="微软雅黑"/>
          <w:color w:val="FF0000"/>
          <w:kern w:val="0"/>
          <w:szCs w:val="21"/>
        </w:rPr>
        <w:t>招标</w:t>
      </w:r>
      <w:r>
        <w:rPr>
          <w:rFonts w:hint="eastAsia" w:ascii="宋体" w:hAnsi="宋体" w:cs="微软雅黑"/>
          <w:color w:val="FF0000"/>
          <w:spacing w:val="-2"/>
          <w:kern w:val="0"/>
          <w:szCs w:val="21"/>
        </w:rPr>
        <w:t>文件</w:t>
      </w:r>
      <w:r>
        <w:rPr>
          <w:rFonts w:hint="eastAsia" w:ascii="宋体" w:hAnsi="宋体" w:cs="微软雅黑"/>
          <w:color w:val="FF0000"/>
          <w:spacing w:val="-14"/>
          <w:kern w:val="0"/>
          <w:szCs w:val="21"/>
        </w:rPr>
        <w:t>。</w:t>
      </w:r>
    </w:p>
    <w:p>
      <w:pPr>
        <w:tabs>
          <w:tab w:val="left" w:pos="4700"/>
          <w:tab w:val="left" w:pos="6000"/>
          <w:tab w:val="left" w:pos="7160"/>
          <w:tab w:val="left" w:pos="8520"/>
        </w:tabs>
        <w:autoSpaceDE w:val="0"/>
        <w:autoSpaceDN w:val="0"/>
        <w:adjustRightInd w:val="0"/>
        <w:snapToGrid w:val="0"/>
        <w:spacing w:line="360" w:lineRule="auto"/>
        <w:ind w:right="-23" w:firstLine="364" w:firstLineChars="200"/>
        <w:jc w:val="left"/>
        <w:rPr>
          <w:rFonts w:ascii="宋体" w:hAnsi="宋体" w:cs="微软雅黑"/>
          <w:color w:val="FF0000"/>
          <w:spacing w:val="-14"/>
          <w:kern w:val="0"/>
          <w:szCs w:val="21"/>
        </w:rPr>
      </w:pPr>
      <w:r>
        <w:rPr>
          <w:rFonts w:hint="eastAsia" w:ascii="宋体" w:hAnsi="宋体" w:cs="微软雅黑"/>
          <w:color w:val="FF0000"/>
          <w:spacing w:val="-14"/>
          <w:kern w:val="0"/>
          <w:szCs w:val="21"/>
        </w:rPr>
        <w:t>实行电子交易的，</w:t>
      </w:r>
      <w:r>
        <w:rPr>
          <w:rFonts w:hint="eastAsia" w:ascii="宋体" w:hAnsi="宋体" w:cs="微软雅黑"/>
          <w:color w:val="FF0000"/>
          <w:kern w:val="0"/>
          <w:szCs w:val="21"/>
        </w:rPr>
        <w:t>有</w:t>
      </w:r>
      <w:r>
        <w:rPr>
          <w:rFonts w:hint="eastAsia" w:ascii="宋体" w:hAnsi="宋体" w:cs="微软雅黑"/>
          <w:color w:val="FF0000"/>
          <w:spacing w:val="-2"/>
          <w:kern w:val="0"/>
          <w:szCs w:val="21"/>
        </w:rPr>
        <w:t>意</w:t>
      </w:r>
      <w:r>
        <w:rPr>
          <w:rFonts w:hint="eastAsia" w:ascii="宋体" w:hAnsi="宋体" w:cs="微软雅黑"/>
          <w:color w:val="FF0000"/>
          <w:kern w:val="0"/>
          <w:szCs w:val="21"/>
        </w:rPr>
        <w:t>参</w:t>
      </w:r>
      <w:r>
        <w:rPr>
          <w:rFonts w:hint="eastAsia" w:ascii="宋体" w:hAnsi="宋体" w:cs="微软雅黑"/>
          <w:color w:val="FF0000"/>
          <w:spacing w:val="-2"/>
          <w:kern w:val="0"/>
          <w:szCs w:val="21"/>
        </w:rPr>
        <w:t>加</w:t>
      </w:r>
      <w:r>
        <w:rPr>
          <w:rFonts w:hint="eastAsia" w:ascii="宋体" w:hAnsi="宋体" w:cs="微软雅黑"/>
          <w:color w:val="FF0000"/>
          <w:kern w:val="0"/>
          <w:szCs w:val="21"/>
        </w:rPr>
        <w:t>投</w:t>
      </w:r>
      <w:r>
        <w:rPr>
          <w:rFonts w:hint="eastAsia" w:ascii="宋体" w:hAnsi="宋体" w:cs="微软雅黑"/>
          <w:color w:val="FF0000"/>
          <w:spacing w:val="-2"/>
          <w:kern w:val="0"/>
          <w:szCs w:val="21"/>
        </w:rPr>
        <w:t>标</w:t>
      </w:r>
      <w:r>
        <w:rPr>
          <w:rFonts w:hint="eastAsia" w:ascii="宋体" w:hAnsi="宋体" w:cs="微软雅黑"/>
          <w:color w:val="FF0000"/>
          <w:kern w:val="0"/>
          <w:szCs w:val="21"/>
        </w:rPr>
        <w:t>者，</w:t>
      </w:r>
      <w:r>
        <w:rPr>
          <w:rFonts w:hint="eastAsia" w:ascii="宋体" w:hAnsi="宋体" w:cs="微软雅黑"/>
          <w:color w:val="FF0000"/>
          <w:spacing w:val="-2"/>
          <w:kern w:val="0"/>
          <w:szCs w:val="21"/>
        </w:rPr>
        <w:t>凭</w:t>
      </w:r>
      <w:r>
        <w:rPr>
          <w:rFonts w:hint="eastAsia" w:ascii="宋体" w:hAnsi="宋体" w:cs="微软雅黑"/>
          <w:color w:val="FF0000"/>
          <w:spacing w:val="-2"/>
          <w:kern w:val="0"/>
          <w:position w:val="-1"/>
          <w:szCs w:val="21"/>
        </w:rPr>
        <w:t>CA证书</w:t>
      </w:r>
      <w:r>
        <w:rPr>
          <w:rFonts w:hint="eastAsia" w:ascii="宋体" w:hAnsi="宋体" w:cs="微软雅黑"/>
          <w:color w:val="FF0000"/>
          <w:kern w:val="0"/>
          <w:szCs w:val="21"/>
        </w:rPr>
        <w:t xml:space="preserve">在 </w:t>
      </w:r>
      <w:r>
        <w:rPr>
          <w:rFonts w:hint="eastAsia" w:ascii="宋体" w:hAnsi="宋体" w:cs="微软雅黑"/>
          <w:color w:val="FF0000"/>
          <w:kern w:val="0"/>
          <w:szCs w:val="21"/>
          <w:u w:val="single"/>
        </w:rPr>
        <w:t xml:space="preserve">     （电子交易平台网址）      </w:t>
      </w:r>
      <w:r>
        <w:rPr>
          <w:rFonts w:hint="eastAsia" w:ascii="宋体" w:hAnsi="宋体" w:cs="微软雅黑"/>
          <w:color w:val="FF0000"/>
          <w:spacing w:val="-2"/>
          <w:kern w:val="0"/>
          <w:szCs w:val="21"/>
        </w:rPr>
        <w:t>获取电子版</w:t>
      </w:r>
      <w:r>
        <w:rPr>
          <w:rFonts w:hint="eastAsia" w:ascii="宋体" w:hAnsi="宋体" w:cs="微软雅黑"/>
          <w:color w:val="FF0000"/>
          <w:kern w:val="0"/>
          <w:szCs w:val="21"/>
        </w:rPr>
        <w:t>招标</w:t>
      </w:r>
      <w:r>
        <w:rPr>
          <w:rFonts w:hint="eastAsia" w:ascii="宋体" w:hAnsi="宋体" w:cs="微软雅黑"/>
          <w:color w:val="FF0000"/>
          <w:spacing w:val="-2"/>
          <w:kern w:val="0"/>
          <w:szCs w:val="21"/>
        </w:rPr>
        <w:t>文件</w:t>
      </w:r>
      <w:r>
        <w:rPr>
          <w:rFonts w:hint="eastAsia" w:ascii="宋体" w:hAnsi="宋体" w:cs="微软雅黑"/>
          <w:color w:val="FF0000"/>
          <w:spacing w:val="-14"/>
          <w:kern w:val="0"/>
          <w:szCs w:val="21"/>
        </w:rPr>
        <w:t>。</w:t>
      </w:r>
    </w:p>
    <w:p>
      <w:pPr>
        <w:adjustRightInd w:val="0"/>
        <w:snapToGrid w:val="0"/>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六、投标截止时间、开标时间及地点</w:t>
      </w:r>
    </w:p>
    <w:p>
      <w:pPr>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1、提交投标文件的截止时间：</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年</w:t>
      </w:r>
      <w:r>
        <w:rPr>
          <w:rFonts w:hint="eastAsia" w:asciiTheme="minorEastAsia" w:hAnsiTheme="minorEastAsia" w:eastAsiaTheme="minorEastAsia"/>
          <w:color w:val="FF0000"/>
          <w:szCs w:val="21"/>
          <w:u w:val="single"/>
        </w:rPr>
        <w:t xml:space="preserve"> </w:t>
      </w:r>
      <w:r>
        <w:rPr>
          <w:rFonts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月</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日</w:t>
      </w:r>
      <w:r>
        <w:rPr>
          <w:rFonts w:hint="eastAsia" w:asciiTheme="minorEastAsia" w:hAnsiTheme="minorEastAsia" w:eastAsiaTheme="minorEastAsia"/>
          <w:color w:val="FF0000"/>
          <w:szCs w:val="21"/>
          <w:u w:val="single"/>
        </w:rPr>
        <w:t xml:space="preserve"> </w:t>
      </w:r>
      <w:r>
        <w:rPr>
          <w:rFonts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时</w:t>
      </w:r>
      <w:r>
        <w:rPr>
          <w:rFonts w:hint="eastAsia" w:asciiTheme="minorEastAsia" w:hAnsiTheme="minorEastAsia" w:eastAsiaTheme="minorEastAsia"/>
          <w:color w:val="FF0000"/>
          <w:szCs w:val="21"/>
          <w:u w:val="single"/>
        </w:rPr>
        <w:t xml:space="preserve"> </w:t>
      </w:r>
      <w:r>
        <w:rPr>
          <w:rFonts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分（北京时间）；</w:t>
      </w:r>
    </w:p>
    <w:p>
      <w:pPr>
        <w:adjustRightInd w:val="0"/>
        <w:snapToGrid w:val="0"/>
        <w:spacing w:line="360" w:lineRule="auto"/>
        <w:ind w:firstLine="420" w:firstLineChars="200"/>
        <w:rPr>
          <w:rFonts w:ascii="宋体" w:hAnsi="宋体" w:cs="宋体"/>
          <w:color w:val="FF0000"/>
        </w:rPr>
      </w:pPr>
      <w:r>
        <w:rPr>
          <w:rFonts w:hint="eastAsia" w:asciiTheme="minorEastAsia" w:hAnsiTheme="minorEastAsia" w:eastAsiaTheme="minorEastAsia"/>
          <w:color w:val="FF0000"/>
          <w:szCs w:val="21"/>
        </w:rPr>
        <w:t>2、投标地点：</w:t>
      </w:r>
      <w:r>
        <w:rPr>
          <w:rFonts w:hint="eastAsia" w:asciiTheme="minorEastAsia" w:hAnsiTheme="minorEastAsia" w:eastAsiaTheme="minorEastAsia"/>
          <w:color w:val="FF0000"/>
          <w:szCs w:val="21"/>
          <w:u w:val="single"/>
        </w:rPr>
        <w:t>投标地点及详细地址/</w:t>
      </w:r>
      <w:r>
        <w:rPr>
          <w:rFonts w:hint="eastAsia" w:ascii="宋体" w:hAnsi="宋体" w:cs="微软雅黑"/>
          <w:color w:val="FF0000"/>
          <w:kern w:val="0"/>
          <w:szCs w:val="21"/>
          <w:u w:val="single"/>
        </w:rPr>
        <w:t>电子交易平台网址</w:t>
      </w:r>
      <w:r>
        <w:rPr>
          <w:rFonts w:hint="eastAsia" w:asciiTheme="minorEastAsia" w:hAnsiTheme="minorEastAsia" w:eastAsiaTheme="minorEastAsia"/>
          <w:color w:val="FF0000"/>
          <w:szCs w:val="21"/>
          <w:u w:val="single"/>
        </w:rPr>
        <w:t>。</w:t>
      </w:r>
    </w:p>
    <w:p>
      <w:pPr>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3、开标时间：</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年</w:t>
      </w:r>
      <w:r>
        <w:rPr>
          <w:rFonts w:hint="eastAsia" w:asciiTheme="minorEastAsia" w:hAnsiTheme="minorEastAsia" w:eastAsiaTheme="minorEastAsia"/>
          <w:color w:val="FF0000"/>
          <w:szCs w:val="21"/>
          <w:u w:val="single"/>
        </w:rPr>
        <w:t xml:space="preserve"> </w:t>
      </w:r>
      <w:r>
        <w:rPr>
          <w:rFonts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月</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日</w:t>
      </w:r>
      <w:r>
        <w:rPr>
          <w:rFonts w:hint="eastAsia" w:asciiTheme="minorEastAsia" w:hAnsiTheme="minorEastAsia" w:eastAsiaTheme="minorEastAsia"/>
          <w:color w:val="FF0000"/>
          <w:szCs w:val="21"/>
          <w:u w:val="single"/>
        </w:rPr>
        <w:t xml:space="preserve"> </w:t>
      </w:r>
      <w:r>
        <w:rPr>
          <w:rFonts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时</w:t>
      </w:r>
      <w:r>
        <w:rPr>
          <w:rFonts w:hint="eastAsia" w:asciiTheme="minorEastAsia" w:hAnsiTheme="minorEastAsia" w:eastAsiaTheme="minorEastAsia"/>
          <w:color w:val="FF0000"/>
          <w:szCs w:val="21"/>
          <w:u w:val="single"/>
        </w:rPr>
        <w:t xml:space="preserve"> </w:t>
      </w:r>
      <w:r>
        <w:rPr>
          <w:rFonts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 xml:space="preserve">分（北京时间）。 </w:t>
      </w:r>
    </w:p>
    <w:p>
      <w:pPr>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4、开标地点：</w:t>
      </w:r>
      <w:r>
        <w:rPr>
          <w:rFonts w:hint="eastAsia" w:asciiTheme="minorEastAsia" w:hAnsiTheme="minorEastAsia" w:eastAsiaTheme="minorEastAsia"/>
          <w:color w:val="FF0000"/>
          <w:szCs w:val="21"/>
          <w:u w:val="single"/>
        </w:rPr>
        <w:t xml:space="preserve"> 开标地点及详细地址/</w:t>
      </w:r>
      <w:r>
        <w:rPr>
          <w:rFonts w:hint="eastAsia" w:ascii="宋体" w:hAnsi="宋体" w:cs="微软雅黑"/>
          <w:color w:val="FF0000"/>
          <w:kern w:val="0"/>
          <w:szCs w:val="21"/>
          <w:u w:val="single"/>
        </w:rPr>
        <w:t>电子交易平台网址</w:t>
      </w:r>
      <w:r>
        <w:rPr>
          <w:rFonts w:hint="eastAsia" w:asciiTheme="minorEastAsia" w:hAnsiTheme="minorEastAsia" w:eastAsiaTheme="minorEastAsia"/>
          <w:color w:val="FF0000"/>
          <w:szCs w:val="21"/>
          <w:u w:val="single"/>
        </w:rPr>
        <w:t>。</w:t>
      </w:r>
    </w:p>
    <w:p>
      <w:pPr>
        <w:adjustRightInd w:val="0"/>
        <w:snapToGrid w:val="0"/>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七、确认</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你单位收到本邀请书后，请于</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日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时（北京时间）前，以书面形式确认是否参加投标，</w:t>
      </w:r>
      <w:r>
        <w:rPr>
          <w:rFonts w:hint="eastAsia" w:asciiTheme="minorEastAsia" w:hAnsiTheme="minorEastAsia" w:eastAsiaTheme="minorEastAsia"/>
          <w:color w:val="FF0000"/>
          <w:szCs w:val="21"/>
        </w:rPr>
        <w:t>否则视为自动放弃本项目投标。</w:t>
      </w:r>
    </w:p>
    <w:p>
      <w:pPr>
        <w:adjustRightInd w:val="0"/>
        <w:snapToGrid w:val="0"/>
        <w:spacing w:line="360" w:lineRule="auto"/>
        <w:ind w:firstLine="422" w:firstLineChars="200"/>
        <w:rPr>
          <w:rFonts w:ascii="宋体" w:hAnsi="宋体"/>
          <w:b/>
          <w:szCs w:val="21"/>
        </w:rPr>
      </w:pPr>
      <w:r>
        <w:rPr>
          <w:rFonts w:hint="eastAsia" w:ascii="宋体" w:hAnsi="宋体"/>
          <w:b/>
          <w:szCs w:val="21"/>
        </w:rPr>
        <w:t>八、投标费用</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pPr>
      <w:r>
        <w:rPr>
          <w:rFonts w:hint="eastAsia" w:ascii="宋体" w:hAnsi="宋体"/>
          <w:color w:val="FF0000"/>
          <w:szCs w:val="21"/>
        </w:rPr>
        <w:t>投标人参与政府采购活动，无需向采购人、代理机构、交易平台缴纳任何费用。</w:t>
      </w:r>
    </w:p>
    <w:p>
      <w:pPr>
        <w:adjustRightInd w:val="0"/>
        <w:snapToGrid w:val="0"/>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九、询问及质疑</w:t>
      </w:r>
      <w:r>
        <w:rPr>
          <w:rFonts w:hint="eastAsia" w:asciiTheme="minorEastAsia" w:hAnsiTheme="minorEastAsia" w:eastAsiaTheme="minorEastAsia"/>
          <w:szCs w:val="21"/>
        </w:rPr>
        <w:t>：</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1、投标人对政府采购活动事项如有疑问的，可以向采购人、采购代理机构提出询问。采购人、采购代理机构将在3个工作日内作出答复。</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2、投标人对电子交易平台办理CA证书、操作等如有疑问，请咨询电子交易平台服务机构。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3、潜在投标人认为招标文件使自己的合法权益受到损害的，可以在获取招标文件之日起7个工作日内，按《湖南省财政厅关于印发＜政府采购质疑答复和投诉处理操作规程＞的通知》(湘财购〔2019〕20号)规定，以</w:t>
      </w:r>
      <w:r>
        <w:rPr>
          <w:rFonts w:hint="eastAsia" w:asciiTheme="minorEastAsia" w:hAnsiTheme="minorEastAsia" w:eastAsiaTheme="minorEastAsia"/>
          <w:color w:val="FF0000"/>
          <w:szCs w:val="21"/>
        </w:rPr>
        <w:t>纸质书面形式</w:t>
      </w:r>
      <w:r>
        <w:rPr>
          <w:rFonts w:hint="eastAsia" w:asciiTheme="minorEastAsia" w:hAnsiTheme="minorEastAsia" w:eastAsiaTheme="minorEastAsia"/>
          <w:szCs w:val="21"/>
        </w:rPr>
        <w:t>向采购人、采购代理机构提出质疑。</w:t>
      </w:r>
    </w:p>
    <w:p>
      <w:pPr>
        <w:adjustRightInd w:val="0"/>
        <w:snapToGrid w:val="0"/>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十、采购项目联系人姓名和电话</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1、联系人姓名：</w:t>
      </w:r>
      <w:r>
        <w:rPr>
          <w:rFonts w:hint="eastAsia" w:asciiTheme="minorEastAsia" w:hAnsiTheme="minorEastAsia"/>
          <w:szCs w:val="21"/>
          <w:u w:val="single"/>
        </w:rPr>
        <w:t xml:space="preserve">      </w:t>
      </w:r>
      <w:r>
        <w:rPr>
          <w:rFonts w:hint="eastAsia" w:asciiTheme="minorEastAsia" w:hAnsiTheme="minorEastAsia" w:eastAsiaTheme="minorEastAsia"/>
          <w:szCs w:val="21"/>
        </w:rPr>
        <w:t xml:space="preserve"> </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2、电话：</w:t>
      </w:r>
      <w:r>
        <w:rPr>
          <w:rFonts w:hint="eastAsia" w:asciiTheme="minorEastAsia" w:hAnsiTheme="minorEastAsia"/>
          <w:szCs w:val="21"/>
          <w:u w:val="single"/>
        </w:rPr>
        <w:t xml:space="preserve">      </w:t>
      </w:r>
      <w:r>
        <w:rPr>
          <w:rFonts w:hint="eastAsia" w:asciiTheme="minorEastAsia" w:hAnsiTheme="minorEastAsia" w:eastAsiaTheme="minorEastAsia"/>
          <w:szCs w:val="21"/>
        </w:rPr>
        <w:t xml:space="preserve"> </w:t>
      </w:r>
    </w:p>
    <w:p>
      <w:pPr>
        <w:adjustRightInd w:val="0"/>
        <w:snapToGrid w:val="0"/>
        <w:spacing w:line="360" w:lineRule="auto"/>
        <w:ind w:firstLine="413" w:firstLineChars="196"/>
        <w:rPr>
          <w:rFonts w:asciiTheme="minorEastAsia" w:hAnsiTheme="minorEastAsia" w:eastAsiaTheme="minorEastAsia"/>
          <w:b/>
          <w:bCs/>
          <w:szCs w:val="21"/>
        </w:rPr>
      </w:pPr>
      <w:r>
        <w:rPr>
          <w:rFonts w:hint="eastAsia" w:asciiTheme="minorEastAsia" w:hAnsiTheme="minorEastAsia" w:eastAsiaTheme="minorEastAsia"/>
          <w:b/>
          <w:bCs/>
          <w:szCs w:val="21"/>
        </w:rPr>
        <w:t>十一、采购人及其委托的采购代理机构的名称、地址和联系方法</w:t>
      </w:r>
    </w:p>
    <w:p>
      <w:pPr>
        <w:adjustRightInd w:val="0"/>
        <w:snapToGrid w:val="0"/>
        <w:spacing w:line="360" w:lineRule="auto"/>
        <w:ind w:firstLine="413" w:firstLineChars="196"/>
        <w:rPr>
          <w:rFonts w:ascii="宋体" w:hAnsi="宋体"/>
          <w:b/>
          <w:bCs/>
          <w:szCs w:val="21"/>
        </w:rPr>
      </w:pPr>
      <w:r>
        <w:rPr>
          <w:rFonts w:hint="eastAsia" w:ascii="宋体" w:hAnsi="宋体"/>
          <w:b/>
          <w:bCs/>
          <w:szCs w:val="21"/>
        </w:rPr>
        <w:t>1</w:t>
      </w:r>
      <w:r>
        <w:rPr>
          <w:rFonts w:hint="eastAsia" w:ascii="宋体" w:hAnsi="宋体"/>
          <w:szCs w:val="21"/>
        </w:rPr>
        <w:t>、</w:t>
      </w:r>
      <w:r>
        <w:rPr>
          <w:rFonts w:hint="eastAsia" w:ascii="宋体" w:hAnsi="宋体"/>
          <w:b/>
          <w:bCs/>
          <w:szCs w:val="21"/>
        </w:rPr>
        <w:t>采购人信息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（2）地  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（4）邮  编：</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（5）电  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szCs w:val="21"/>
        </w:rPr>
      </w:pPr>
      <w:r>
        <w:rPr>
          <w:rFonts w:hint="eastAsia" w:ascii="宋体" w:hAnsi="宋体"/>
          <w:szCs w:val="21"/>
        </w:rPr>
        <w:t>（6）</w:t>
      </w:r>
      <w:r>
        <w:rPr>
          <w:rFonts w:hint="eastAsia"/>
          <w:szCs w:val="21"/>
        </w:rPr>
        <w:t>电子邮箱：</w:t>
      </w:r>
      <w:r>
        <w:rPr>
          <w:rFonts w:hint="eastAsia" w:ascii="宋体" w:hAnsi="宋体"/>
          <w:szCs w:val="21"/>
          <w:u w:val="single"/>
        </w:rPr>
        <w:t xml:space="preserve">      </w:t>
      </w:r>
    </w:p>
    <w:p>
      <w:pPr>
        <w:adjustRightInd w:val="0"/>
        <w:snapToGrid w:val="0"/>
        <w:spacing w:line="360" w:lineRule="auto"/>
        <w:ind w:firstLine="413" w:firstLineChars="196"/>
        <w:rPr>
          <w:rFonts w:ascii="宋体" w:hAnsi="宋体"/>
          <w:b/>
          <w:bCs/>
          <w:szCs w:val="21"/>
        </w:rPr>
      </w:pPr>
      <w:r>
        <w:rPr>
          <w:rFonts w:hint="eastAsia" w:ascii="宋体" w:hAnsi="宋体"/>
          <w:b/>
          <w:bCs/>
          <w:szCs w:val="21"/>
        </w:rPr>
        <w:t>2</w:t>
      </w:r>
      <w:r>
        <w:rPr>
          <w:rFonts w:hint="eastAsia" w:ascii="宋体" w:hAnsi="宋体"/>
          <w:szCs w:val="21"/>
        </w:rPr>
        <w:t>、</w:t>
      </w:r>
      <w:r>
        <w:rPr>
          <w:rFonts w:hint="eastAsia" w:ascii="宋体" w:hAnsi="宋体"/>
          <w:b/>
          <w:bCs/>
          <w:szCs w:val="21"/>
        </w:rPr>
        <w:t>采购代理机构信息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（2）地  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（4）邮  编：</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（5）电  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u w:val="single"/>
        </w:rPr>
      </w:pPr>
      <w:r>
        <w:rPr>
          <w:rFonts w:hint="eastAsia" w:ascii="宋体" w:hAnsi="宋体"/>
          <w:szCs w:val="21"/>
        </w:rPr>
        <w:t>（6）</w:t>
      </w:r>
      <w:r>
        <w:rPr>
          <w:rFonts w:hint="eastAsia"/>
          <w:szCs w:val="21"/>
        </w:rPr>
        <w:t>电子邮箱：</w:t>
      </w:r>
      <w:r>
        <w:rPr>
          <w:rFonts w:hint="eastAsia" w:ascii="宋体" w:hAnsi="宋体"/>
          <w:szCs w:val="21"/>
          <w:u w:val="single"/>
        </w:rPr>
        <w:t xml:space="preserve">      </w:t>
      </w:r>
    </w:p>
    <w:p>
      <w:pPr>
        <w:pStyle w:val="2"/>
        <w:spacing w:line="360" w:lineRule="auto"/>
        <w:ind w:firstLine="422"/>
        <w:rPr>
          <w:rFonts w:ascii="宋体" w:hAnsi="宋体" w:cs="微软雅黑"/>
          <w:b/>
          <w:bCs/>
          <w:color w:val="FF0000"/>
          <w:kern w:val="0"/>
          <w:position w:val="-1"/>
        </w:rPr>
      </w:pPr>
      <w:r>
        <w:rPr>
          <w:rFonts w:hint="eastAsia" w:ascii="宋体" w:hAnsi="宋体" w:cs="微软雅黑"/>
          <w:b/>
          <w:bCs/>
          <w:color w:val="FF0000"/>
          <w:kern w:val="0"/>
          <w:position w:val="-1"/>
        </w:rPr>
        <w:t>3、电子交易平台服务机构信息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u w:val="single"/>
        </w:rPr>
      </w:pPr>
      <w:r>
        <w:rPr>
          <w:rFonts w:hint="eastAsia" w:ascii="宋体" w:hAnsi="宋体"/>
          <w:szCs w:val="21"/>
        </w:rPr>
        <w:t>（3）</w:t>
      </w:r>
      <w:r>
        <w:rPr>
          <w:rFonts w:hint="eastAsia" w:ascii="宋体" w:hAnsi="宋体" w:cs="微软雅黑"/>
          <w:color w:val="FF0000"/>
          <w:kern w:val="0"/>
          <w:position w:val="-1"/>
          <w:szCs w:val="21"/>
        </w:rPr>
        <w:t>电  话</w:t>
      </w:r>
      <w:r>
        <w:rPr>
          <w:rFonts w:hint="eastAsia" w:ascii="宋体" w:hAnsi="宋体"/>
          <w:szCs w:val="21"/>
        </w:rPr>
        <w:t>：</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u w:val="single"/>
        </w:rPr>
      </w:pPr>
      <w:r>
        <w:rPr>
          <w:rFonts w:hint="eastAsia" w:ascii="宋体" w:hAnsi="宋体"/>
          <w:szCs w:val="21"/>
        </w:rPr>
        <w:t>（4）</w:t>
      </w:r>
      <w:r>
        <w:rPr>
          <w:rFonts w:hint="eastAsia"/>
          <w:szCs w:val="21"/>
        </w:rPr>
        <w:t>电子邮箱：</w:t>
      </w:r>
      <w:r>
        <w:rPr>
          <w:rFonts w:hint="eastAsia" w:ascii="宋体" w:hAnsi="宋体"/>
          <w:szCs w:val="21"/>
          <w:u w:val="single"/>
        </w:rPr>
        <w:t xml:space="preserve">      </w:t>
      </w:r>
    </w:p>
    <w:p>
      <w:pPr>
        <w:pStyle w:val="2"/>
      </w:pPr>
    </w:p>
    <w:p>
      <w:pPr>
        <w:pStyle w:val="5"/>
        <w:adjustRightInd w:val="0"/>
        <w:snapToGrid w:val="0"/>
        <w:spacing w:before="0" w:after="0" w:line="360" w:lineRule="auto"/>
        <w:rPr>
          <w:rFonts w:ascii="黑体" w:hAnsi="黑体" w:eastAsia="黑体"/>
          <w:b w:val="0"/>
          <w:sz w:val="21"/>
          <w:szCs w:val="21"/>
        </w:rPr>
      </w:pPr>
      <w:r>
        <w:rPr>
          <w:rFonts w:hAnsi="华文中宋"/>
        </w:rPr>
        <w:br w:type="page"/>
      </w:r>
      <w:bookmarkStart w:id="11" w:name="_Toc28176"/>
      <w:r>
        <w:rPr>
          <w:rFonts w:hint="eastAsia" w:ascii="黑体" w:hAnsi="黑体" w:eastAsia="黑体"/>
          <w:b w:val="0"/>
          <w:sz w:val="21"/>
          <w:szCs w:val="21"/>
        </w:rPr>
        <w:t>附件：</w:t>
      </w:r>
      <w:r>
        <w:rPr>
          <w:rFonts w:hint="eastAsia" w:ascii="黑体" w:hAnsi="黑体" w:eastAsia="黑体"/>
          <w:b w:val="0"/>
          <w:spacing w:val="-3"/>
          <w:sz w:val="21"/>
          <w:szCs w:val="21"/>
        </w:rPr>
        <w:t>确</w:t>
      </w:r>
      <w:r>
        <w:rPr>
          <w:rFonts w:hint="eastAsia" w:ascii="黑体" w:hAnsi="黑体" w:eastAsia="黑体"/>
          <w:b w:val="0"/>
          <w:sz w:val="21"/>
          <w:szCs w:val="21"/>
        </w:rPr>
        <w:t>认通知</w:t>
      </w:r>
      <w:bookmarkEnd w:id="11"/>
    </w:p>
    <w:p>
      <w:pPr>
        <w:autoSpaceDE w:val="0"/>
        <w:autoSpaceDN w:val="0"/>
        <w:adjustRightInd w:val="0"/>
        <w:snapToGrid w:val="0"/>
        <w:spacing w:before="156" w:beforeLines="50" w:line="360" w:lineRule="auto"/>
        <w:ind w:right="3816"/>
        <w:jc w:val="center"/>
        <w:rPr>
          <w:rFonts w:ascii="黑体" w:hAnsi="黑体" w:eastAsia="黑体" w:cs="微软雅黑"/>
          <w:kern w:val="0"/>
          <w:sz w:val="28"/>
          <w:szCs w:val="28"/>
        </w:rPr>
      </w:pPr>
      <w:r>
        <w:rPr>
          <w:rFonts w:hint="eastAsia" w:ascii="黑体" w:hAnsi="黑体" w:eastAsia="黑体" w:cs="微软雅黑"/>
          <w:kern w:val="0"/>
          <w:position w:val="-3"/>
          <w:sz w:val="28"/>
          <w:szCs w:val="28"/>
        </w:rPr>
        <w:t xml:space="preserve">                       确认通知</w:t>
      </w:r>
    </w:p>
    <w:p>
      <w:pPr>
        <w:tabs>
          <w:tab w:val="left" w:pos="1980"/>
        </w:tabs>
        <w:autoSpaceDE w:val="0"/>
        <w:autoSpaceDN w:val="0"/>
        <w:adjustRightInd w:val="0"/>
        <w:snapToGrid w:val="0"/>
        <w:spacing w:before="156" w:beforeLines="50" w:line="360" w:lineRule="auto"/>
        <w:ind w:right="-20"/>
        <w:jc w:val="left"/>
        <w:rPr>
          <w:rFonts w:cs="微软雅黑" w:asciiTheme="minorEastAsia" w:hAnsiTheme="minorEastAsia" w:eastAsiaTheme="minorEastAsia"/>
          <w:spacing w:val="-108"/>
          <w:kern w:val="0"/>
          <w:position w:val="-2"/>
          <w:szCs w:val="21"/>
        </w:rPr>
      </w:pPr>
      <w:r>
        <w:rPr>
          <w:rFonts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kern w:val="0"/>
          <w:position w:val="-2"/>
          <w:szCs w:val="21"/>
        </w:rPr>
        <w:t>（采购人、采购代理机构</w:t>
      </w:r>
      <w:r>
        <w:rPr>
          <w:rFonts w:hint="eastAsia" w:cs="微软雅黑" w:asciiTheme="minorEastAsia" w:hAnsiTheme="minorEastAsia" w:eastAsiaTheme="minorEastAsia"/>
          <w:spacing w:val="-2"/>
          <w:kern w:val="0"/>
          <w:szCs w:val="21"/>
        </w:rPr>
        <w:t>）：</w:t>
      </w:r>
    </w:p>
    <w:p>
      <w:pPr>
        <w:tabs>
          <w:tab w:val="left" w:pos="1980"/>
        </w:tabs>
        <w:autoSpaceDE w:val="0"/>
        <w:autoSpaceDN w:val="0"/>
        <w:adjustRightInd w:val="0"/>
        <w:snapToGrid w:val="0"/>
        <w:spacing w:before="156" w:beforeLines="50" w:line="360" w:lineRule="auto"/>
        <w:ind w:right="-23" w:firstLine="420" w:firstLineChars="200"/>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position w:val="-2"/>
          <w:szCs w:val="21"/>
        </w:rPr>
        <w:t>我单位</w:t>
      </w:r>
      <w:r>
        <w:rPr>
          <w:rFonts w:hint="eastAsia" w:cs="微软雅黑" w:asciiTheme="minorEastAsia" w:hAnsiTheme="minorEastAsia" w:eastAsiaTheme="minorEastAsia"/>
          <w:spacing w:val="-2"/>
          <w:kern w:val="0"/>
          <w:position w:val="-2"/>
          <w:szCs w:val="21"/>
        </w:rPr>
        <w:t>已</w:t>
      </w:r>
      <w:r>
        <w:rPr>
          <w:rFonts w:hint="eastAsia" w:cs="微软雅黑" w:asciiTheme="minorEastAsia" w:hAnsiTheme="minorEastAsia" w:eastAsiaTheme="minorEastAsia"/>
          <w:kern w:val="0"/>
          <w:position w:val="-2"/>
          <w:szCs w:val="21"/>
        </w:rPr>
        <w:t>于</w:t>
      </w:r>
      <w:r>
        <w:rPr>
          <w:rFonts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spacing w:val="1"/>
          <w:kern w:val="0"/>
          <w:position w:val="-2"/>
          <w:szCs w:val="21"/>
        </w:rPr>
        <w:t>年</w:t>
      </w:r>
      <w:r>
        <w:rPr>
          <w:rFonts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kern w:val="0"/>
          <w:position w:val="-2"/>
          <w:szCs w:val="21"/>
        </w:rPr>
        <w:t>月</w:t>
      </w:r>
      <w:r>
        <w:rPr>
          <w:rFonts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spacing w:val="-2"/>
          <w:kern w:val="0"/>
          <w:position w:val="-2"/>
          <w:szCs w:val="21"/>
        </w:rPr>
        <w:t>日</w:t>
      </w:r>
      <w:r>
        <w:rPr>
          <w:rFonts w:hint="eastAsia" w:cs="微软雅黑" w:asciiTheme="minorEastAsia" w:hAnsiTheme="minorEastAsia" w:eastAsiaTheme="minorEastAsia"/>
          <w:kern w:val="0"/>
          <w:position w:val="-2"/>
          <w:szCs w:val="21"/>
        </w:rPr>
        <w:t>收</w:t>
      </w:r>
      <w:r>
        <w:rPr>
          <w:rFonts w:hint="eastAsia" w:cs="微软雅黑" w:asciiTheme="minorEastAsia" w:hAnsiTheme="minorEastAsia" w:eastAsiaTheme="minorEastAsia"/>
          <w:spacing w:val="-2"/>
          <w:kern w:val="0"/>
          <w:position w:val="-2"/>
          <w:szCs w:val="21"/>
        </w:rPr>
        <w:t>到</w:t>
      </w:r>
      <w:r>
        <w:rPr>
          <w:rFonts w:hint="eastAsia" w:cs="微软雅黑" w:asciiTheme="minorEastAsia" w:hAnsiTheme="minorEastAsia" w:eastAsiaTheme="minorEastAsia"/>
          <w:kern w:val="0"/>
          <w:position w:val="-2"/>
          <w:szCs w:val="21"/>
        </w:rPr>
        <w:t>你单位</w:t>
      </w:r>
      <w:r>
        <w:rPr>
          <w:rFonts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kern w:val="0"/>
          <w:position w:val="-2"/>
          <w:szCs w:val="21"/>
        </w:rPr>
        <w:t>年</w:t>
      </w:r>
      <w:r>
        <w:rPr>
          <w:rFonts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spacing w:val="1"/>
          <w:kern w:val="0"/>
          <w:position w:val="-2"/>
          <w:szCs w:val="21"/>
        </w:rPr>
        <w:t>月</w:t>
      </w:r>
      <w:r>
        <w:rPr>
          <w:rFonts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w w:val="169"/>
          <w:kern w:val="0"/>
          <w:position w:val="-2"/>
          <w:szCs w:val="21"/>
          <w:u w:val="single"/>
        </w:rPr>
        <w:t xml:space="preserve"> </w:t>
      </w:r>
      <w:r>
        <w:rPr>
          <w:rFonts w:hint="eastAsia" w:cs="微软雅黑" w:asciiTheme="minorEastAsia" w:hAnsiTheme="minorEastAsia" w:eastAsiaTheme="minorEastAsia"/>
          <w:kern w:val="0"/>
          <w:position w:val="-2"/>
          <w:szCs w:val="21"/>
        </w:rPr>
        <w:t>日发</w:t>
      </w:r>
      <w:r>
        <w:rPr>
          <w:rFonts w:hint="eastAsia" w:cs="微软雅黑" w:asciiTheme="minorEastAsia" w:hAnsiTheme="minorEastAsia" w:eastAsiaTheme="minorEastAsia"/>
          <w:spacing w:val="-2"/>
          <w:kern w:val="0"/>
          <w:position w:val="-2"/>
          <w:szCs w:val="21"/>
        </w:rPr>
        <w:t>出</w:t>
      </w:r>
      <w:r>
        <w:rPr>
          <w:rFonts w:hint="eastAsia" w:cs="微软雅黑" w:asciiTheme="minorEastAsia" w:hAnsiTheme="minorEastAsia" w:eastAsiaTheme="minorEastAsia"/>
          <w:kern w:val="0"/>
          <w:position w:val="-2"/>
          <w:szCs w:val="21"/>
        </w:rPr>
        <w:t>的</w:t>
      </w:r>
      <w:r>
        <w:rPr>
          <w:rFonts w:cs="微软雅黑" w:asciiTheme="minorEastAsia" w:hAnsiTheme="minorEastAsia" w:eastAsiaTheme="minorEastAsia"/>
          <w:spacing w:val="43"/>
          <w:kern w:val="0"/>
          <w:position w:val="-2"/>
          <w:szCs w:val="21"/>
          <w:u w:val="single"/>
        </w:rPr>
        <w:t xml:space="preserve"> </w:t>
      </w:r>
      <w:r>
        <w:rPr>
          <w:rFonts w:hint="eastAsia" w:cs="微软雅黑" w:asciiTheme="minorEastAsia" w:hAnsiTheme="minorEastAsia" w:eastAsiaTheme="minorEastAsia"/>
          <w:spacing w:val="43"/>
          <w:kern w:val="0"/>
          <w:position w:val="-2"/>
          <w:szCs w:val="21"/>
          <w:u w:val="single"/>
        </w:rPr>
        <w:t xml:space="preserve">    </w:t>
      </w:r>
      <w:r>
        <w:rPr>
          <w:rFonts w:hint="eastAsia" w:cs="微软雅黑" w:asciiTheme="minorEastAsia" w:hAnsiTheme="minorEastAsia" w:eastAsiaTheme="minorEastAsia"/>
          <w:spacing w:val="-2"/>
          <w:kern w:val="0"/>
          <w:position w:val="-2"/>
          <w:szCs w:val="21"/>
        </w:rPr>
        <w:t>（</w:t>
      </w:r>
      <w:r>
        <w:rPr>
          <w:rFonts w:hint="eastAsia" w:cs="微软雅黑" w:asciiTheme="minorEastAsia" w:hAnsiTheme="minorEastAsia" w:eastAsiaTheme="minorEastAsia"/>
          <w:kern w:val="0"/>
          <w:position w:val="-2"/>
          <w:szCs w:val="21"/>
        </w:rPr>
        <w:t>项</w:t>
      </w:r>
      <w:r>
        <w:rPr>
          <w:rFonts w:hint="eastAsia" w:cs="微软雅黑" w:asciiTheme="minorEastAsia" w:hAnsiTheme="minorEastAsia" w:eastAsiaTheme="minorEastAsia"/>
          <w:spacing w:val="-2"/>
          <w:kern w:val="0"/>
          <w:position w:val="-2"/>
          <w:szCs w:val="21"/>
        </w:rPr>
        <w:t>目</w:t>
      </w:r>
      <w:r>
        <w:rPr>
          <w:rFonts w:hint="eastAsia" w:cs="微软雅黑" w:asciiTheme="minorEastAsia" w:hAnsiTheme="minorEastAsia" w:eastAsiaTheme="minorEastAsia"/>
          <w:kern w:val="0"/>
          <w:position w:val="-2"/>
          <w:szCs w:val="21"/>
        </w:rPr>
        <w:t>名称</w:t>
      </w:r>
      <w:r>
        <w:rPr>
          <w:rFonts w:hint="eastAsia" w:cs="微软雅黑" w:asciiTheme="minorEastAsia" w:hAnsiTheme="minorEastAsia" w:eastAsiaTheme="minorEastAsia"/>
          <w:spacing w:val="-22"/>
          <w:kern w:val="0"/>
          <w:position w:val="-2"/>
          <w:szCs w:val="21"/>
        </w:rPr>
        <w:t>）</w:t>
      </w:r>
      <w:r>
        <w:rPr>
          <w:rFonts w:hint="eastAsia" w:cs="微软雅黑" w:asciiTheme="minorEastAsia" w:hAnsiTheme="minorEastAsia" w:eastAsiaTheme="minorEastAsia"/>
          <w:kern w:val="0"/>
          <w:position w:val="-2"/>
          <w:szCs w:val="21"/>
        </w:rPr>
        <w:t>投</w:t>
      </w:r>
      <w:r>
        <w:rPr>
          <w:rFonts w:hint="eastAsia" w:cs="微软雅黑" w:asciiTheme="minorEastAsia" w:hAnsiTheme="minorEastAsia" w:eastAsiaTheme="minorEastAsia"/>
          <w:spacing w:val="-2"/>
          <w:kern w:val="0"/>
          <w:position w:val="-2"/>
          <w:szCs w:val="21"/>
        </w:rPr>
        <w:t>标</w:t>
      </w:r>
      <w:r>
        <w:rPr>
          <w:rFonts w:hint="eastAsia" w:cs="微软雅黑" w:asciiTheme="minorEastAsia" w:hAnsiTheme="minorEastAsia" w:eastAsiaTheme="minorEastAsia"/>
          <w:kern w:val="0"/>
          <w:position w:val="-2"/>
          <w:szCs w:val="21"/>
        </w:rPr>
        <w:t>邀</w:t>
      </w:r>
      <w:r>
        <w:rPr>
          <w:rFonts w:hint="eastAsia" w:cs="微软雅黑" w:asciiTheme="minorEastAsia" w:hAnsiTheme="minorEastAsia" w:eastAsiaTheme="minorEastAsia"/>
          <w:spacing w:val="-2"/>
          <w:kern w:val="0"/>
          <w:position w:val="-2"/>
          <w:szCs w:val="21"/>
        </w:rPr>
        <w:t>请</w:t>
      </w:r>
      <w:r>
        <w:rPr>
          <w:rFonts w:hint="eastAsia" w:cs="微软雅黑" w:asciiTheme="minorEastAsia" w:hAnsiTheme="minorEastAsia" w:eastAsiaTheme="minorEastAsia"/>
          <w:kern w:val="0"/>
          <w:position w:val="-2"/>
          <w:szCs w:val="21"/>
        </w:rPr>
        <w:t>书</w:t>
      </w:r>
      <w:r>
        <w:rPr>
          <w:rFonts w:hint="eastAsia" w:cs="微软雅黑" w:asciiTheme="minorEastAsia" w:hAnsiTheme="minorEastAsia" w:eastAsiaTheme="minorEastAsia"/>
          <w:spacing w:val="-22"/>
          <w:kern w:val="0"/>
          <w:position w:val="-2"/>
          <w:szCs w:val="21"/>
        </w:rPr>
        <w:t>，</w:t>
      </w:r>
      <w:r>
        <w:rPr>
          <w:rFonts w:hint="eastAsia" w:cs="微软雅黑" w:asciiTheme="minorEastAsia" w:hAnsiTheme="minorEastAsia" w:eastAsiaTheme="minorEastAsia"/>
          <w:spacing w:val="-2"/>
          <w:kern w:val="0"/>
          <w:position w:val="-2"/>
          <w:szCs w:val="21"/>
        </w:rPr>
        <w:t>确</w:t>
      </w:r>
      <w:r>
        <w:rPr>
          <w:rFonts w:hint="eastAsia" w:cs="微软雅黑" w:asciiTheme="minorEastAsia" w:hAnsiTheme="minorEastAsia" w:eastAsiaTheme="minorEastAsia"/>
          <w:kern w:val="0"/>
          <w:position w:val="-2"/>
          <w:szCs w:val="21"/>
        </w:rPr>
        <w:t>认</w:t>
      </w:r>
      <w:r>
        <w:rPr>
          <w:rFonts w:cs="微软雅黑" w:asciiTheme="minorEastAsia" w:hAnsiTheme="minorEastAsia" w:eastAsiaTheme="minorEastAsia"/>
          <w:spacing w:val="43"/>
          <w:kern w:val="0"/>
          <w:position w:val="-2"/>
          <w:szCs w:val="21"/>
          <w:u w:val="single"/>
        </w:rPr>
        <w:t xml:space="preserve"> </w:t>
      </w:r>
      <w:r>
        <w:rPr>
          <w:rFonts w:hint="eastAsia" w:cs="微软雅黑" w:asciiTheme="minorEastAsia" w:hAnsiTheme="minorEastAsia" w:eastAsiaTheme="minorEastAsia"/>
          <w:spacing w:val="43"/>
          <w:kern w:val="0"/>
          <w:position w:val="-2"/>
          <w:szCs w:val="21"/>
          <w:u w:val="single"/>
        </w:rPr>
        <w:t xml:space="preserve">   </w:t>
      </w:r>
      <w:r>
        <w:rPr>
          <w:rFonts w:hint="eastAsia" w:cs="微软雅黑" w:asciiTheme="minorEastAsia" w:hAnsiTheme="minorEastAsia" w:eastAsiaTheme="minorEastAsia"/>
          <w:spacing w:val="-2"/>
          <w:kern w:val="0"/>
          <w:position w:val="-2"/>
          <w:szCs w:val="21"/>
        </w:rPr>
        <w:t>（参</w:t>
      </w:r>
      <w:r>
        <w:rPr>
          <w:rFonts w:hint="eastAsia" w:cs="微软雅黑" w:asciiTheme="minorEastAsia" w:hAnsiTheme="minorEastAsia" w:eastAsiaTheme="minorEastAsia"/>
          <w:kern w:val="0"/>
          <w:szCs w:val="21"/>
        </w:rPr>
        <w:t>加</w:t>
      </w:r>
      <w:r>
        <w:rPr>
          <w:rFonts w:asciiTheme="minorEastAsia" w:hAnsiTheme="minorEastAsia" w:eastAsiaTheme="minorEastAsia"/>
          <w:spacing w:val="-1"/>
          <w:kern w:val="0"/>
          <w:szCs w:val="21"/>
        </w:rPr>
        <w:t>/</w:t>
      </w:r>
      <w:r>
        <w:rPr>
          <w:rFonts w:hint="eastAsia" w:cs="微软雅黑" w:asciiTheme="minorEastAsia" w:hAnsiTheme="minorEastAsia" w:eastAsiaTheme="minorEastAsia"/>
          <w:kern w:val="0"/>
          <w:szCs w:val="21"/>
        </w:rPr>
        <w:t>不</w:t>
      </w:r>
      <w:r>
        <w:rPr>
          <w:rFonts w:hint="eastAsia" w:cs="微软雅黑" w:asciiTheme="minorEastAsia" w:hAnsiTheme="minorEastAsia" w:eastAsiaTheme="minorEastAsia"/>
          <w:spacing w:val="-2"/>
          <w:kern w:val="0"/>
          <w:szCs w:val="21"/>
        </w:rPr>
        <w:t>参</w:t>
      </w:r>
      <w:r>
        <w:rPr>
          <w:rFonts w:hint="eastAsia" w:cs="微软雅黑" w:asciiTheme="minorEastAsia" w:hAnsiTheme="minorEastAsia" w:eastAsiaTheme="minorEastAsia"/>
          <w:kern w:val="0"/>
          <w:szCs w:val="21"/>
        </w:rPr>
        <w:t>加</w:t>
      </w:r>
      <w:r>
        <w:rPr>
          <w:rFonts w:hint="eastAsia" w:cs="微软雅黑" w:asciiTheme="minorEastAsia" w:hAnsiTheme="minorEastAsia" w:eastAsiaTheme="minorEastAsia"/>
          <w:spacing w:val="-2"/>
          <w:kern w:val="0"/>
          <w:szCs w:val="21"/>
        </w:rPr>
        <w:t>）</w:t>
      </w:r>
      <w:r>
        <w:rPr>
          <w:rFonts w:hint="eastAsia" w:cs="微软雅黑" w:asciiTheme="minorEastAsia" w:hAnsiTheme="minorEastAsia" w:eastAsiaTheme="minorEastAsia"/>
          <w:kern w:val="0"/>
          <w:szCs w:val="21"/>
        </w:rPr>
        <w:t>投</w:t>
      </w:r>
      <w:r>
        <w:rPr>
          <w:rFonts w:hint="eastAsia" w:cs="微软雅黑" w:asciiTheme="minorEastAsia" w:hAnsiTheme="minorEastAsia" w:eastAsiaTheme="minorEastAsia"/>
          <w:spacing w:val="-2"/>
          <w:kern w:val="0"/>
          <w:szCs w:val="21"/>
        </w:rPr>
        <w:t>标</w:t>
      </w:r>
      <w:r>
        <w:rPr>
          <w:rFonts w:hint="eastAsia" w:cs="微软雅黑" w:asciiTheme="minorEastAsia" w:hAnsiTheme="minorEastAsia" w:eastAsiaTheme="minorEastAsia"/>
          <w:kern w:val="0"/>
          <w:szCs w:val="21"/>
        </w:rPr>
        <w:t>。</w:t>
      </w:r>
    </w:p>
    <w:p>
      <w:pPr>
        <w:autoSpaceDE w:val="0"/>
        <w:autoSpaceDN w:val="0"/>
        <w:adjustRightInd w:val="0"/>
        <w:snapToGrid w:val="0"/>
        <w:spacing w:before="156" w:beforeLines="50" w:line="360" w:lineRule="auto"/>
        <w:ind w:left="487" w:right="7230"/>
        <w:jc w:val="center"/>
        <w:rPr>
          <w:rFonts w:cs="微软雅黑" w:asciiTheme="minorEastAsia" w:hAnsiTheme="minorEastAsia" w:eastAsiaTheme="minorEastAsia"/>
          <w:kern w:val="0"/>
          <w:szCs w:val="21"/>
        </w:rPr>
      </w:pPr>
      <w:r>
        <w:rPr>
          <w:rFonts w:hint="eastAsia" w:cs="微软雅黑" w:asciiTheme="minorEastAsia" w:hAnsiTheme="minorEastAsia" w:eastAsiaTheme="minorEastAsia"/>
          <w:spacing w:val="-2"/>
          <w:kern w:val="0"/>
          <w:position w:val="-4"/>
          <w:szCs w:val="21"/>
        </w:rPr>
        <w:t>特</w:t>
      </w:r>
      <w:r>
        <w:rPr>
          <w:rFonts w:hint="eastAsia" w:cs="微软雅黑" w:asciiTheme="minorEastAsia" w:hAnsiTheme="minorEastAsia" w:eastAsiaTheme="minorEastAsia"/>
          <w:kern w:val="0"/>
          <w:position w:val="-4"/>
          <w:szCs w:val="21"/>
        </w:rPr>
        <w:t>此</w:t>
      </w:r>
      <w:r>
        <w:rPr>
          <w:rFonts w:hint="eastAsia" w:cs="微软雅黑" w:asciiTheme="minorEastAsia" w:hAnsiTheme="minorEastAsia" w:eastAsiaTheme="minorEastAsia"/>
          <w:spacing w:val="-2"/>
          <w:kern w:val="0"/>
          <w:position w:val="-4"/>
          <w:szCs w:val="21"/>
        </w:rPr>
        <w:t>确</w:t>
      </w:r>
      <w:r>
        <w:rPr>
          <w:rFonts w:hint="eastAsia" w:cs="微软雅黑" w:asciiTheme="minorEastAsia" w:hAnsiTheme="minorEastAsia" w:eastAsiaTheme="minorEastAsia"/>
          <w:kern w:val="0"/>
          <w:position w:val="-4"/>
          <w:szCs w:val="21"/>
        </w:rPr>
        <w:t>认。</w:t>
      </w:r>
    </w:p>
    <w:p>
      <w:pPr>
        <w:autoSpaceDE w:val="0"/>
        <w:autoSpaceDN w:val="0"/>
        <w:adjustRightInd w:val="0"/>
        <w:snapToGrid w:val="0"/>
        <w:spacing w:before="156" w:beforeLines="50" w:line="360" w:lineRule="auto"/>
        <w:jc w:val="left"/>
        <w:rPr>
          <w:rFonts w:cs="微软雅黑" w:asciiTheme="minorEastAsia" w:hAnsiTheme="minorEastAsia" w:eastAsiaTheme="minorEastAsia"/>
          <w:kern w:val="0"/>
          <w:sz w:val="20"/>
          <w:szCs w:val="20"/>
        </w:rPr>
      </w:pPr>
    </w:p>
    <w:p>
      <w:pPr>
        <w:tabs>
          <w:tab w:val="left" w:pos="7220"/>
        </w:tabs>
        <w:autoSpaceDE w:val="0"/>
        <w:autoSpaceDN w:val="0"/>
        <w:adjustRightInd w:val="0"/>
        <w:snapToGrid w:val="0"/>
        <w:spacing w:before="156" w:beforeLines="50" w:line="360" w:lineRule="auto"/>
        <w:ind w:left="3041" w:right="-20"/>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position w:val="-2"/>
          <w:szCs w:val="21"/>
        </w:rPr>
        <w:t>被邀</w:t>
      </w:r>
      <w:r>
        <w:rPr>
          <w:rFonts w:hint="eastAsia" w:cs="微软雅黑" w:asciiTheme="minorEastAsia" w:hAnsiTheme="minorEastAsia" w:eastAsiaTheme="minorEastAsia"/>
          <w:spacing w:val="-2"/>
          <w:kern w:val="0"/>
          <w:position w:val="-2"/>
          <w:szCs w:val="21"/>
        </w:rPr>
        <w:t>请</w:t>
      </w:r>
      <w:r>
        <w:rPr>
          <w:rFonts w:hint="eastAsia" w:cs="微软雅黑" w:asciiTheme="minorEastAsia" w:hAnsiTheme="minorEastAsia" w:eastAsiaTheme="minorEastAsia"/>
          <w:kern w:val="0"/>
          <w:position w:val="-2"/>
          <w:szCs w:val="21"/>
        </w:rPr>
        <w:t>单</w:t>
      </w:r>
      <w:r>
        <w:rPr>
          <w:rFonts w:hint="eastAsia" w:cs="微软雅黑" w:asciiTheme="minorEastAsia" w:hAnsiTheme="minorEastAsia" w:eastAsiaTheme="minorEastAsia"/>
          <w:spacing w:val="-2"/>
          <w:kern w:val="0"/>
          <w:position w:val="-2"/>
          <w:szCs w:val="21"/>
        </w:rPr>
        <w:t>位</w:t>
      </w:r>
      <w:r>
        <w:rPr>
          <w:rFonts w:hint="eastAsia" w:cs="微软雅黑" w:asciiTheme="minorEastAsia" w:hAnsiTheme="minorEastAsia" w:eastAsiaTheme="minorEastAsia"/>
          <w:kern w:val="0"/>
          <w:position w:val="-2"/>
          <w:szCs w:val="21"/>
        </w:rPr>
        <w:t>名</w:t>
      </w:r>
      <w:r>
        <w:rPr>
          <w:rFonts w:hint="eastAsia" w:cs="微软雅黑" w:asciiTheme="minorEastAsia" w:hAnsiTheme="minorEastAsia" w:eastAsiaTheme="minorEastAsia"/>
          <w:spacing w:val="-2"/>
          <w:kern w:val="0"/>
          <w:position w:val="-2"/>
          <w:szCs w:val="21"/>
        </w:rPr>
        <w:t>称（盖单位章）</w:t>
      </w:r>
      <w:r>
        <w:rPr>
          <w:rFonts w:hint="eastAsia" w:cs="微软雅黑" w:asciiTheme="minorEastAsia" w:hAnsiTheme="minorEastAsia" w:eastAsiaTheme="minorEastAsia"/>
          <w:kern w:val="0"/>
          <w:position w:val="-2"/>
          <w:szCs w:val="21"/>
        </w:rPr>
        <w:t>：</w:t>
      </w:r>
      <w:r>
        <w:rPr>
          <w:rFonts w:cs="微软雅黑" w:asciiTheme="minorEastAsia" w:hAnsiTheme="minorEastAsia" w:eastAsiaTheme="minorEastAsia"/>
          <w:spacing w:val="43"/>
          <w:kern w:val="0"/>
          <w:position w:val="-2"/>
          <w:szCs w:val="21"/>
          <w:u w:val="single"/>
        </w:rPr>
        <w:t xml:space="preserve"> </w:t>
      </w:r>
      <w:r>
        <w:rPr>
          <w:rFonts w:hint="eastAsia" w:cs="微软雅黑" w:asciiTheme="minorEastAsia" w:hAnsiTheme="minorEastAsia" w:eastAsiaTheme="minorEastAsia"/>
          <w:spacing w:val="43"/>
          <w:kern w:val="0"/>
          <w:position w:val="-2"/>
          <w:szCs w:val="21"/>
          <w:u w:val="single"/>
        </w:rPr>
        <w:t xml:space="preserve">           </w:t>
      </w:r>
    </w:p>
    <w:p>
      <w:pPr>
        <w:tabs>
          <w:tab w:val="left" w:pos="7760"/>
        </w:tabs>
        <w:autoSpaceDE w:val="0"/>
        <w:autoSpaceDN w:val="0"/>
        <w:adjustRightInd w:val="0"/>
        <w:snapToGrid w:val="0"/>
        <w:spacing w:before="156" w:beforeLines="50" w:line="360" w:lineRule="auto"/>
        <w:ind w:left="3041" w:right="-20"/>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position w:val="-2"/>
          <w:szCs w:val="21"/>
        </w:rPr>
        <w:t>法定</w:t>
      </w:r>
      <w:r>
        <w:rPr>
          <w:rFonts w:hint="eastAsia" w:cs="微软雅黑" w:asciiTheme="minorEastAsia" w:hAnsiTheme="minorEastAsia" w:eastAsiaTheme="minorEastAsia"/>
          <w:spacing w:val="-2"/>
          <w:kern w:val="0"/>
          <w:position w:val="-2"/>
          <w:szCs w:val="21"/>
        </w:rPr>
        <w:t>代</w:t>
      </w:r>
      <w:r>
        <w:rPr>
          <w:rFonts w:hint="eastAsia" w:cs="微软雅黑" w:asciiTheme="minorEastAsia" w:hAnsiTheme="minorEastAsia" w:eastAsiaTheme="minorEastAsia"/>
          <w:kern w:val="0"/>
          <w:position w:val="-2"/>
          <w:szCs w:val="21"/>
        </w:rPr>
        <w:t>表</w:t>
      </w:r>
      <w:r>
        <w:rPr>
          <w:rFonts w:hint="eastAsia" w:cs="微软雅黑" w:asciiTheme="minorEastAsia" w:hAnsiTheme="minorEastAsia" w:eastAsiaTheme="minorEastAsia"/>
          <w:spacing w:val="-2"/>
          <w:kern w:val="0"/>
          <w:position w:val="-2"/>
          <w:szCs w:val="21"/>
        </w:rPr>
        <w:t>人</w:t>
      </w:r>
      <w:r>
        <w:rPr>
          <w:rFonts w:hint="eastAsia" w:cs="微软雅黑" w:asciiTheme="minorEastAsia" w:hAnsiTheme="minorEastAsia" w:eastAsiaTheme="minorEastAsia"/>
          <w:kern w:val="0"/>
          <w:position w:val="-2"/>
          <w:szCs w:val="21"/>
        </w:rPr>
        <w:t>（</w:t>
      </w:r>
      <w:r>
        <w:rPr>
          <w:rFonts w:hint="eastAsia" w:cs="微软雅黑" w:asciiTheme="minorEastAsia" w:hAnsiTheme="minorEastAsia" w:eastAsiaTheme="minorEastAsia"/>
          <w:spacing w:val="-2"/>
          <w:kern w:val="0"/>
          <w:position w:val="-2"/>
          <w:szCs w:val="21"/>
        </w:rPr>
        <w:t>单</w:t>
      </w:r>
      <w:r>
        <w:rPr>
          <w:rFonts w:hint="eastAsia" w:cs="微软雅黑" w:asciiTheme="minorEastAsia" w:hAnsiTheme="minorEastAsia" w:eastAsiaTheme="minorEastAsia"/>
          <w:kern w:val="0"/>
          <w:position w:val="-2"/>
          <w:szCs w:val="21"/>
        </w:rPr>
        <w:t>位</w:t>
      </w:r>
      <w:r>
        <w:rPr>
          <w:rFonts w:hint="eastAsia" w:cs="微软雅黑" w:asciiTheme="minorEastAsia" w:hAnsiTheme="minorEastAsia" w:eastAsiaTheme="minorEastAsia"/>
          <w:spacing w:val="-2"/>
          <w:kern w:val="0"/>
          <w:position w:val="-2"/>
          <w:szCs w:val="21"/>
        </w:rPr>
        <w:t>负</w:t>
      </w:r>
      <w:r>
        <w:rPr>
          <w:rFonts w:hint="eastAsia" w:cs="微软雅黑" w:asciiTheme="minorEastAsia" w:hAnsiTheme="minorEastAsia" w:eastAsiaTheme="minorEastAsia"/>
          <w:kern w:val="0"/>
          <w:position w:val="-2"/>
          <w:szCs w:val="21"/>
        </w:rPr>
        <w:t>责</w:t>
      </w:r>
      <w:r>
        <w:rPr>
          <w:rFonts w:hint="eastAsia" w:cs="微软雅黑" w:asciiTheme="minorEastAsia" w:hAnsiTheme="minorEastAsia" w:eastAsiaTheme="minorEastAsia"/>
          <w:spacing w:val="-2"/>
          <w:kern w:val="0"/>
          <w:position w:val="-2"/>
          <w:szCs w:val="21"/>
        </w:rPr>
        <w:t>人）</w:t>
      </w:r>
      <w:r>
        <w:rPr>
          <w:rFonts w:hint="eastAsia"/>
        </w:rPr>
        <w:t>（签字或印章）：</w:t>
      </w:r>
      <w:r>
        <w:rPr>
          <w:rFonts w:cs="微软雅黑" w:asciiTheme="minorEastAsia" w:hAnsiTheme="minorEastAsia" w:eastAsiaTheme="minorEastAsia"/>
          <w:spacing w:val="43"/>
          <w:kern w:val="0"/>
          <w:position w:val="-2"/>
          <w:szCs w:val="21"/>
          <w:u w:val="single"/>
        </w:rPr>
        <w:t xml:space="preserve"> </w:t>
      </w:r>
      <w:r>
        <w:rPr>
          <w:rFonts w:hint="eastAsia" w:cs="微软雅黑" w:asciiTheme="minorEastAsia" w:hAnsiTheme="minorEastAsia" w:eastAsiaTheme="minorEastAsia"/>
          <w:spacing w:val="43"/>
          <w:kern w:val="0"/>
          <w:position w:val="-2"/>
          <w:szCs w:val="21"/>
          <w:u w:val="single"/>
        </w:rPr>
        <w:t xml:space="preserve">       </w:t>
      </w:r>
    </w:p>
    <w:p>
      <w:pPr>
        <w:tabs>
          <w:tab w:val="left" w:pos="5380"/>
          <w:tab w:val="left" w:pos="6520"/>
          <w:tab w:val="left" w:pos="7680"/>
        </w:tabs>
        <w:autoSpaceDE w:val="0"/>
        <w:autoSpaceDN w:val="0"/>
        <w:adjustRightInd w:val="0"/>
        <w:snapToGrid w:val="0"/>
        <w:spacing w:before="156" w:beforeLines="50" w:line="360" w:lineRule="auto"/>
        <w:ind w:left="4435" w:right="-20"/>
        <w:jc w:val="left"/>
        <w:rPr>
          <w:rFonts w:cs="微软雅黑" w:asciiTheme="minorEastAsia" w:hAnsiTheme="minorEastAsia" w:eastAsiaTheme="minorEastAsia"/>
          <w:kern w:val="0"/>
          <w:szCs w:val="21"/>
        </w:rPr>
      </w:pPr>
      <w:r>
        <w:rPr>
          <w:rFonts w:cs="微软雅黑" w:asciiTheme="minorEastAsia" w:hAnsiTheme="minorEastAsia" w:eastAsiaTheme="minorEastAsia"/>
          <w:w w:val="169"/>
          <w:kern w:val="0"/>
          <w:szCs w:val="21"/>
          <w:u w:val="single"/>
        </w:rPr>
        <w:t xml:space="preserve"> </w:t>
      </w:r>
      <w:r>
        <w:rPr>
          <w:rFonts w:hint="eastAsia" w:cs="微软雅黑" w:asciiTheme="minorEastAsia" w:hAnsiTheme="minorEastAsia" w:eastAsiaTheme="minorEastAsia"/>
          <w:w w:val="169"/>
          <w:kern w:val="0"/>
          <w:szCs w:val="21"/>
          <w:u w:val="single"/>
        </w:rPr>
        <w:t xml:space="preserve">       </w:t>
      </w:r>
      <w:r>
        <w:rPr>
          <w:rFonts w:hint="eastAsia" w:cs="微软雅黑" w:asciiTheme="minorEastAsia" w:hAnsiTheme="minorEastAsia" w:eastAsiaTheme="minorEastAsia"/>
          <w:kern w:val="0"/>
          <w:szCs w:val="21"/>
        </w:rPr>
        <w:t xml:space="preserve">年 </w:t>
      </w:r>
      <w:r>
        <w:rPr>
          <w:rFonts w:cs="微软雅黑" w:asciiTheme="minorEastAsia" w:hAnsiTheme="minorEastAsia" w:eastAsiaTheme="minorEastAsia"/>
          <w:spacing w:val="43"/>
          <w:kern w:val="0"/>
          <w:szCs w:val="21"/>
          <w:u w:val="single"/>
        </w:rPr>
        <w:t xml:space="preserve"> </w:t>
      </w:r>
      <w:r>
        <w:rPr>
          <w:rFonts w:hint="eastAsia" w:cs="微软雅黑" w:asciiTheme="minorEastAsia" w:hAnsiTheme="minorEastAsia" w:eastAsiaTheme="minorEastAsia"/>
          <w:spacing w:val="-2"/>
          <w:kern w:val="0"/>
          <w:szCs w:val="21"/>
        </w:rPr>
        <w:t>月</w:t>
      </w:r>
      <w:r>
        <w:rPr>
          <w:rFonts w:cs="微软雅黑" w:asciiTheme="minorEastAsia" w:hAnsiTheme="minorEastAsia" w:eastAsiaTheme="minorEastAsia"/>
          <w:spacing w:val="43"/>
          <w:kern w:val="0"/>
          <w:szCs w:val="21"/>
          <w:u w:val="single"/>
        </w:rPr>
        <w:t xml:space="preserve"> </w:t>
      </w:r>
      <w:r>
        <w:rPr>
          <w:rFonts w:hint="eastAsia" w:cs="微软雅黑" w:asciiTheme="minorEastAsia" w:hAnsiTheme="minorEastAsia" w:eastAsiaTheme="minorEastAsia"/>
          <w:spacing w:val="43"/>
          <w:kern w:val="0"/>
          <w:szCs w:val="21"/>
          <w:u w:val="single"/>
        </w:rPr>
        <w:t xml:space="preserve"> </w:t>
      </w:r>
      <w:r>
        <w:rPr>
          <w:rFonts w:hint="eastAsia" w:cs="微软雅黑" w:asciiTheme="minorEastAsia" w:hAnsiTheme="minorEastAsia" w:eastAsiaTheme="minorEastAsia"/>
          <w:kern w:val="0"/>
          <w:szCs w:val="21"/>
        </w:rPr>
        <w:t>日</w:t>
      </w:r>
    </w:p>
    <w:p/>
    <w:p>
      <w:pPr>
        <w:widowControl/>
        <w:jc w:val="left"/>
        <w:rPr>
          <w:rFonts w:ascii="黑体" w:hAnsi="华文中宋" w:eastAsia="黑体" w:cs="Courier New"/>
          <w:b/>
          <w:sz w:val="32"/>
          <w:szCs w:val="32"/>
        </w:rPr>
      </w:pPr>
      <w:r>
        <w:rPr>
          <w:rFonts w:ascii="黑体" w:hAnsi="华文中宋" w:eastAsia="黑体"/>
          <w:b/>
          <w:sz w:val="32"/>
          <w:szCs w:val="32"/>
        </w:rPr>
        <w:br w:type="page"/>
      </w:r>
    </w:p>
    <w:p>
      <w:pPr>
        <w:pStyle w:val="23"/>
        <w:adjustRightInd w:val="0"/>
        <w:snapToGrid w:val="0"/>
        <w:spacing w:line="360" w:lineRule="auto"/>
        <w:jc w:val="center"/>
        <w:outlineLvl w:val="0"/>
        <w:rPr>
          <w:rFonts w:ascii="黑体" w:hAnsi="华文中宋" w:eastAsia="黑体"/>
          <w:b/>
          <w:spacing w:val="100"/>
          <w:sz w:val="32"/>
          <w:szCs w:val="32"/>
        </w:rPr>
      </w:pPr>
      <w:bookmarkStart w:id="12" w:name="_Toc24871"/>
      <w:r>
        <w:rPr>
          <w:rFonts w:hint="eastAsia" w:ascii="黑体" w:hAnsi="华文中宋" w:eastAsia="黑体"/>
          <w:b/>
          <w:sz w:val="32"/>
          <w:szCs w:val="32"/>
        </w:rPr>
        <w:t>第二章 投标须知</w:t>
      </w:r>
      <w:bookmarkEnd w:id="0"/>
      <w:bookmarkEnd w:id="1"/>
      <w:bookmarkEnd w:id="2"/>
      <w:bookmarkEnd w:id="3"/>
      <w:bookmarkEnd w:id="4"/>
      <w:bookmarkEnd w:id="5"/>
      <w:bookmarkEnd w:id="6"/>
      <w:bookmarkEnd w:id="7"/>
      <w:bookmarkEnd w:id="12"/>
    </w:p>
    <w:p>
      <w:pPr>
        <w:pStyle w:val="4"/>
        <w:adjustRightInd w:val="0"/>
        <w:snapToGrid w:val="0"/>
        <w:jc w:val="center"/>
        <w:rPr>
          <w:rFonts w:ascii="黑体" w:hAnsi="华文中宋" w:eastAsia="黑体"/>
          <w:spacing w:val="100"/>
          <w:sz w:val="28"/>
          <w:szCs w:val="28"/>
        </w:rPr>
      </w:pPr>
      <w:bookmarkStart w:id="13" w:name="_Toc17455"/>
      <w:r>
        <w:rPr>
          <w:rFonts w:hint="eastAsia" w:ascii="黑体" w:hAnsi="华文中宋" w:eastAsia="黑体"/>
          <w:sz w:val="28"/>
          <w:szCs w:val="28"/>
        </w:rPr>
        <w:t>第一节 投标须知前附表</w:t>
      </w:r>
      <w:bookmarkEnd w:id="13"/>
    </w:p>
    <w:p>
      <w:pPr>
        <w:adjustRightInd w:val="0"/>
        <w:snapToGrid w:val="0"/>
        <w:spacing w:line="360" w:lineRule="auto"/>
        <w:ind w:right="31" w:rightChars="15"/>
        <w:jc w:val="right"/>
        <w:rPr>
          <w:rFonts w:asciiTheme="minorEastAsia" w:hAnsiTheme="minorEastAsia" w:eastAsiaTheme="minorEastAsia"/>
          <w:i/>
          <w:szCs w:val="21"/>
        </w:rPr>
      </w:pPr>
      <w:r>
        <w:rPr>
          <w:rFonts w:hint="eastAsia" w:asciiTheme="minorEastAsia" w:hAnsiTheme="minorEastAsia" w:eastAsiaTheme="minorEastAsia"/>
          <w:i/>
          <w:szCs w:val="21"/>
        </w:rPr>
        <w:t>注：本项目启用的条款在“编列内容规定”栏内以“■”标注。</w:t>
      </w:r>
    </w:p>
    <w:tbl>
      <w:tblPr>
        <w:tblStyle w:val="44"/>
        <w:tblW w:w="8931"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2863"/>
        <w:gridCol w:w="45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blHeader/>
        </w:trPr>
        <w:tc>
          <w:tcPr>
            <w:tcW w:w="1560" w:type="dxa"/>
            <w:vAlign w:val="center"/>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条款号</w:t>
            </w:r>
          </w:p>
        </w:tc>
        <w:tc>
          <w:tcPr>
            <w:tcW w:w="2863" w:type="dxa"/>
            <w:vAlign w:val="center"/>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条款名称</w:t>
            </w:r>
          </w:p>
        </w:tc>
        <w:tc>
          <w:tcPr>
            <w:tcW w:w="4508" w:type="dxa"/>
            <w:vAlign w:val="center"/>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8931" w:type="dxa"/>
            <w:gridSpan w:val="3"/>
            <w:vAlign w:val="center"/>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第1.1款</w:t>
            </w:r>
          </w:p>
        </w:tc>
        <w:tc>
          <w:tcPr>
            <w:tcW w:w="2863" w:type="dxa"/>
            <w:vAlign w:val="center"/>
          </w:tcPr>
          <w:p>
            <w:pPr>
              <w:adjustRightInd w:val="0"/>
              <w:snapToGrid w:val="0"/>
              <w:spacing w:line="360" w:lineRule="auto"/>
              <w:rPr>
                <w:rFonts w:hAnsi="宋体"/>
                <w:szCs w:val="21"/>
              </w:rPr>
            </w:pPr>
            <w:r>
              <w:rPr>
                <w:rFonts w:hint="eastAsia" w:hAnsi="宋体"/>
                <w:szCs w:val="21"/>
              </w:rPr>
              <w:t>采购项目</w:t>
            </w:r>
          </w:p>
        </w:tc>
        <w:tc>
          <w:tcPr>
            <w:tcW w:w="4508" w:type="dxa"/>
            <w:vAlign w:val="center"/>
          </w:tcPr>
          <w:p>
            <w:pPr>
              <w:adjustRightInd w:val="0"/>
              <w:snapToGrid w:val="0"/>
              <w:spacing w:line="420" w:lineRule="exact"/>
              <w:rPr>
                <w:rFonts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第1.2款</w:t>
            </w:r>
          </w:p>
        </w:tc>
        <w:tc>
          <w:tcPr>
            <w:tcW w:w="2863" w:type="dxa"/>
            <w:vAlign w:val="center"/>
          </w:tcPr>
          <w:p>
            <w:pPr>
              <w:adjustRightInd w:val="0"/>
              <w:snapToGrid w:val="0"/>
              <w:spacing w:line="360" w:lineRule="auto"/>
              <w:rPr>
                <w:rFonts w:hAnsi="宋体"/>
                <w:szCs w:val="21"/>
              </w:rPr>
            </w:pPr>
            <w:r>
              <w:rPr>
                <w:rFonts w:hint="eastAsia" w:ascii="宋体" w:hAnsi="宋体"/>
                <w:color w:val="FF0000"/>
                <w:szCs w:val="21"/>
              </w:rPr>
              <w:t>是否预留采购份额</w:t>
            </w:r>
          </w:p>
        </w:tc>
        <w:tc>
          <w:tcPr>
            <w:tcW w:w="4508" w:type="dxa"/>
            <w:vAlign w:val="center"/>
          </w:tcPr>
          <w:p>
            <w:pPr>
              <w:adjustRightInd w:val="0"/>
              <w:snapToGrid w:val="0"/>
              <w:spacing w:line="420" w:lineRule="exact"/>
              <w:rPr>
                <w:rFonts w:hAnsi="宋体"/>
                <w:color w:val="4F81BD" w:themeColor="accent1"/>
                <w:szCs w:val="21"/>
                <w14:textFill>
                  <w14:solidFill>
                    <w14:schemeClr w14:val="accent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第2.1</w:t>
            </w:r>
            <w:r>
              <w:rPr>
                <w:rFonts w:hint="eastAsia" w:cs="宋体" w:asciiTheme="minorEastAsia" w:hAnsiTheme="minorEastAsia" w:eastAsiaTheme="minorEastAsia"/>
                <w:kern w:val="0"/>
                <w:szCs w:val="21"/>
                <w:lang w:val="zh-CN"/>
              </w:rPr>
              <w:t>款</w:t>
            </w:r>
          </w:p>
        </w:tc>
        <w:tc>
          <w:tcPr>
            <w:tcW w:w="2863" w:type="dxa"/>
          </w:tcPr>
          <w:p>
            <w:pPr>
              <w:adjustRightInd w:val="0"/>
              <w:snapToGrid w:val="0"/>
              <w:spacing w:line="360" w:lineRule="auto"/>
              <w:rPr>
                <w:rFonts w:asciiTheme="minorEastAsia" w:hAnsiTheme="minorEastAsia" w:eastAsiaTheme="minorEastAsia"/>
                <w:szCs w:val="21"/>
              </w:rPr>
            </w:pPr>
            <w:r>
              <w:rPr>
                <w:rFonts w:hint="eastAsia" w:hAnsi="宋体"/>
                <w:szCs w:val="21"/>
              </w:rPr>
              <w:t>采购项目联系人姓名和电话</w:t>
            </w:r>
          </w:p>
        </w:tc>
        <w:tc>
          <w:tcPr>
            <w:tcW w:w="4508" w:type="dxa"/>
            <w:vAlign w:val="center"/>
          </w:tcPr>
          <w:p>
            <w:pPr>
              <w:adjustRightInd w:val="0"/>
              <w:snapToGrid w:val="0"/>
              <w:spacing w:line="420" w:lineRule="exact"/>
              <w:rPr>
                <w:rFonts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第2.2</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hAnsi="宋体"/>
                <w:szCs w:val="21"/>
              </w:rPr>
              <w:t>采购人名称、地址、电话、联系人</w:t>
            </w:r>
          </w:p>
        </w:tc>
        <w:tc>
          <w:tcPr>
            <w:tcW w:w="4508" w:type="dxa"/>
            <w:vAlign w:val="center"/>
          </w:tcPr>
          <w:p>
            <w:pPr>
              <w:adjustRightInd w:val="0"/>
              <w:snapToGrid w:val="0"/>
              <w:spacing w:line="420" w:lineRule="exact"/>
              <w:rPr>
                <w:rFonts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第2.3</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hAnsi="宋体"/>
                <w:szCs w:val="21"/>
              </w:rPr>
              <w:t>采购代理机构名称、地址、电话、联系人</w:t>
            </w:r>
          </w:p>
        </w:tc>
        <w:tc>
          <w:tcPr>
            <w:tcW w:w="4508" w:type="dxa"/>
            <w:vAlign w:val="center"/>
          </w:tcPr>
          <w:p>
            <w:pPr>
              <w:adjustRightInd w:val="0"/>
              <w:snapToGrid w:val="0"/>
              <w:spacing w:line="420" w:lineRule="exact"/>
              <w:rPr>
                <w:rFonts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第2.5</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hAnsi="宋体"/>
                <w:szCs w:val="21"/>
              </w:rPr>
            </w:pPr>
            <w:r>
              <w:rPr>
                <w:rFonts w:hint="eastAsia" w:hAnsi="宋体"/>
                <w:szCs w:val="21"/>
              </w:rPr>
              <w:t>采购进口产品</w:t>
            </w:r>
          </w:p>
        </w:tc>
        <w:tc>
          <w:tcPr>
            <w:tcW w:w="4508" w:type="dxa"/>
            <w:vAlign w:val="center"/>
          </w:tcPr>
          <w:p>
            <w:pPr>
              <w:adjustRightInd w:val="0"/>
              <w:snapToGrid w:val="0"/>
              <w:spacing w:line="420" w:lineRule="exact"/>
              <w:rPr>
                <w:rFonts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第3.1</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hAnsi="宋体"/>
                <w:szCs w:val="21"/>
              </w:rPr>
            </w:pPr>
            <w:r>
              <w:rPr>
                <w:rFonts w:hint="eastAsia" w:asciiTheme="minorEastAsia" w:hAnsiTheme="minorEastAsia" w:eastAsiaTheme="minorEastAsia"/>
                <w:szCs w:val="21"/>
              </w:rPr>
              <w:t>投标人资格条件</w:t>
            </w:r>
          </w:p>
        </w:tc>
        <w:tc>
          <w:tcPr>
            <w:tcW w:w="4508" w:type="dxa"/>
            <w:vAlign w:val="center"/>
          </w:tcPr>
          <w:p>
            <w:pPr>
              <w:adjustRightInd w:val="0"/>
              <w:snapToGrid w:val="0"/>
              <w:spacing w:line="420" w:lineRule="exact"/>
              <w:rPr>
                <w:rFonts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第3.2</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hAnsi="宋体"/>
                <w:szCs w:val="21"/>
              </w:rPr>
            </w:pPr>
            <w:r>
              <w:rPr>
                <w:rFonts w:hint="eastAsia" w:hAnsi="宋体"/>
                <w:szCs w:val="21"/>
              </w:rPr>
              <w:t>接受联合体形式投标</w:t>
            </w:r>
          </w:p>
        </w:tc>
        <w:tc>
          <w:tcPr>
            <w:tcW w:w="4508" w:type="dxa"/>
            <w:vAlign w:val="center"/>
          </w:tcPr>
          <w:p>
            <w:pPr>
              <w:adjustRightInd w:val="0"/>
              <w:snapToGrid w:val="0"/>
              <w:spacing w:line="420" w:lineRule="exact"/>
              <w:rPr>
                <w:rFonts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第5.1</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hAnsi="宋体"/>
                <w:szCs w:val="21"/>
              </w:rPr>
            </w:pPr>
            <w:r>
              <w:rPr>
                <w:rFonts w:hint="eastAsia" w:asciiTheme="minorEastAsia" w:hAnsiTheme="minorEastAsia" w:eastAsiaTheme="minorEastAsia"/>
                <w:szCs w:val="21"/>
              </w:rPr>
              <w:t>招标文件提供期限</w:t>
            </w:r>
          </w:p>
        </w:tc>
        <w:tc>
          <w:tcPr>
            <w:tcW w:w="4508" w:type="dxa"/>
            <w:vAlign w:val="center"/>
          </w:tcPr>
          <w:p>
            <w:pPr>
              <w:adjustRightInd w:val="0"/>
              <w:snapToGrid w:val="0"/>
              <w:spacing w:line="420" w:lineRule="exact"/>
              <w:rPr>
                <w:rFonts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第5.2</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组织现场考察或者召开答疑会</w:t>
            </w:r>
          </w:p>
        </w:tc>
        <w:tc>
          <w:tcPr>
            <w:tcW w:w="4508" w:type="dxa"/>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931" w:type="dxa"/>
            <w:gridSpan w:val="3"/>
            <w:vAlign w:val="center"/>
          </w:tcPr>
          <w:p>
            <w:pPr>
              <w:adjustRightInd w:val="0"/>
              <w:snapToGrid w:val="0"/>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二、招标文件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第7.4</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非实质性偏离的范围和幅度</w:t>
            </w:r>
          </w:p>
        </w:tc>
        <w:tc>
          <w:tcPr>
            <w:tcW w:w="4508" w:type="dxa"/>
            <w:vAlign w:val="center"/>
          </w:tcPr>
          <w:p>
            <w:pPr>
              <w:adjustRightInd w:val="0"/>
              <w:snapToGrid w:val="0"/>
              <w:spacing w:line="360" w:lineRule="auto"/>
              <w:ind w:left="105" w:hanging="105" w:hangingChars="50"/>
              <w:jc w:val="left"/>
              <w:rPr>
                <w:rFonts w:asciiTheme="minorEastAsia" w:hAnsiTheme="minorEastAsia" w:eastAsiaTheme="minorEastAsia"/>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第9.1</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招标公告指定媒体</w:t>
            </w:r>
          </w:p>
        </w:tc>
        <w:tc>
          <w:tcPr>
            <w:tcW w:w="4508" w:type="dxa"/>
            <w:vAlign w:val="center"/>
          </w:tcPr>
          <w:p>
            <w:pPr>
              <w:adjustRightInd w:val="0"/>
              <w:snapToGrid w:val="0"/>
              <w:spacing w:line="360" w:lineRule="auto"/>
              <w:ind w:left="105" w:hanging="105" w:hangingChars="50"/>
              <w:rPr>
                <w:rFonts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8931" w:type="dxa"/>
            <w:gridSpan w:val="3"/>
            <w:vAlign w:val="center"/>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b/>
                <w:szCs w:val="21"/>
              </w:rPr>
              <w:t>三、投标文件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第13.2</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采购预算、最高限价</w:t>
            </w:r>
          </w:p>
        </w:tc>
        <w:tc>
          <w:tcPr>
            <w:tcW w:w="4508" w:type="dxa"/>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第13.8款</w:t>
            </w:r>
          </w:p>
        </w:tc>
        <w:tc>
          <w:tcPr>
            <w:tcW w:w="2863" w:type="dxa"/>
            <w:vAlign w:val="center"/>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投标报价的其他要求</w:t>
            </w:r>
          </w:p>
        </w:tc>
        <w:tc>
          <w:tcPr>
            <w:tcW w:w="4508" w:type="dxa"/>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第14.1款</w:t>
            </w:r>
          </w:p>
        </w:tc>
        <w:tc>
          <w:tcPr>
            <w:tcW w:w="2863" w:type="dxa"/>
            <w:vAlign w:val="center"/>
          </w:tcPr>
          <w:p>
            <w:pPr>
              <w:adjustRightInd w:val="0"/>
              <w:snapToGrid w:val="0"/>
              <w:spacing w:line="360" w:lineRule="auto"/>
              <w:rPr>
                <w:rFonts w:asciiTheme="minorEastAsia" w:hAnsiTheme="minorEastAsia" w:eastAsiaTheme="minorEastAsia"/>
                <w:bCs/>
                <w:szCs w:val="21"/>
              </w:rPr>
            </w:pPr>
            <w:r>
              <w:rPr>
                <w:rFonts w:hint="eastAsia" w:asciiTheme="minorEastAsia" w:hAnsiTheme="minorEastAsia" w:eastAsiaTheme="minorEastAsia"/>
                <w:szCs w:val="21"/>
              </w:rPr>
              <w:t>投标人应提供资格审查资料</w:t>
            </w:r>
          </w:p>
        </w:tc>
        <w:tc>
          <w:tcPr>
            <w:tcW w:w="4508" w:type="dxa"/>
            <w:vAlign w:val="center"/>
          </w:tcPr>
          <w:p>
            <w:pPr>
              <w:adjustRightInd w:val="0"/>
              <w:snapToGrid w:val="0"/>
              <w:spacing w:line="360" w:lineRule="auto"/>
              <w:rPr>
                <w:rFonts w:asciiTheme="minorEastAsia" w:hAnsiTheme="minorEastAsia" w:eastAsiaTheme="minorEastAsia"/>
                <w:color w:val="FF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第16.1</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投标有效期</w:t>
            </w:r>
          </w:p>
        </w:tc>
        <w:tc>
          <w:tcPr>
            <w:tcW w:w="4508" w:type="dxa"/>
            <w:vAlign w:val="center"/>
          </w:tcPr>
          <w:p>
            <w:pPr>
              <w:adjustRightInd w:val="0"/>
              <w:snapToGrid w:val="0"/>
              <w:spacing w:line="360" w:lineRule="auto"/>
              <w:rPr>
                <w:rFonts w:asciiTheme="minorEastAsia" w:hAnsiTheme="minorEastAsia" w:eastAsiaTheme="minorEastAsia"/>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第17.1</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ind w:left="-533" w:leftChars="-254" w:firstLine="533" w:firstLineChars="254"/>
              <w:jc w:val="left"/>
              <w:rPr>
                <w:rFonts w:asciiTheme="minorEastAsia" w:hAnsiTheme="minorEastAsia" w:eastAsiaTheme="minorEastAsia"/>
                <w:szCs w:val="21"/>
              </w:rPr>
            </w:pPr>
            <w:r>
              <w:rPr>
                <w:rFonts w:hint="eastAsia" w:asciiTheme="minorEastAsia" w:hAnsiTheme="minorEastAsia" w:eastAsiaTheme="minorEastAsia"/>
                <w:szCs w:val="21"/>
              </w:rPr>
              <w:t>投标保证金</w:t>
            </w:r>
          </w:p>
        </w:tc>
        <w:tc>
          <w:tcPr>
            <w:tcW w:w="4508" w:type="dxa"/>
            <w:vAlign w:val="center"/>
          </w:tcPr>
          <w:p>
            <w:pPr>
              <w:adjustRightInd w:val="0"/>
              <w:snapToGrid w:val="0"/>
              <w:spacing w:line="420" w:lineRule="exact"/>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第18.1</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bCs/>
                <w:szCs w:val="21"/>
              </w:rPr>
              <w:t>分包</w:t>
            </w:r>
          </w:p>
        </w:tc>
        <w:tc>
          <w:tcPr>
            <w:tcW w:w="4508" w:type="dxa"/>
            <w:vAlign w:val="center"/>
          </w:tcPr>
          <w:p>
            <w:pPr>
              <w:adjustRightInd w:val="0"/>
              <w:snapToGrid w:val="0"/>
              <w:spacing w:line="360" w:lineRule="auto"/>
              <w:rPr>
                <w:rFonts w:asciiTheme="minorEastAsia" w:hAnsiTheme="minorEastAsia" w:eastAsiaTheme="minorEastAsia"/>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第19.1</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投标文件副本分数</w:t>
            </w:r>
          </w:p>
        </w:tc>
        <w:tc>
          <w:tcPr>
            <w:tcW w:w="4508" w:type="dxa"/>
            <w:vAlign w:val="center"/>
          </w:tcPr>
          <w:p>
            <w:pPr>
              <w:adjustRightInd w:val="0"/>
              <w:snapToGrid w:val="0"/>
              <w:spacing w:line="360" w:lineRule="auto"/>
              <w:rPr>
                <w:rFonts w:asciiTheme="minorEastAsia" w:hAnsiTheme="minorEastAsia" w:eastAsiaTheme="minorEastAsia"/>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931" w:type="dxa"/>
            <w:gridSpan w:val="3"/>
            <w:vAlign w:val="center"/>
          </w:tcPr>
          <w:p>
            <w:pPr>
              <w:adjustRightInd w:val="0"/>
              <w:snapToGrid w:val="0"/>
              <w:spacing w:line="360" w:lineRule="auto"/>
              <w:rPr>
                <w:rFonts w:asciiTheme="minorEastAsia" w:hAnsiTheme="minorEastAsia" w:eastAsiaTheme="minorEastAsia"/>
                <w:b/>
                <w:bCs/>
                <w:szCs w:val="21"/>
              </w:rPr>
            </w:pPr>
            <w:r>
              <w:rPr>
                <w:rFonts w:hint="eastAsia" w:asciiTheme="minorEastAsia" w:hAnsiTheme="minorEastAsia" w:eastAsiaTheme="minorEastAsia"/>
                <w:b/>
                <w:szCs w:val="21"/>
              </w:rPr>
              <w:t>四、投标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第21.1</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投标截止时间及投标地点</w:t>
            </w:r>
          </w:p>
        </w:tc>
        <w:tc>
          <w:tcPr>
            <w:tcW w:w="4508" w:type="dxa"/>
            <w:vAlign w:val="center"/>
          </w:tcPr>
          <w:p>
            <w:pPr>
              <w:adjustRightInd w:val="0"/>
              <w:snapToGrid w:val="0"/>
              <w:spacing w:line="360" w:lineRule="auto"/>
              <w:rPr>
                <w:rFonts w:asciiTheme="minorEastAsia" w:hAnsiTheme="minorEastAsia" w:eastAsiaTheme="minorEastAsia"/>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931" w:type="dxa"/>
            <w:gridSpan w:val="3"/>
            <w:vAlign w:val="center"/>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五、开标、资格审查和评标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第24.1</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bCs/>
                <w:szCs w:val="21"/>
              </w:rPr>
              <w:t>开标地点</w:t>
            </w:r>
            <w:r>
              <w:rPr>
                <w:rFonts w:hint="eastAsia" w:asciiTheme="minorEastAsia" w:hAnsiTheme="minorEastAsia" w:eastAsiaTheme="minorEastAsia"/>
                <w:szCs w:val="21"/>
              </w:rPr>
              <w:t xml:space="preserve"> </w:t>
            </w:r>
          </w:p>
        </w:tc>
        <w:tc>
          <w:tcPr>
            <w:tcW w:w="4508" w:type="dxa"/>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第24.2</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需要宣布的其他内容</w:t>
            </w:r>
          </w:p>
        </w:tc>
        <w:tc>
          <w:tcPr>
            <w:tcW w:w="4508" w:type="dxa"/>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931" w:type="dxa"/>
            <w:gridSpan w:val="3"/>
            <w:vAlign w:val="center"/>
          </w:tcPr>
          <w:p>
            <w:pPr>
              <w:adjustRightInd w:val="0"/>
              <w:snapToGrid w:val="0"/>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六、中标信息公布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第28.2</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中标候选人并列时确定中标人的方式</w:t>
            </w:r>
          </w:p>
        </w:tc>
        <w:tc>
          <w:tcPr>
            <w:tcW w:w="4508" w:type="dxa"/>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第29.3</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接收质疑函的联系部门、联系电话和通讯地址</w:t>
            </w:r>
          </w:p>
        </w:tc>
        <w:tc>
          <w:tcPr>
            <w:tcW w:w="4508" w:type="dxa"/>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931" w:type="dxa"/>
            <w:gridSpan w:val="3"/>
            <w:vAlign w:val="center"/>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b/>
                <w:szCs w:val="21"/>
              </w:rPr>
              <w:t>七、合同签订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第31.1</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履约担保</w:t>
            </w:r>
          </w:p>
        </w:tc>
        <w:tc>
          <w:tcPr>
            <w:tcW w:w="4508" w:type="dxa"/>
            <w:vAlign w:val="center"/>
          </w:tcPr>
          <w:p>
            <w:pPr>
              <w:adjustRightInd w:val="0"/>
              <w:snapToGrid w:val="0"/>
              <w:spacing w:line="360" w:lineRule="auto"/>
              <w:ind w:firstLine="420" w:firstLineChars="200"/>
              <w:rPr>
                <w:rFonts w:asciiTheme="minorEastAsia" w:hAnsiTheme="minorEastAsia" w:eastAsiaTheme="minorEastAsia"/>
                <w:strike/>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931" w:type="dxa"/>
            <w:gridSpan w:val="3"/>
            <w:vAlign w:val="center"/>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b/>
                <w:szCs w:val="21"/>
              </w:rPr>
              <w:t>九、其他规定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第35.1</w:t>
            </w:r>
            <w:r>
              <w:rPr>
                <w:rFonts w:hint="eastAsia" w:cs="宋体" w:asciiTheme="minorEastAsia" w:hAnsiTheme="minorEastAsia" w:eastAsiaTheme="minorEastAsia"/>
                <w:kern w:val="0"/>
                <w:szCs w:val="21"/>
                <w:lang w:val="zh-CN"/>
              </w:rPr>
              <w:t>款（</w:t>
            </w:r>
            <w:r>
              <w:rPr>
                <w:rFonts w:hint="eastAsia" w:cs="宋体" w:asciiTheme="minorEastAsia" w:hAnsiTheme="minorEastAsia" w:eastAsiaTheme="minorEastAsia"/>
                <w:kern w:val="0"/>
                <w:szCs w:val="21"/>
              </w:rPr>
              <w:t>1</w:t>
            </w:r>
            <w:r>
              <w:rPr>
                <w:rFonts w:hint="eastAsia" w:cs="宋体" w:asciiTheme="minorEastAsia" w:hAnsiTheme="minorEastAsia" w:eastAsiaTheme="minorEastAsia"/>
                <w:kern w:val="0"/>
                <w:szCs w:val="21"/>
                <w:lang w:val="zh-CN"/>
              </w:rPr>
              <w:t>）</w:t>
            </w:r>
          </w:p>
        </w:tc>
        <w:tc>
          <w:tcPr>
            <w:tcW w:w="2863" w:type="dxa"/>
            <w:vAlign w:val="center"/>
          </w:tcPr>
          <w:p>
            <w:pPr>
              <w:adjustRightInd w:val="0"/>
              <w:snapToGrid w:val="0"/>
              <w:spacing w:line="360" w:lineRule="auto"/>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合同预付款的支付比例和支付条件</w:t>
            </w:r>
          </w:p>
        </w:tc>
        <w:tc>
          <w:tcPr>
            <w:tcW w:w="4508" w:type="dxa"/>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第35.1</w:t>
            </w:r>
            <w:r>
              <w:rPr>
                <w:rFonts w:hint="eastAsia" w:cs="宋体" w:asciiTheme="minorEastAsia" w:hAnsiTheme="minorEastAsia" w:eastAsiaTheme="minorEastAsia"/>
                <w:kern w:val="0"/>
                <w:szCs w:val="21"/>
                <w:lang w:val="zh-CN"/>
              </w:rPr>
              <w:t>款（</w:t>
            </w:r>
            <w:r>
              <w:rPr>
                <w:rFonts w:hint="eastAsia" w:cs="宋体" w:asciiTheme="minorEastAsia" w:hAnsiTheme="minorEastAsia" w:eastAsiaTheme="minorEastAsia"/>
                <w:kern w:val="0"/>
                <w:szCs w:val="21"/>
              </w:rPr>
              <w:t>2</w:t>
            </w:r>
            <w:r>
              <w:rPr>
                <w:rFonts w:hint="eastAsia" w:cs="宋体" w:asciiTheme="minorEastAsia" w:hAnsiTheme="minorEastAsia" w:eastAsiaTheme="minorEastAsia"/>
                <w:kern w:val="0"/>
                <w:szCs w:val="21"/>
                <w:lang w:val="zh-CN"/>
              </w:rPr>
              <w:t>）</w:t>
            </w:r>
          </w:p>
        </w:tc>
        <w:tc>
          <w:tcPr>
            <w:tcW w:w="2863" w:type="dxa"/>
            <w:vAlign w:val="center"/>
          </w:tcPr>
          <w:p>
            <w:pPr>
              <w:adjustRightInd w:val="0"/>
              <w:snapToGrid w:val="0"/>
              <w:spacing w:line="360" w:lineRule="auto"/>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质量保证金</w:t>
            </w:r>
          </w:p>
        </w:tc>
        <w:tc>
          <w:tcPr>
            <w:tcW w:w="4508" w:type="dxa"/>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第35.2</w:t>
            </w:r>
            <w:r>
              <w:rPr>
                <w:rFonts w:hint="eastAsia" w:cs="宋体" w:asciiTheme="minorEastAsia" w:hAnsiTheme="minorEastAsia" w:eastAsiaTheme="minorEastAsia"/>
                <w:kern w:val="0"/>
                <w:szCs w:val="21"/>
                <w:lang w:val="zh-CN"/>
              </w:rPr>
              <w:t>款</w:t>
            </w:r>
          </w:p>
        </w:tc>
        <w:tc>
          <w:tcPr>
            <w:tcW w:w="286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其他规定</w:t>
            </w:r>
          </w:p>
        </w:tc>
        <w:tc>
          <w:tcPr>
            <w:tcW w:w="4508" w:type="dxa"/>
            <w:vAlign w:val="center"/>
          </w:tcPr>
          <w:p>
            <w:pPr>
              <w:adjustRightInd w:val="0"/>
              <w:snapToGrid w:val="0"/>
              <w:spacing w:line="360" w:lineRule="auto"/>
              <w:rPr>
                <w:rFonts w:asciiTheme="minorEastAsia" w:hAnsiTheme="minorEastAsia" w:eastAsiaTheme="minorEastAsia"/>
                <w:szCs w:val="21"/>
              </w:rPr>
            </w:pPr>
          </w:p>
        </w:tc>
      </w:tr>
    </w:tbl>
    <w:p>
      <w:pPr>
        <w:adjustRightInd w:val="0"/>
        <w:snapToGrid w:val="0"/>
        <w:spacing w:line="360" w:lineRule="auto"/>
        <w:rPr>
          <w:rFonts w:ascii="宋体" w:hAnsi="宋体"/>
          <w:b/>
          <w:szCs w:val="21"/>
        </w:rPr>
      </w:pPr>
      <w:r>
        <w:rPr>
          <w:rFonts w:ascii="宋体" w:hAnsi="宋体"/>
          <w:b/>
          <w:szCs w:val="21"/>
        </w:rPr>
        <w:br w:type="page"/>
      </w:r>
    </w:p>
    <w:p>
      <w:pPr>
        <w:pStyle w:val="4"/>
        <w:adjustRightInd w:val="0"/>
        <w:snapToGrid w:val="0"/>
        <w:spacing w:before="156" w:beforeLines="50"/>
        <w:jc w:val="center"/>
        <w:rPr>
          <w:rFonts w:ascii="黑体" w:hAnsi="黑体" w:eastAsia="黑体"/>
          <w:sz w:val="28"/>
          <w:szCs w:val="28"/>
        </w:rPr>
      </w:pPr>
      <w:bookmarkStart w:id="14" w:name="_Toc9696"/>
      <w:r>
        <w:rPr>
          <w:rFonts w:hint="eastAsia" w:ascii="黑体" w:hAnsi="黑体" w:eastAsia="黑体"/>
          <w:sz w:val="28"/>
          <w:szCs w:val="28"/>
        </w:rPr>
        <w:t>第二节 投标须知</w:t>
      </w:r>
      <w:bookmarkEnd w:id="14"/>
    </w:p>
    <w:p>
      <w:pPr>
        <w:pStyle w:val="5"/>
        <w:adjustRightInd w:val="0"/>
        <w:snapToGrid w:val="0"/>
        <w:spacing w:before="156" w:beforeLines="50" w:after="0" w:line="360" w:lineRule="auto"/>
        <w:jc w:val="center"/>
        <w:rPr>
          <w:rFonts w:ascii="黑体" w:hAnsi="黑体" w:eastAsia="黑体"/>
          <w:b w:val="0"/>
          <w:sz w:val="28"/>
          <w:szCs w:val="28"/>
        </w:rPr>
      </w:pPr>
      <w:bookmarkStart w:id="15" w:name="_Toc24923"/>
      <w:r>
        <w:rPr>
          <w:rFonts w:hint="eastAsia" w:ascii="黑体" w:hAnsi="黑体" w:eastAsia="黑体"/>
          <w:sz w:val="28"/>
          <w:szCs w:val="28"/>
        </w:rPr>
        <w:t>一、总则</w:t>
      </w:r>
      <w:bookmarkEnd w:id="15"/>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 适用范围</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1.1本招标文件仅适用于本章第一节【投标须知前附表】中所叙述的采购项目。</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规定采购项目或者采购包属于“预留采购份额”的，供应商应当符合本章第33.7款规定，否则，其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 定义</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2.1采购项目联系人姓名和电话见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2.2采购人名称、地址、电话、联系人见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2.3采购代理机构名称、地址、电话、联系人见</w:t>
      </w:r>
      <w:r>
        <w:rPr>
          <w:rFonts w:hint="eastAsia" w:asciiTheme="minorEastAsia" w:hAnsiTheme="minorEastAsia" w:eastAsiaTheme="minorEastAsia"/>
          <w:b/>
          <w:szCs w:val="21"/>
        </w:rPr>
        <w:t>【投标须知前附表】。</w:t>
      </w:r>
    </w:p>
    <w:p>
      <w:pPr>
        <w:adjustRightInd w:val="0"/>
        <w:snapToGrid w:val="0"/>
        <w:spacing w:before="156" w:beforeLines="50"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2.4投标人系指响应招标、参加投标竞争的法人、其他组织或自然人。</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asciiTheme="minorEastAsia" w:hAnsiTheme="minorEastAsia" w:eastAsiaTheme="minorEastAsia"/>
          <w:szCs w:val="21"/>
        </w:rPr>
        <w:t>2.</w:t>
      </w:r>
      <w:r>
        <w:rPr>
          <w:rFonts w:hint="eastAsia" w:asciiTheme="minorEastAsia" w:hAnsiTheme="minorEastAsia" w:eastAsiaTheme="minorEastAsia"/>
          <w:szCs w:val="21"/>
        </w:rPr>
        <w:t>5</w:t>
      </w:r>
      <w:r>
        <w:rPr>
          <w:rFonts w:hint="eastAsia" w:cs="宋体" w:asciiTheme="minorEastAsia" w:hAnsiTheme="minorEastAsia" w:eastAsiaTheme="minorEastAsia"/>
          <w:kern w:val="0"/>
          <w:szCs w:val="21"/>
        </w:rPr>
        <w:t>进口产品是指符合《政府采购进口产品管理办法》（财库〔2007〕119号）和《关于政府采购进口产品管理有关问题的通知》（财办库〔2008〕248号）文件规定的产品。除</w:t>
      </w:r>
      <w:r>
        <w:rPr>
          <w:rFonts w:hint="eastAsia" w:asciiTheme="minorEastAsia" w:hAnsiTheme="minorEastAsia" w:eastAsiaTheme="minorEastAsia"/>
          <w:b/>
          <w:szCs w:val="21"/>
        </w:rPr>
        <w:t>【投标须知前附表】</w:t>
      </w:r>
      <w:r>
        <w:rPr>
          <w:rFonts w:hint="eastAsia" w:cs="宋体" w:asciiTheme="minorEastAsia" w:hAnsiTheme="minorEastAsia" w:eastAsiaTheme="minorEastAsia"/>
          <w:kern w:val="0"/>
          <w:szCs w:val="21"/>
        </w:rPr>
        <w:t>另有规定外，采购项目</w:t>
      </w:r>
      <w:r>
        <w:rPr>
          <w:rFonts w:hint="eastAsia" w:cs="宋体" w:asciiTheme="minorEastAsia" w:hAnsiTheme="minorEastAsia" w:eastAsiaTheme="minorEastAsia"/>
          <w:b/>
          <w:kern w:val="0"/>
          <w:szCs w:val="21"/>
        </w:rPr>
        <w:t>拒绝进口产品参加投标</w:t>
      </w:r>
      <w:r>
        <w:rPr>
          <w:rFonts w:hint="eastAsia" w:cs="宋体" w:asciiTheme="minorEastAsia" w:hAnsiTheme="minorEastAsia" w:eastAsiaTheme="minorEastAsia"/>
          <w:kern w:val="0"/>
          <w:szCs w:val="21"/>
        </w:rPr>
        <w:t>。本款规定同意购买进口产品的，不限制满足招标文件要求的国内产品参与投标竞争。</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 投标人的资格要求</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3.1投标人应当符合</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规定的投标人资格条件。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规定接受联合体形式投标的，投标人除应符合本章第3.1</w:t>
      </w:r>
      <w:r>
        <w:rPr>
          <w:rFonts w:hint="eastAsia" w:cs="宋体" w:asciiTheme="minorEastAsia" w:hAnsiTheme="minorEastAsia" w:eastAsiaTheme="minorEastAsia"/>
          <w:kern w:val="0"/>
          <w:szCs w:val="21"/>
          <w:lang w:val="zh-CN"/>
        </w:rPr>
        <w:t>款</w:t>
      </w:r>
      <w:r>
        <w:rPr>
          <w:rFonts w:hint="eastAsia" w:asciiTheme="minorEastAsia" w:hAnsiTheme="minorEastAsia" w:eastAsiaTheme="minorEastAsia"/>
          <w:szCs w:val="21"/>
        </w:rPr>
        <w:t xml:space="preserve">规定的资格条件外，还应遵守以下规定： </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（l）联合体中有同类资质的供应商按照联合体分工承担相同工作的，应当按照资质等级较低的供应商确定资质等级。</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（2）联合体各方应按招标文件提供的格式签订联合体协议书，明确联合体牵头人和各方的权利义务、合同工作量比例；</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lang w:val="zh-CN"/>
        </w:rPr>
      </w:pPr>
      <w:r>
        <w:rPr>
          <w:rFonts w:hint="eastAsia" w:asciiTheme="minorEastAsia" w:hAnsiTheme="minorEastAsia" w:eastAsiaTheme="minorEastAsia"/>
          <w:szCs w:val="21"/>
        </w:rPr>
        <w:t>（3）联合体各方签订联合体协议书后，</w:t>
      </w:r>
      <w:r>
        <w:rPr>
          <w:rFonts w:hint="eastAsia" w:cs="宋体" w:asciiTheme="minorEastAsia" w:hAnsiTheme="minorEastAsia" w:eastAsiaTheme="minorEastAsia"/>
          <w:kern w:val="0"/>
          <w:szCs w:val="21"/>
          <w:lang w:val="zh-CN"/>
        </w:rPr>
        <w:t>不得再单独参加或者与其他投标人组成新的联合体参加同一合同项下的采购活动。</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 xml:space="preserve">4. 投标费用 </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4.1投标人应自行承担所有参与投标的相关费用，不论投标的结果如何，采购人、采购代理机构均无义务和责任承担这些费用。</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5．组织现场考察或者召开答疑会</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rPr>
        <w:t>5.1采购人、采购代理机构可以在</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规定的招标文件提供期限截止后，组织已获取招标文件的潜在投标人现场考察或者召开开标前答疑会。</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5.2获取招标文件的潜在投标人应按</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规定参加现场考察或者答疑会；如不参加，其风险由其自行承担。</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5.3潜在投标人现场考察或者参加答疑会的费用由自己承担，现场考察期间所发生的人身伤害及财产损失由自己负责。</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5.4采购人、采购代理机构不对投标人据此而做出的推论、理解和结论负责。投标人一旦中标，不得以任何借口，提出额外补偿，或延长合同期限的要求。</w:t>
      </w:r>
    </w:p>
    <w:p>
      <w:pPr>
        <w:pStyle w:val="5"/>
        <w:adjustRightInd w:val="0"/>
        <w:snapToGrid w:val="0"/>
        <w:spacing w:before="156" w:beforeLines="50" w:after="0" w:line="360" w:lineRule="auto"/>
        <w:jc w:val="center"/>
        <w:rPr>
          <w:rFonts w:ascii="黑体" w:hAnsi="黑体" w:eastAsia="黑体"/>
          <w:sz w:val="28"/>
          <w:szCs w:val="28"/>
        </w:rPr>
      </w:pPr>
      <w:bookmarkStart w:id="16" w:name="_Toc19057"/>
      <w:r>
        <w:rPr>
          <w:rFonts w:hint="eastAsia" w:ascii="黑体" w:hAnsi="黑体" w:eastAsia="黑体"/>
          <w:sz w:val="28"/>
          <w:szCs w:val="28"/>
        </w:rPr>
        <w:t>二、招标文件</w:t>
      </w:r>
      <w:bookmarkEnd w:id="16"/>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6. 招标文件的构成</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6.1 招标文件共七章，各章内容如下：</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第一章 投标邀请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第二章 投标须知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第三章 资格审查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第四章 评标方法及标准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第五章 采购需求</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第六章 政府采购合同</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第七章 投标文件的组成</w:t>
      </w:r>
    </w:p>
    <w:p>
      <w:pPr>
        <w:adjustRightInd w:val="0"/>
        <w:snapToGrid w:val="0"/>
        <w:spacing w:before="156" w:beforeLines="50" w:line="360" w:lineRule="auto"/>
        <w:ind w:firstLine="420" w:firstLineChars="200"/>
        <w:jc w:val="left"/>
        <w:rPr>
          <w:rFonts w:cs="宋体" w:asciiTheme="minorEastAsia" w:hAnsiTheme="minorEastAsia" w:eastAsiaTheme="minorEastAsia"/>
          <w:b/>
          <w:szCs w:val="21"/>
        </w:rPr>
      </w:pPr>
      <w:r>
        <w:rPr>
          <w:rFonts w:hint="eastAsia" w:asciiTheme="minorEastAsia" w:hAnsiTheme="minorEastAsia" w:eastAsiaTheme="minorEastAsia"/>
          <w:szCs w:val="21"/>
        </w:rPr>
        <w:t>6.2采购人、采购代理机构在提交投标文件截止时间前</w:t>
      </w:r>
      <w:r>
        <w:rPr>
          <w:rFonts w:hint="eastAsia" w:cs="宋体" w:asciiTheme="minorEastAsia" w:hAnsiTheme="minorEastAsia" w:eastAsiaTheme="minorEastAsia"/>
          <w:szCs w:val="21"/>
        </w:rPr>
        <w:t>对招标文件所作的澄清或者修改，构成招标文件的组成部分。</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7．偏离与实质性响应</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7.1投标人应当按照招标文件的要求编制投标文件。投标文件应当对招标文件提出的要求和条件作出明确响应。</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7.2偏离是指投标文件不响应或者不满足招标文件提出的要求和条件，分为实质性偏离和非实质性偏离。</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7.3除法律、法规和招标文件规定的其他投标无效情形外，招标文件中用“★”符号标明的条款为实质性要求和条件，对其中任何一条的偏离，为实质性偏离，</w:t>
      </w:r>
      <w:r>
        <w:rPr>
          <w:rFonts w:hint="eastAsia" w:asciiTheme="minorEastAsia" w:hAnsiTheme="minorEastAsia" w:eastAsiaTheme="minorEastAsia"/>
          <w:b/>
        </w:rPr>
        <w:t>其投标无效</w:t>
      </w:r>
      <w:r>
        <w:rPr>
          <w:rFonts w:hint="eastAsia" w:asciiTheme="minorEastAsia" w:hAnsiTheme="minorEastAsia" w:eastAsiaTheme="minorEastAsia"/>
        </w:rPr>
        <w:t>。</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7.4投标</w:t>
      </w:r>
      <w:r>
        <w:rPr>
          <w:rFonts w:hint="eastAsia" w:asciiTheme="minorEastAsia" w:hAnsiTheme="minorEastAsia" w:eastAsiaTheme="minorEastAsia"/>
          <w:szCs w:val="21"/>
        </w:rPr>
        <w:t>文件偏离招标文件的非实质性要求和条件，为非实质性偏离。非实质性偏离的范围和幅度应当符合</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的规定，</w:t>
      </w:r>
      <w:r>
        <w:rPr>
          <w:rFonts w:hint="eastAsia" w:asciiTheme="minorEastAsia" w:hAnsiTheme="minorEastAsia" w:eastAsiaTheme="minorEastAsia"/>
          <w:b/>
          <w:szCs w:val="21"/>
        </w:rPr>
        <w:t>否</w:t>
      </w:r>
      <w:r>
        <w:rPr>
          <w:rFonts w:hint="eastAsia" w:asciiTheme="minorEastAsia" w:hAnsiTheme="minorEastAsia" w:eastAsiaTheme="minorEastAsia"/>
          <w:b/>
        </w:rPr>
        <w:t>则投标无效</w:t>
      </w:r>
      <w:r>
        <w:rPr>
          <w:rFonts w:hint="eastAsia" w:asciiTheme="minorEastAsia" w:hAnsiTheme="minorEastAsia" w:eastAsiaTheme="minorEastAsia"/>
        </w:rPr>
        <w:t>。</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8. 询问</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8.1潜在投标人应仔细阅读和检查招标文件的全部内容。如有疑问，可以向采购人或者采购代理机构提出询问。</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9. 招标文件的澄清或者修改</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9.1采购人、采购代理机构对已发出的招标文件进行必要澄清或者修改的，将在</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w:t>
      </w:r>
      <w:r>
        <w:rPr>
          <w:rFonts w:hint="eastAsia" w:asciiTheme="minorEastAsia" w:hAnsiTheme="minorEastAsia" w:eastAsiaTheme="minorEastAsia"/>
        </w:rPr>
        <w:t>招标公告指定媒体上发布澄清或者修改公告。</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cs="宋体" w:asciiTheme="minorEastAsia" w:hAnsiTheme="minorEastAsia" w:eastAsiaTheme="minorEastAsia"/>
          <w:kern w:val="0"/>
          <w:szCs w:val="21"/>
        </w:rPr>
        <w:t>9.2澄清或者修改</w:t>
      </w:r>
      <w:r>
        <w:rPr>
          <w:rFonts w:hint="eastAsia" w:asciiTheme="minorEastAsia" w:hAnsiTheme="minorEastAsia" w:eastAsiaTheme="minorEastAsia"/>
        </w:rPr>
        <w:t>的</w:t>
      </w:r>
      <w:r>
        <w:rPr>
          <w:rFonts w:hint="eastAsia" w:cs="宋体" w:asciiTheme="minorEastAsia" w:hAnsiTheme="minorEastAsia" w:eastAsiaTheme="minorEastAsia"/>
          <w:kern w:val="0"/>
          <w:szCs w:val="21"/>
        </w:rPr>
        <w:t>内容可能影响投标文件编制的，采购人、采购代理机构</w:t>
      </w:r>
      <w:r>
        <w:rPr>
          <w:rFonts w:hint="eastAsia" w:asciiTheme="minorEastAsia" w:hAnsiTheme="minorEastAsia" w:eastAsiaTheme="minorEastAsia"/>
        </w:rPr>
        <w:t>将</w:t>
      </w:r>
      <w:r>
        <w:rPr>
          <w:rFonts w:hint="eastAsia" w:cs="宋体" w:asciiTheme="minorEastAsia" w:hAnsiTheme="minorEastAsia" w:eastAsiaTheme="minorEastAsia"/>
          <w:kern w:val="0"/>
          <w:szCs w:val="21"/>
        </w:rPr>
        <w:t>在提交投标文件截止时间15日前，</w:t>
      </w:r>
      <w:r>
        <w:rPr>
          <w:rFonts w:hint="eastAsia" w:asciiTheme="minorEastAsia" w:hAnsiTheme="minorEastAsia" w:eastAsiaTheme="minorEastAsia"/>
        </w:rPr>
        <w:t>以书面形式通知所有获取招标文件的潜在投标人；不足15日的，将相应延长提交投标文件的截止时间。</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.3</w:t>
      </w:r>
      <w:r>
        <w:rPr>
          <w:rFonts w:hint="eastAsia" w:asciiTheme="minorEastAsia" w:hAnsiTheme="minorEastAsia" w:eastAsiaTheme="minorEastAsia"/>
        </w:rPr>
        <w:t>招标文件的提供期限届满后，获取招标文件的潜在投标人不足3家的，可以顺延提供期限，并在指定媒体上发布修改公告。</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9.4 通过电子招标投标交易平台下载招标文件的，请获取招标文件的潜在投标人及时关注</w:t>
      </w:r>
      <w:r>
        <w:rPr>
          <w:rFonts w:hint="eastAsia" w:asciiTheme="minorEastAsia" w:hAnsiTheme="minorEastAsia" w:eastAsiaTheme="minorEastAsia"/>
          <w:szCs w:val="21"/>
        </w:rPr>
        <w:t>招标公告指定媒体</w:t>
      </w:r>
      <w:r>
        <w:rPr>
          <w:rFonts w:hint="eastAsia" w:asciiTheme="minorEastAsia" w:hAnsiTheme="minorEastAsia" w:eastAsiaTheme="minorEastAsia"/>
        </w:rPr>
        <w:t>发布的澄清或者修改公告，采购人、采购代理机构不再书面通知。</w:t>
      </w:r>
    </w:p>
    <w:p>
      <w:pPr>
        <w:pStyle w:val="5"/>
        <w:adjustRightInd w:val="0"/>
        <w:snapToGrid w:val="0"/>
        <w:spacing w:before="156" w:beforeLines="50" w:after="0" w:line="360" w:lineRule="auto"/>
        <w:jc w:val="center"/>
        <w:rPr>
          <w:rFonts w:ascii="黑体" w:hAnsi="黑体" w:eastAsia="黑体"/>
          <w:sz w:val="28"/>
          <w:szCs w:val="28"/>
        </w:rPr>
      </w:pPr>
      <w:bookmarkStart w:id="17" w:name="_Toc17673"/>
      <w:r>
        <w:rPr>
          <w:rFonts w:hint="eastAsia" w:ascii="黑体" w:hAnsi="黑体" w:eastAsia="黑体"/>
          <w:sz w:val="28"/>
          <w:szCs w:val="28"/>
        </w:rPr>
        <w:t>三、投标文件</w:t>
      </w:r>
      <w:bookmarkEnd w:id="17"/>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10. 投标语言</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10.1除专用术语外，投标人提交的投标文件及投标人与采购人、采购代理机构就有关投标的所有来往函电均使用中文。投标人可以提交其它语言的资料，但应附有中文注释，有差异时以中文为准。</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 xml:space="preserve">11. </w:t>
      </w:r>
      <w:r>
        <w:rPr>
          <w:rFonts w:hint="eastAsia" w:asciiTheme="minorEastAsia" w:hAnsiTheme="minorEastAsia" w:eastAsiaTheme="minorEastAsia"/>
          <w:b/>
          <w:sz w:val="24"/>
        </w:rPr>
        <w:t>计量单位</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11.1所有计量均采用中华人民共和国法定计量单位。</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 xml:space="preserve">12. </w:t>
      </w:r>
      <w:r>
        <w:rPr>
          <w:rFonts w:hint="eastAsia" w:asciiTheme="minorEastAsia" w:hAnsiTheme="minorEastAsia" w:eastAsiaTheme="minorEastAsia"/>
          <w:b/>
          <w:bCs/>
          <w:sz w:val="24"/>
        </w:rPr>
        <w:t>投标文件的组成</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12.1投标文件由如下内容组成：</w:t>
      </w:r>
    </w:p>
    <w:p>
      <w:pPr>
        <w:adjustRightInd w:val="0"/>
        <w:snapToGrid w:val="0"/>
        <w:spacing w:before="156" w:beforeLines="50"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第一部分 资格证明文件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（1）开标一览表</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（2）投标保</w:t>
      </w:r>
      <w:r>
        <w:rPr>
          <w:rFonts w:hint="eastAsia" w:asciiTheme="minorEastAsia" w:hAnsiTheme="minorEastAsia" w:eastAsiaTheme="minorEastAsia"/>
          <w:bCs/>
          <w:szCs w:val="21"/>
        </w:rPr>
        <w:t>证金</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（3）授权委托书</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（4）投标人提供的资格证明文件</w:t>
      </w:r>
    </w:p>
    <w:p>
      <w:pPr>
        <w:adjustRightInd w:val="0"/>
        <w:snapToGrid w:val="0"/>
        <w:spacing w:before="156" w:beforeLines="50"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第二部分 商务和技术文件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（5）投标函</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（6）分项报价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（7）采购需求响应</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（8）合同条款偏离表</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（9）采购需求偏离表</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（10）享受政府采购政策优惠的证明资料</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（11）投标货物符合招标文件规定的证明文件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（12）投标人认为需提供的其他资料</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12.2投标人可以编制资格审查索引表、符合性审查索引表、评审索引表，以方便采购人、采购代理机构、评标委员会在资格审查及评审时查阅。</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12.3根据《政府采购法》第四十二条的规定，投标人无论中标与否，其投标文件不予退还。</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13. 投标报价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13.1投标人应以招标文件规定的供货及服务要求、责任范围和合同条件为基础，按第七章“投标文件的组成”的有关规定进行报价。投标人的报价应包括为完成本项目所要求的全部内容可能发生的全部费用和税费、规费、保险费（如果有）等，采购人将不再支付报价以外的任何费用。</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2投标人的投标报价不得超过采购预算，也不得超过最高限价(如果设定)，否则其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。采购项目预算、最高限价见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szCs w:val="21"/>
        </w:rPr>
        <w:t>13.3 投标人应在分项报价明细表中对每项内容给予详细分项</w:t>
      </w:r>
      <w:r>
        <w:rPr>
          <w:rFonts w:hint="eastAsia" w:asciiTheme="minorEastAsia" w:hAnsiTheme="minorEastAsia" w:eastAsiaTheme="minorEastAsia"/>
        </w:rPr>
        <w:t>报价。</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13.4投标人对采购项目内容只允许有一个投标报价，否则其</w:t>
      </w:r>
      <w:r>
        <w:rPr>
          <w:rFonts w:hint="eastAsia" w:asciiTheme="minorEastAsia" w:hAnsiTheme="minorEastAsia" w:eastAsiaTheme="minorEastAsia"/>
          <w:b/>
        </w:rPr>
        <w:t>投标无效</w:t>
      </w:r>
      <w:r>
        <w:rPr>
          <w:rFonts w:hint="eastAsia" w:asciiTheme="minorEastAsia" w:hAnsiTheme="minorEastAsia" w:eastAsiaTheme="minorEastAsia"/>
        </w:rPr>
        <w:t>。</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13.5采购人不接受投标人给予的赠品、回扣或者与采购无关的其他商品、服务。如有赠与行为，其</w:t>
      </w:r>
      <w:r>
        <w:rPr>
          <w:rFonts w:hint="eastAsia" w:asciiTheme="minorEastAsia" w:hAnsiTheme="minorEastAsia" w:eastAsiaTheme="minorEastAsia"/>
          <w:b/>
        </w:rPr>
        <w:t>投标无效</w:t>
      </w:r>
      <w:r>
        <w:rPr>
          <w:rFonts w:hint="eastAsia" w:asciiTheme="minorEastAsia" w:hAnsiTheme="minorEastAsia" w:eastAsiaTheme="minorEastAsia"/>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13.6</w:t>
      </w:r>
      <w:r>
        <w:rPr>
          <w:rFonts w:hint="eastAsia" w:asciiTheme="minorEastAsia" w:hAnsiTheme="minorEastAsia" w:eastAsiaTheme="minorEastAsia"/>
        </w:rPr>
        <w:t>投标文件中标明的价格在合同执行过程中是固定不变的，不得以任何理由予以变更。任何包含价格调整要求和条件的投标，其</w:t>
      </w:r>
      <w:r>
        <w:rPr>
          <w:rFonts w:hint="eastAsia" w:asciiTheme="minorEastAsia" w:hAnsiTheme="minorEastAsia" w:eastAsiaTheme="minorEastAsia"/>
          <w:b/>
        </w:rPr>
        <w:t>投标无效</w:t>
      </w:r>
      <w:r>
        <w:rPr>
          <w:rFonts w:hint="eastAsia" w:asciiTheme="minorEastAsia" w:hAnsiTheme="minorEastAsia" w:eastAsiaTheme="minorEastAsia"/>
        </w:rPr>
        <w:t>。</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13.7投标人在投标截止时间前修改“开标一览表”中的投标报价的，应同时修改投标文件“分项报价明细表”“享受政府采购政策优惠的证明资料”以及“联合体协议书”（如果影响）等相关内容。此修改须符合本章第22.1款的有关要求。</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13.8投标报价的其他要求见</w:t>
      </w:r>
      <w:r>
        <w:rPr>
          <w:rFonts w:hint="eastAsia" w:asciiTheme="minorEastAsia" w:hAnsiTheme="minorEastAsia"/>
          <w:b/>
          <w:szCs w:val="21"/>
        </w:rPr>
        <w:t>【投标须知前附表】</w:t>
      </w:r>
      <w:r>
        <w:rPr>
          <w:rFonts w:hint="eastAsia" w:asciiTheme="minorEastAsia" w:hAnsiTheme="minorEastAsia" w:eastAsiaTheme="minorEastAsia"/>
        </w:rPr>
        <w:t xml:space="preserve">。 </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 xml:space="preserve">14. </w:t>
      </w:r>
      <w:r>
        <w:rPr>
          <w:rFonts w:hint="eastAsia" w:asciiTheme="minorEastAsia" w:hAnsiTheme="minorEastAsia" w:eastAsiaTheme="minorEastAsia"/>
          <w:b/>
          <w:bCs/>
          <w:sz w:val="24"/>
        </w:rPr>
        <w:t>投标人的资格证明文件</w:t>
      </w:r>
      <w:r>
        <w:rPr>
          <w:rFonts w:hint="eastAsia" w:asciiTheme="minorEastAsia" w:hAnsiTheme="minorEastAsia" w:eastAsiaTheme="minorEastAsia"/>
          <w:b/>
          <w:bCs/>
          <w:color w:val="FF0000"/>
          <w:sz w:val="24"/>
        </w:rPr>
        <w:t>（未进行资格预审的）</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rPr>
        <w:t>14.1</w:t>
      </w:r>
      <w:r>
        <w:rPr>
          <w:rFonts w:hint="eastAsia" w:asciiTheme="minorEastAsia" w:hAnsiTheme="minorEastAsia" w:eastAsiaTheme="minorEastAsia"/>
          <w:szCs w:val="21"/>
        </w:rPr>
        <w:t>除</w:t>
      </w:r>
      <w:r>
        <w:rPr>
          <w:rFonts w:hint="eastAsia" w:asciiTheme="minorEastAsia" w:hAnsiTheme="minorEastAsia"/>
          <w:b/>
          <w:szCs w:val="21"/>
        </w:rPr>
        <w:t>【投标须知前附表】</w:t>
      </w:r>
      <w:r>
        <w:rPr>
          <w:rFonts w:hint="eastAsia" w:asciiTheme="minorEastAsia" w:hAnsiTheme="minorEastAsia" w:eastAsiaTheme="minorEastAsia"/>
          <w:szCs w:val="21"/>
        </w:rPr>
        <w:t>另有规</w:t>
      </w:r>
      <w:r>
        <w:rPr>
          <w:rFonts w:hint="eastAsia" w:asciiTheme="minorEastAsia" w:hAnsiTheme="minorEastAsia" w:eastAsiaTheme="minorEastAsia"/>
        </w:rPr>
        <w:t>定外，投标人应按下列规定提供资格证明文件。</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（1）</w:t>
      </w:r>
      <w:r>
        <w:rPr>
          <w:rFonts w:hint="eastAsia" w:asciiTheme="minorEastAsia" w:hAnsiTheme="minorEastAsia"/>
          <w:b/>
        </w:rPr>
        <w:t>法人或者其他组织的营业执照等主体资格证明文件，自然人的身份证明</w:t>
      </w:r>
      <w:r>
        <w:rPr>
          <w:rFonts w:hint="eastAsia" w:asciiTheme="minorEastAsia" w:hAnsiTheme="minorEastAsia"/>
        </w:rPr>
        <w:t>：投标人为法人的，应提交营业执照或法人登记证书的复印件；投标人为非法人组织的，应提交依法登记证书复印件；投标人为个体工商户的，应提交个体工商户营业执照复印件；投标人为自然人的，应提交自然人的身份证明复印件。</w:t>
      </w:r>
    </w:p>
    <w:p>
      <w:pPr>
        <w:adjustRightInd w:val="0"/>
        <w:snapToGrid w:val="0"/>
        <w:spacing w:before="156" w:beforeLines="50" w:line="360" w:lineRule="auto"/>
        <w:ind w:firstLine="422" w:firstLineChars="200"/>
        <w:rPr>
          <w:rFonts w:asciiTheme="minorEastAsia" w:hAnsiTheme="minorEastAsia" w:eastAsiaTheme="minorEastAsia"/>
          <w:b/>
          <w:color w:val="FF0000"/>
        </w:rPr>
      </w:pPr>
      <w:r>
        <w:rPr>
          <w:rFonts w:hint="eastAsia" w:asciiTheme="minorEastAsia" w:hAnsiTheme="minorEastAsia" w:eastAsiaTheme="minorEastAsia"/>
          <w:b/>
          <w:color w:val="FF0000"/>
        </w:rPr>
        <w:t>（2）湖南省政府采购供应商资格承诺函(格式)</w:t>
      </w:r>
    </w:p>
    <w:p>
      <w:pPr>
        <w:adjustRightInd w:val="0"/>
        <w:snapToGrid w:val="0"/>
        <w:spacing w:before="156" w:beforeLines="50" w:line="360" w:lineRule="auto"/>
        <w:ind w:firstLine="422" w:firstLineChars="200"/>
        <w:rPr>
          <w:rFonts w:asciiTheme="minorEastAsia" w:hAnsiTheme="minorEastAsia" w:eastAsiaTheme="minorEastAsia"/>
          <w:b/>
          <w:color w:val="FF0000"/>
        </w:rPr>
      </w:pPr>
      <w:r>
        <w:rPr>
          <w:rFonts w:hint="eastAsia" w:asciiTheme="minorEastAsia" w:hAnsiTheme="minorEastAsia" w:eastAsiaTheme="minorEastAsia"/>
          <w:b/>
          <w:color w:val="FF0000"/>
        </w:rPr>
        <w:t>（3）符合特定资格条件证明材料或者情况说明。</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14.2投标人以联合体形式投标的，除应提交联合协议(格式)外，参加联合体的各方均应提交上款资格证明材料。</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14.3投标人的资格证明文件均应为有效文件并加盖投标人单位章，并按招标文件规定签署。</w:t>
      </w:r>
    </w:p>
    <w:p>
      <w:pPr>
        <w:adjustRightInd w:val="0"/>
        <w:snapToGrid w:val="0"/>
        <w:spacing w:before="156" w:beforeLines="50" w:line="360" w:lineRule="auto"/>
        <w:jc w:val="left"/>
        <w:rPr>
          <w:rFonts w:asciiTheme="minorEastAsia" w:hAnsiTheme="minorEastAsia" w:eastAsiaTheme="minorEastAsia"/>
          <w:b/>
          <w:bCs/>
          <w:color w:val="FF0000"/>
          <w:sz w:val="24"/>
        </w:rPr>
      </w:pPr>
      <w:bookmarkStart w:id="18" w:name="_Toc62206130"/>
      <w:bookmarkStart w:id="19" w:name="_Toc38786717"/>
      <w:bookmarkStart w:id="20" w:name="_Toc82155360"/>
      <w:r>
        <w:rPr>
          <w:rFonts w:hint="eastAsia" w:asciiTheme="minorEastAsia" w:hAnsiTheme="minorEastAsia" w:eastAsiaTheme="minorEastAsia"/>
          <w:b/>
          <w:bCs/>
          <w:sz w:val="24"/>
        </w:rPr>
        <w:t>14.供应商的资格证明文件</w:t>
      </w:r>
      <w:r>
        <w:rPr>
          <w:rFonts w:hint="eastAsia" w:asciiTheme="minorEastAsia" w:hAnsiTheme="minorEastAsia" w:eastAsiaTheme="minorEastAsia"/>
          <w:b/>
          <w:bCs/>
          <w:color w:val="FF0000"/>
          <w:sz w:val="24"/>
        </w:rPr>
        <w:t>（已进行资格预审的）</w:t>
      </w:r>
      <w:bookmarkEnd w:id="18"/>
      <w:bookmarkEnd w:id="19"/>
      <w:bookmarkEnd w:id="20"/>
    </w:p>
    <w:p>
      <w:pPr>
        <w:adjustRightInd w:val="0"/>
        <w:snapToGrid w:val="0"/>
        <w:spacing w:before="156" w:beforeLines="50" w:line="360" w:lineRule="auto"/>
        <w:ind w:firstLine="420" w:firstLineChars="200"/>
        <w:jc w:val="left"/>
        <w:rPr>
          <w:rFonts w:asciiTheme="minorEastAsia" w:hAnsiTheme="minorEastAsia"/>
        </w:rPr>
      </w:pPr>
      <w:r>
        <w:rPr>
          <w:rFonts w:hint="eastAsia" w:ascii="宋体" w:hAnsi="宋体"/>
        </w:rPr>
        <w:t>14.1被邀请的供应商在提交投标文件前，其资格条件发生变化，影响或者可能影响资格条件的，应随投标文件提供更新或者补充的资格证明</w:t>
      </w:r>
      <w:r>
        <w:rPr>
          <w:rFonts w:hint="eastAsia" w:asciiTheme="minorEastAsia" w:hAnsiTheme="minorEastAsia"/>
        </w:rPr>
        <w:t>资料</w:t>
      </w:r>
      <w:r>
        <w:rPr>
          <w:rFonts w:hint="eastAsia" w:ascii="宋体" w:hAnsi="宋体"/>
        </w:rPr>
        <w:t>，以证实其各项条件仍能继续满足本章第3.1款规定的供应商资格条件要求。</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15. 投标货物及服务符合招标文件规定的证明文件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15.1投标人应当提交其拟供的合同项下货物及其服务符合招标文件规定的证明文件,该证明文件作为投标文件的一部分。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15.2上述证明文件可以是文字资料、图表、数据、证书等资料，包括但不限于：</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（1）货物主要技术指标和性能的详细说明。对有具体参数要求的指标，投标人应提供具体参数值；</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（2）货物的品牌型号、制造商及原产地等说明；</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（3）招标文件第五章“采购需求”要求的其它文件。</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16. 投标有效期</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16.1投标有效期从提交投标文件的截止之日起算。投标文件中承诺的投标有效期应当不少于</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中载明的投标有效期。投标有效期不满足要求的，其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16.2投标有效期内投标人撤销投标文件的，投标人应承担招标文件和法律规定的责任。</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17. 投标保证金</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17.1招标文件要求投标人提交投标保证金的，</w:t>
      </w:r>
      <w:r>
        <w:rPr>
          <w:rFonts w:hint="eastAsia" w:asciiTheme="minorEastAsia" w:hAnsiTheme="minorEastAsia" w:eastAsiaTheme="minorEastAsia"/>
          <w:bCs/>
          <w:szCs w:val="21"/>
        </w:rPr>
        <w:t>投标人</w:t>
      </w:r>
      <w:r>
        <w:rPr>
          <w:rFonts w:hint="eastAsia" w:asciiTheme="minorEastAsia" w:hAnsiTheme="minorEastAsia" w:eastAsiaTheme="minorEastAsia"/>
          <w:szCs w:val="21"/>
        </w:rPr>
        <w:t>应按</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w:t>
      </w:r>
      <w:r>
        <w:rPr>
          <w:rFonts w:hint="eastAsia" w:asciiTheme="minorEastAsia" w:hAnsiTheme="minorEastAsia" w:eastAsiaTheme="minorEastAsia"/>
          <w:bCs/>
          <w:szCs w:val="21"/>
        </w:rPr>
        <w:t>在</w:t>
      </w:r>
      <w:r>
        <w:rPr>
          <w:rFonts w:hint="eastAsia" w:asciiTheme="minorEastAsia" w:hAnsiTheme="minorEastAsia" w:eastAsiaTheme="minorEastAsia"/>
          <w:szCs w:val="21"/>
        </w:rPr>
        <w:t>提交投标文件的截止时间</w:t>
      </w:r>
      <w:r>
        <w:rPr>
          <w:rFonts w:hint="eastAsia" w:asciiTheme="minorEastAsia" w:hAnsiTheme="minorEastAsia" w:eastAsiaTheme="minorEastAsia"/>
          <w:bCs/>
          <w:szCs w:val="21"/>
        </w:rPr>
        <w:t>前提交投标保证金</w:t>
      </w:r>
      <w:r>
        <w:rPr>
          <w:rFonts w:hint="eastAsia" w:asciiTheme="minorEastAsia" w:hAnsiTheme="minorEastAsia" w:eastAsiaTheme="minorEastAsia"/>
          <w:szCs w:val="21"/>
        </w:rPr>
        <w:t>。</w:t>
      </w:r>
      <w:r>
        <w:rPr>
          <w:rFonts w:hint="eastAsia" w:asciiTheme="minorEastAsia" w:hAnsiTheme="minorEastAsia" w:eastAsiaTheme="minorEastAsia"/>
          <w:bCs/>
          <w:color w:val="FF0000"/>
          <w:szCs w:val="21"/>
        </w:rPr>
        <w:t>投标人可以保函、电子增信替代投标保证金。</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17.2联合体投标的，可以由联合体中的一方或者共同提交投标保证金。以一方名义提交投标保证金的，对联合体各方均具有约束力。</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17.3投标保证金的退还按以下规定办理：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（1）中标投标人的投标保证金，将在政府采购合同签订后5个工作日内退还。</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（2）未中标的投标人的投标保证金，将在中标通知书发出后5个工作日内退还。</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（3）终止招标的。对于已递交投标保证金的，采购人、采购代理机构在终止招标公告发布后5个工作日内退还。</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（4）在投标截止日前撤回投标的，对于已递交投标保证金的，采购人、采购代理机构在收到投标人书面撤回投标通知之日起5个工作日内退还。</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17.4有以下情形之一的，投标保证金将不予退还，上交国库：</w:t>
      </w:r>
      <w:r>
        <w:rPr>
          <w:rFonts w:asciiTheme="minorEastAsia" w:hAnsiTheme="minorEastAsia" w:eastAsiaTheme="minorEastAsia"/>
          <w:szCs w:val="21"/>
        </w:rPr>
        <w:t xml:space="preserve"> </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（1）投标人在招标文件中规定的投标有效期内撤销其投标；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（2）中标人无正当理由不与招标人订立合同，在签订合同时向招标人提出附加条件，或者不按照招标文件要求提交履约保证金。</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18.分包</w:t>
      </w:r>
    </w:p>
    <w:p>
      <w:pPr>
        <w:adjustRightInd w:val="0"/>
        <w:snapToGrid w:val="0"/>
        <w:spacing w:before="156" w:beforeLines="50" w:line="360" w:lineRule="auto"/>
        <w:ind w:firstLine="420" w:firstLineChars="200"/>
        <w:jc w:val="left"/>
        <w:rPr>
          <w:rFonts w:ascii="宋体" w:hAnsi="宋体"/>
          <w:color w:val="FF0000"/>
        </w:rPr>
      </w:pPr>
      <w:r>
        <w:rPr>
          <w:rFonts w:hint="eastAsia" w:ascii="宋体" w:hAnsi="宋体"/>
          <w:color w:val="FF0000"/>
        </w:rPr>
        <w:t>18.1</w:t>
      </w:r>
      <w:r>
        <w:rPr>
          <w:rFonts w:hint="eastAsia" w:hAnsi="宋体"/>
          <w:b/>
          <w:bCs/>
          <w:color w:val="FF0000"/>
        </w:rPr>
        <w:t>【投标须知前附表】</w:t>
      </w:r>
      <w:r>
        <w:rPr>
          <w:rFonts w:hint="eastAsia" w:ascii="宋体" w:hAnsi="宋体"/>
          <w:color w:val="FF0000"/>
        </w:rPr>
        <w:t>规定投标人分包的，投标人分包承诺不符合招标文件中有关分包规定的，其</w:t>
      </w:r>
      <w:r>
        <w:rPr>
          <w:rFonts w:hint="eastAsia" w:ascii="宋体" w:hAnsi="宋体"/>
          <w:b/>
          <w:bCs/>
          <w:color w:val="FF0000"/>
        </w:rPr>
        <w:t>投标无效</w:t>
      </w:r>
      <w:r>
        <w:rPr>
          <w:rFonts w:hint="eastAsia" w:ascii="宋体" w:hAnsi="宋体"/>
          <w:color w:val="FF0000"/>
        </w:rPr>
        <w:t>。</w:t>
      </w:r>
    </w:p>
    <w:p>
      <w:pPr>
        <w:adjustRightInd w:val="0"/>
        <w:snapToGrid w:val="0"/>
        <w:spacing w:before="156" w:beforeLines="50" w:line="360" w:lineRule="auto"/>
        <w:ind w:firstLine="420" w:firstLineChars="200"/>
        <w:jc w:val="left"/>
        <w:rPr>
          <w:rFonts w:ascii="宋体" w:hAnsi="宋体"/>
          <w:color w:val="FF0000"/>
        </w:rPr>
      </w:pPr>
      <w:r>
        <w:rPr>
          <w:rFonts w:hint="eastAsia" w:ascii="宋体" w:hAnsi="宋体"/>
          <w:color w:val="FF0000"/>
        </w:rPr>
        <w:t>18.2投标人应在签订政府采购合同前向采购人提供分包合同，否则，采购人有权拒绝签订采购合同。</w:t>
      </w:r>
    </w:p>
    <w:p>
      <w:pPr>
        <w:adjustRightInd w:val="0"/>
        <w:snapToGrid w:val="0"/>
        <w:spacing w:before="156" w:beforeLines="50" w:line="360" w:lineRule="auto"/>
        <w:ind w:firstLine="420" w:firstLineChars="200"/>
        <w:jc w:val="left"/>
        <w:rPr>
          <w:rFonts w:ascii="宋体" w:hAnsi="宋体"/>
          <w:color w:val="FF0000"/>
        </w:rPr>
      </w:pPr>
      <w:r>
        <w:rPr>
          <w:rFonts w:hint="eastAsia" w:ascii="宋体" w:hAnsi="宋体"/>
          <w:color w:val="FF0000"/>
        </w:rPr>
        <w:t>18.3享受中小企业扶持政策的投标人，不得分包给大型、中型企业。</w:t>
      </w:r>
    </w:p>
    <w:p>
      <w:pPr>
        <w:adjustRightInd w:val="0"/>
        <w:snapToGrid w:val="0"/>
        <w:spacing w:before="156" w:beforeLines="50" w:line="360" w:lineRule="auto"/>
        <w:ind w:firstLine="420" w:firstLineChars="200"/>
        <w:jc w:val="left"/>
        <w:rPr>
          <w:rFonts w:ascii="宋体" w:hAnsi="宋体"/>
          <w:color w:val="FF0000"/>
        </w:rPr>
      </w:pPr>
      <w:r>
        <w:rPr>
          <w:rFonts w:hint="eastAsia" w:ascii="宋体" w:hAnsi="宋体"/>
          <w:color w:val="FF0000"/>
        </w:rPr>
        <w:t>18.4分包供应商不得再次分包。</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19. 投标文件的签署</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19.1投标文件正本一份，副本份数见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；投标文件电子文档（U盘或光盘形式）：一份</w:t>
      </w:r>
      <w:r>
        <w:rPr>
          <w:rFonts w:hint="eastAsia" w:asciiTheme="minorEastAsia" w:hAnsiTheme="minorEastAsia" w:eastAsiaTheme="minorEastAsia"/>
          <w:bCs/>
          <w:szCs w:val="21"/>
        </w:rPr>
        <w:t>。</w:t>
      </w:r>
      <w:r>
        <w:rPr>
          <w:rFonts w:hint="eastAsia" w:asciiTheme="minorEastAsia" w:hAnsiTheme="minorEastAsia" w:eastAsiaTheme="minorEastAsia"/>
          <w:szCs w:val="21"/>
        </w:rPr>
        <w:t>纸质投标文件须清楚地注明“正本”或“副本”的字样。若副本和正本不一致或电子版文件和纸质正本文件不一致时，以纸质正本文件为准。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19.2投标文件正本应打印或用不褪色的材料书写，并由投标人和投标人代表按照招标文件规定在投标文件需要签署的位置签署、盖章。投标人代表可为投标人法定代表人(非法人组织为负责人、个体工商户为负责人，以下统称单位负责人)；投标人代表不是投标人的法定代表人（单位负责人）的，应提供授权委托书。投标文件的副本可以是正本文件的复印件。投标文件的正本与副本应分别装订成册，并编制目录。</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19.3投标文件中的任何行间插字、涂改和增删，改动的地方应加盖单位章或由投标人代表签字确认。不按上述要求签署的，</w:t>
      </w:r>
      <w:r>
        <w:rPr>
          <w:rFonts w:hint="eastAsia" w:asciiTheme="minorEastAsia" w:hAnsiTheme="minorEastAsia" w:eastAsiaTheme="minorEastAsia"/>
          <w:b/>
          <w:szCs w:val="21"/>
        </w:rPr>
        <w:t>其投标无效</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19.4为便于采购文件保存，投标文件电子文档建议为PDF格式，内容与纸质投标文件正本一致。</w:t>
      </w:r>
    </w:p>
    <w:p>
      <w:pPr>
        <w:pStyle w:val="5"/>
        <w:keepNext w:val="0"/>
        <w:keepLines w:val="0"/>
        <w:adjustRightInd w:val="0"/>
        <w:snapToGrid w:val="0"/>
        <w:spacing w:before="156" w:beforeLines="50" w:after="0" w:line="360" w:lineRule="auto"/>
        <w:jc w:val="center"/>
        <w:rPr>
          <w:rFonts w:ascii="黑体" w:hAnsi="黑体" w:eastAsia="黑体"/>
          <w:sz w:val="28"/>
          <w:szCs w:val="28"/>
        </w:rPr>
      </w:pPr>
      <w:bookmarkStart w:id="21" w:name="_Toc23139"/>
      <w:r>
        <w:rPr>
          <w:rFonts w:hint="eastAsia" w:ascii="黑体" w:hAnsi="黑体" w:eastAsia="黑体"/>
          <w:sz w:val="28"/>
          <w:szCs w:val="28"/>
        </w:rPr>
        <w:t>四、投标</w:t>
      </w:r>
      <w:bookmarkEnd w:id="21"/>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20.</w:t>
      </w:r>
      <w:r>
        <w:rPr>
          <w:rFonts w:hint="eastAsia" w:asciiTheme="minorEastAsia" w:hAnsiTheme="minorEastAsia" w:eastAsiaTheme="minorEastAsia"/>
          <w:b/>
          <w:bCs/>
          <w:sz w:val="24"/>
        </w:rPr>
        <w:t xml:space="preserve"> 投标文件的密封和标记</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20.1投标人应将投标文件密封包装以保证自己的投标信息在开标前不被透露。</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.2</w:t>
      </w:r>
      <w:r>
        <w:rPr>
          <w:rFonts w:hint="eastAsia" w:asciiTheme="minorEastAsia" w:hAnsiTheme="minorEastAsia" w:eastAsiaTheme="minorEastAsia"/>
          <w:szCs w:val="21"/>
        </w:rPr>
        <w:t>投标文件密封袋上应标明“投标项目名称”、“采购代理编号”、“正本”或“副本”和“于（开标时间） 之前不得开启”的字样。如果采购项目分包招标的，还应注明投标的包号。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w:t>
      </w:r>
      <w:r>
        <w:rPr>
          <w:rFonts w:hint="eastAsia" w:asciiTheme="minorEastAsia" w:hAnsiTheme="minorEastAsia" w:eastAsiaTheme="minorEastAsia"/>
          <w:szCs w:val="21"/>
        </w:rPr>
        <w:t>3为方便开标及进行资格审查，建议投标人将第一部分资格证明文件单独密封，并在投标文件密封袋上标明“资格证明文件”字样，在投标时单独递交。</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w:t>
      </w:r>
      <w:r>
        <w:rPr>
          <w:rFonts w:hint="eastAsia" w:asciiTheme="minorEastAsia" w:hAnsiTheme="minorEastAsia" w:eastAsiaTheme="minorEastAsia"/>
          <w:szCs w:val="21"/>
        </w:rPr>
        <w:t>4未按本章第 20.1 款要求密封的投标文件，采购人、采购代理机构</w:t>
      </w:r>
      <w:r>
        <w:rPr>
          <w:rFonts w:hint="eastAsia" w:asciiTheme="minorEastAsia" w:hAnsiTheme="minorEastAsia" w:eastAsiaTheme="minorEastAsia"/>
          <w:b/>
          <w:szCs w:val="21"/>
        </w:rPr>
        <w:t>应当拒收</w:t>
      </w:r>
      <w:r>
        <w:rPr>
          <w:rFonts w:hint="eastAsia" w:asciiTheme="minorEastAsia" w:hAnsiTheme="minorEastAsia" w:eastAsiaTheme="minorEastAsia"/>
          <w:szCs w:val="21"/>
        </w:rPr>
        <w:t>。</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21.投标截止期</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21.1投标人应在</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规定的投标截止时间前将投标文件</w:t>
      </w:r>
      <w:r>
        <w:rPr>
          <w:rFonts w:hint="eastAsia" w:asciiTheme="minorEastAsia" w:hAnsiTheme="minorEastAsia" w:eastAsiaTheme="minorEastAsia"/>
          <w:bCs/>
          <w:szCs w:val="21"/>
        </w:rPr>
        <w:t>密封送达</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指定的投标地点。</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21.2逾期送达的投标文件，以及未通过资格预审的申请人提交的投标文件（实行资格预审的），采购人、采购代理机构</w:t>
      </w:r>
      <w:r>
        <w:rPr>
          <w:rFonts w:hint="eastAsia" w:asciiTheme="minorEastAsia" w:hAnsiTheme="minorEastAsia" w:eastAsiaTheme="minorEastAsia"/>
          <w:b/>
          <w:szCs w:val="21"/>
        </w:rPr>
        <w:t>应当拒收</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21.3</w:t>
      </w:r>
      <w:r>
        <w:rPr>
          <w:rFonts w:hint="eastAsia" w:asciiTheme="minorEastAsia" w:hAnsiTheme="minorEastAsia" w:eastAsiaTheme="minorEastAsia"/>
          <w:bCs/>
          <w:szCs w:val="21"/>
        </w:rPr>
        <w:t>采购人、采购代理机构收到投标文件后，应当如实记载投标文件的送达时间和密封情况，签收保存，并向投标人出具包括</w:t>
      </w:r>
      <w:r>
        <w:rPr>
          <w:rFonts w:ascii="宋体" w:hAnsi="宋体" w:cs="宋体"/>
          <w:kern w:val="0"/>
          <w:sz w:val="22"/>
          <w:szCs w:val="22"/>
        </w:rPr>
        <w:t>以下</w:t>
      </w:r>
      <w:r>
        <w:rPr>
          <w:rFonts w:hint="eastAsia" w:ascii="宋体" w:hAnsi="宋体" w:cs="宋体"/>
          <w:kern w:val="0"/>
          <w:sz w:val="22"/>
          <w:szCs w:val="22"/>
        </w:rPr>
        <w:t>信息的</w:t>
      </w:r>
      <w:r>
        <w:rPr>
          <w:rFonts w:hint="eastAsia" w:asciiTheme="minorEastAsia" w:hAnsiTheme="minorEastAsia" w:eastAsiaTheme="minorEastAsia"/>
          <w:bCs/>
          <w:szCs w:val="21"/>
        </w:rPr>
        <w:t>签收回执。任何单位和个人不得在开标前开启投标文件。</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（1）项目名称、采购代理编号；</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（2）投标人名称；</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（3）投标文件送达时间、地址；</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（4）投标文件密封情况；</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（5）采购代理机构名称；</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（6）采购代理机构接收人签字。</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22. 投标文件的修改和撤回</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22.1投标人在投标截止时间前，可以对所提交的投标文件进行修改或者撤回，并书面通知采购人或者采购代理机构。修改或撤回通知应当按招标文件规定编制、签署、密封和标记（在密封袋上注明“修改”字样，以及修改的时间），作为投标文件的组成部分，且只需提供一份，并在提交投标文件的截止时间前递交。</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22.2采购人、采购代理机构对投标人提交的投标文件修改或者撤回的书面通知，按照本章第21.3款规定如实记载、签收保存，并向投标人出具签收回执。</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22.3投标人在</w:t>
      </w:r>
      <w:r>
        <w:rPr>
          <w:rFonts w:hint="eastAsia" w:asciiTheme="minorEastAsia" w:hAnsiTheme="minorEastAsia" w:eastAsiaTheme="minorEastAsia"/>
          <w:bCs/>
          <w:szCs w:val="21"/>
        </w:rPr>
        <w:t>提交投标文件的</w:t>
      </w:r>
      <w:r>
        <w:rPr>
          <w:rFonts w:hint="eastAsia" w:asciiTheme="minorEastAsia" w:hAnsiTheme="minorEastAsia" w:eastAsiaTheme="minorEastAsia"/>
          <w:szCs w:val="21"/>
        </w:rPr>
        <w:t>截止时间前撤回已提交的投标文件的，采购人、采购代理机构应当自收到投标人书面撤回通知之日</w:t>
      </w:r>
      <w:r>
        <w:rPr>
          <w:rFonts w:hint="eastAsia" w:asciiTheme="minorEastAsia" w:hAnsiTheme="minorEastAsia" w:eastAsiaTheme="minorEastAsia"/>
          <w:bCs/>
          <w:szCs w:val="21"/>
        </w:rPr>
        <w:t>起</w:t>
      </w:r>
      <w:r>
        <w:rPr>
          <w:rFonts w:hint="eastAsia" w:eastAsiaTheme="minorEastAsia"/>
        </w:rPr>
        <w:t>5</w:t>
      </w:r>
      <w:r>
        <w:rPr>
          <w:rFonts w:hint="eastAsia" w:asciiTheme="minorEastAsia" w:hAnsiTheme="minorEastAsia" w:eastAsiaTheme="minorEastAsia"/>
          <w:bCs/>
          <w:szCs w:val="21"/>
        </w:rPr>
        <w:t>个</w:t>
      </w:r>
      <w:r>
        <w:rPr>
          <w:rFonts w:hint="eastAsia" w:asciiTheme="minorEastAsia" w:hAnsiTheme="minorEastAsia" w:eastAsiaTheme="minorEastAsia"/>
          <w:szCs w:val="21"/>
        </w:rPr>
        <w:t>工作日内，退还已收取的投标保证金，但因投标人自身原因导致无法及时退还的除外。</w:t>
      </w:r>
    </w:p>
    <w:p>
      <w:pPr>
        <w:adjustRightInd w:val="0"/>
        <w:snapToGrid w:val="0"/>
        <w:spacing w:before="156" w:beforeLines="50" w:line="360" w:lineRule="auto"/>
        <w:jc w:val="left"/>
        <w:rPr>
          <w:rFonts w:cs="Arial" w:asciiTheme="minorEastAsia" w:hAnsiTheme="minorEastAsia" w:eastAsiaTheme="minorEastAsia"/>
          <w:b/>
          <w:sz w:val="24"/>
        </w:rPr>
      </w:pPr>
      <w:r>
        <w:rPr>
          <w:rFonts w:hint="eastAsia" w:asciiTheme="minorEastAsia" w:hAnsiTheme="minorEastAsia" w:eastAsiaTheme="minorEastAsia"/>
          <w:b/>
          <w:bCs/>
          <w:sz w:val="24"/>
        </w:rPr>
        <w:t>23.</w:t>
      </w:r>
      <w:r>
        <w:rPr>
          <w:rFonts w:hint="eastAsia" w:cs="Arial" w:asciiTheme="minorEastAsia" w:hAnsiTheme="minorEastAsia" w:eastAsiaTheme="minorEastAsia"/>
          <w:b/>
          <w:sz w:val="24"/>
        </w:rPr>
        <w:t xml:space="preserve"> 串通</w:t>
      </w:r>
      <w:r>
        <w:rPr>
          <w:rFonts w:hint="eastAsia" w:asciiTheme="minorEastAsia" w:hAnsiTheme="minorEastAsia" w:eastAsiaTheme="minorEastAsia"/>
          <w:b/>
          <w:sz w:val="24"/>
        </w:rPr>
        <w:t>投标行为</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23.1有下列情形之一的，属于恶意串通，对投标人依照政府采购法第七十七条第一款的规定追究法律责任：</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（1）投标人直接或者间接从采购人或者采购代理机构处获得其他投标人的相关情况并修改其投标文件；</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（2）投标人按照采购人或者采购代理机构的授意撤换、修改投标文件；</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（3）投标人之间协商报价、技术方案等投标文件的实质性内容；</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（4）属于同一集团、协会、商会等组织成员的投标人按照该组织要求协同参加政府采购活动；</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（5）投标人之间事先约定由某一特定投标人中标；</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（6）投标人之间商定部分投标人放弃参加政府采购活动或者放弃中标；</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（7）投标人与采购人或者采购代理机构之间、投标人相互之间，为谋求特定投标人中标或者排斥其他投标人的其他串通行为。</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23.2有下列情形之一的，视为投标人串通投标，其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（1）不同投标人的投标文件由同一单位或者个人编制；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（2）不同投标人委托同一单位或者个人办理投标事宜；</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（3）不同投标人的投标文件载明的项目管理成员或者联系人员为同一人；</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（4）不同投标人的投标文件异常一致或者投标报价呈规律性差异；</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（5）不同投标人的投标文件相互混装；</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（6）不同投标人的投标保证金从同一单位或者个人的账户转出。</w:t>
      </w:r>
    </w:p>
    <w:p>
      <w:pPr>
        <w:pStyle w:val="5"/>
        <w:adjustRightInd w:val="0"/>
        <w:snapToGrid w:val="0"/>
        <w:spacing w:before="156" w:beforeLines="50" w:after="0" w:line="360" w:lineRule="auto"/>
        <w:jc w:val="center"/>
        <w:rPr>
          <w:rFonts w:ascii="黑体" w:hAnsi="黑体" w:eastAsia="黑体"/>
          <w:sz w:val="28"/>
          <w:szCs w:val="28"/>
        </w:rPr>
      </w:pPr>
      <w:bookmarkStart w:id="22" w:name="_Toc22238"/>
      <w:r>
        <w:rPr>
          <w:rFonts w:hint="eastAsia" w:ascii="黑体" w:hAnsi="黑体" w:eastAsia="黑体"/>
          <w:sz w:val="28"/>
          <w:szCs w:val="28"/>
        </w:rPr>
        <w:t>五、开标，资格审查和评标</w:t>
      </w:r>
      <w:bookmarkEnd w:id="22"/>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24. 开标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24.1采购人、采购代理机构在</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规定的开标地点组织开标，并邀请投标人参加。投标人未参加开标的，视同认可开标结果。</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24.2采购人、采购代理机构公布投标人名称、投标价格和</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规定需要宣布的其他内容。投标人不足3家的，不得开标。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24.3开标记录由参加开标的各投标人代表和相关工作人员确认后随采购文件一并存档。</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24.4投标人代表对开标过程和开标记录有疑义，以及认为采购人、采购代理机构相关工作人员有《政府采购法实施条例》第九条第一款需要回避的情形的，应当场提出询问或者回避申请。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24.5采购人、采购代理机构对投标人代表当场提出的询问或者回避申请，按《政府采购法实施条例》有关规定及时处理。</w:t>
      </w:r>
    </w:p>
    <w:p>
      <w:pPr>
        <w:adjustRightInd w:val="0"/>
        <w:snapToGrid w:val="0"/>
        <w:spacing w:before="156" w:beforeLines="50" w:line="360" w:lineRule="auto"/>
        <w:jc w:val="left"/>
        <w:rPr>
          <w:rFonts w:asciiTheme="minorEastAsia" w:hAnsiTheme="minorEastAsia" w:eastAsiaTheme="minorEastAsia"/>
          <w:b/>
          <w:sz w:val="24"/>
        </w:rPr>
      </w:pPr>
      <w:r>
        <w:rPr>
          <w:rStyle w:val="47"/>
          <w:rFonts w:hint="eastAsia" w:cs="Arial" w:asciiTheme="minorEastAsia" w:hAnsiTheme="minorEastAsia" w:eastAsiaTheme="minorEastAsia"/>
          <w:sz w:val="24"/>
        </w:rPr>
        <w:t>25.</w:t>
      </w:r>
      <w:r>
        <w:rPr>
          <w:rFonts w:hint="eastAsia" w:asciiTheme="minorEastAsia" w:hAnsiTheme="minorEastAsia" w:eastAsiaTheme="minorEastAsia"/>
          <w:b/>
          <w:sz w:val="24"/>
        </w:rPr>
        <w:t xml:space="preserve"> 资格审查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25.1开标结束后，采购人、采购代理机构依法按照第三章</w:t>
      </w:r>
      <w:r>
        <w:rPr>
          <w:rFonts w:hint="eastAsia" w:ascii="华文宋体" w:hAnsi="华文宋体" w:eastAsia="华文宋体"/>
          <w:szCs w:val="21"/>
        </w:rPr>
        <w:t>“</w:t>
      </w:r>
      <w:r>
        <w:rPr>
          <w:rFonts w:hint="eastAsia" w:asciiTheme="minorEastAsia" w:hAnsiTheme="minorEastAsia" w:eastAsiaTheme="minorEastAsia"/>
          <w:szCs w:val="21"/>
        </w:rPr>
        <w:t>资格审查</w:t>
      </w:r>
      <w:r>
        <w:rPr>
          <w:rFonts w:hint="eastAsia" w:ascii="华文宋体" w:hAnsi="华文宋体" w:eastAsia="华文宋体"/>
          <w:szCs w:val="21"/>
        </w:rPr>
        <w:t>”</w:t>
      </w:r>
      <w:r>
        <w:rPr>
          <w:rFonts w:hint="eastAsia" w:asciiTheme="minorEastAsia" w:hAnsiTheme="minorEastAsia" w:eastAsiaTheme="minorEastAsia"/>
          <w:szCs w:val="21"/>
        </w:rPr>
        <w:t>规定组织资格审查。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25.2资格审查结束后，采购人、采购代理机构应将资格审查结果告知评标委员会。资格审查不合格投标人不进入评标；资格审查合格投标人少于3家的，不得评标。</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26.</w:t>
      </w:r>
      <w:r>
        <w:rPr>
          <w:rFonts w:hint="eastAsia" w:asciiTheme="minorEastAsia" w:hAnsiTheme="minorEastAsia" w:eastAsiaTheme="minorEastAsia"/>
          <w:b/>
          <w:sz w:val="24"/>
        </w:rPr>
        <w:t xml:space="preserve"> 评标委员会</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26.1评标由依法组建的评标委员会负责，评标委员会由采购人代表和评审专家组成。</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26.2评标委员会成员有下列情形之一的，应当回避：</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（1）参加采购活动前三年内,与投标人存在劳动关系,或者担任过投标人的董事、监事,或者是投标人的控股股东或实际控制人；</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（2）与投标人的法定代表人或者负责人有夫妻、直系血亲、三代以内旁系血亲或者近姻亲关系；</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（3）与投标人有其他可能影响政府采购活动公平、公正进行的关系。</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26.3评标委员会负责具体评标事务，并独立履行下列职责：</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（1）审查、评价投标文件是否符合招标文件的商务、技术等实质性要求；</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（2）要求投标人对投标文件有关事项作出澄清或者说明；</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（3）对投标文件进行比较和评价；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（4）确定中标候选人名单，以及根据采购人委托直接确定中标人。</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27.</w:t>
      </w:r>
      <w:r>
        <w:rPr>
          <w:rFonts w:hint="eastAsia" w:asciiTheme="minorEastAsia" w:hAnsiTheme="minorEastAsia" w:eastAsiaTheme="minorEastAsia"/>
          <w:b/>
          <w:bCs/>
          <w:sz w:val="24"/>
        </w:rPr>
        <w:t xml:space="preserve"> 评标</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27.1评标委员会按照</w:t>
      </w:r>
      <w:r>
        <w:rPr>
          <w:rFonts w:hint="eastAsia" w:asciiTheme="minorEastAsia" w:hAnsiTheme="minorEastAsia" w:eastAsiaTheme="minorEastAsia"/>
          <w:bCs/>
        </w:rPr>
        <w:t>第四章</w:t>
      </w:r>
      <w:r>
        <w:rPr>
          <w:rFonts w:hint="eastAsia" w:ascii="华文宋体" w:hAnsi="华文宋体" w:eastAsia="华文宋体"/>
          <w:bCs/>
        </w:rPr>
        <w:t>“</w:t>
      </w:r>
      <w:r>
        <w:rPr>
          <w:rFonts w:hint="eastAsia" w:asciiTheme="minorEastAsia" w:hAnsiTheme="minorEastAsia" w:eastAsiaTheme="minorEastAsia"/>
          <w:bCs/>
        </w:rPr>
        <w:t>评标方法及标准</w:t>
      </w:r>
      <w:r>
        <w:rPr>
          <w:rFonts w:hint="eastAsia" w:ascii="华文宋体" w:hAnsi="华文宋体" w:eastAsia="华文宋体"/>
          <w:bCs/>
        </w:rPr>
        <w:t>”</w:t>
      </w:r>
      <w:r>
        <w:rPr>
          <w:rFonts w:hint="eastAsia" w:asciiTheme="minorEastAsia" w:hAnsiTheme="minorEastAsia" w:eastAsiaTheme="minorEastAsia"/>
        </w:rPr>
        <w:t>规定的评标方法、评审因素、标准和程序以及有关法律、法规及规章对投标文件进行评审。</w:t>
      </w:r>
    </w:p>
    <w:p>
      <w:pPr>
        <w:pStyle w:val="5"/>
        <w:adjustRightInd w:val="0"/>
        <w:snapToGrid w:val="0"/>
        <w:spacing w:before="156" w:beforeLines="50" w:after="0" w:line="360" w:lineRule="auto"/>
        <w:jc w:val="center"/>
        <w:rPr>
          <w:rFonts w:ascii="黑体" w:hAnsi="黑体" w:eastAsia="黑体"/>
          <w:sz w:val="28"/>
          <w:szCs w:val="28"/>
        </w:rPr>
      </w:pPr>
      <w:bookmarkStart w:id="23" w:name="_Toc2050"/>
      <w:r>
        <w:rPr>
          <w:rFonts w:hint="eastAsia" w:ascii="黑体" w:hAnsi="黑体" w:eastAsia="黑体"/>
          <w:sz w:val="28"/>
          <w:szCs w:val="28"/>
        </w:rPr>
        <w:t>六、中标信息公布</w:t>
      </w:r>
      <w:bookmarkEnd w:id="23"/>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28.</w:t>
      </w:r>
      <w:r>
        <w:rPr>
          <w:rFonts w:hint="eastAsia" w:asciiTheme="minorEastAsia" w:hAnsiTheme="minorEastAsia" w:eastAsiaTheme="minorEastAsia"/>
          <w:sz w:val="24"/>
        </w:rPr>
        <w:t xml:space="preserve"> </w:t>
      </w:r>
      <w:r>
        <w:rPr>
          <w:rFonts w:hint="eastAsia" w:asciiTheme="minorEastAsia" w:hAnsiTheme="minorEastAsia" w:eastAsiaTheme="minorEastAsia"/>
          <w:b/>
          <w:bCs/>
          <w:sz w:val="24"/>
        </w:rPr>
        <w:t>中标通知书与中标信息公布</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28.1采购代理机构应当在评标结束后2个工作日内将评标报告送采购人。</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28.2采购人应当自收到评标报告之日起5个工作日内，在评标报告确定的中标候选人名单中按顺序确定中标人。中标候选人并列的，按照</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规定的方式确定中标人；招标文件未规定的，采取随机抽取的方式确定。</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28.3采购人、采购代理机构应当自采购人确定中标供应商之日起2个工作日内，发出中标通知书，并在招标公告指定媒体上公告中标结果，招标文件随中标结果同时公告，中标结果公告期限为1个工作日。</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29.</w:t>
      </w:r>
      <w:r>
        <w:rPr>
          <w:rFonts w:hint="eastAsia" w:asciiTheme="minorEastAsia" w:hAnsiTheme="minorEastAsia" w:eastAsiaTheme="minorEastAsia"/>
          <w:b/>
          <w:sz w:val="24"/>
        </w:rPr>
        <w:t xml:space="preserve"> 投标人询问及</w:t>
      </w:r>
      <w:r>
        <w:rPr>
          <w:rFonts w:hint="eastAsia" w:asciiTheme="minorEastAsia" w:hAnsiTheme="minorEastAsia" w:eastAsiaTheme="minorEastAsia"/>
          <w:b/>
          <w:bCs/>
          <w:sz w:val="24"/>
        </w:rPr>
        <w:t>质疑</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29.1投标人对政府采购活动事项有疑问的，可以向采购人、采购代理机构提出询问。采购人或采购代理机构将在3个工作日内作出答复。</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29.2投标人认为招标文件、采购过程和中标结果使自己的权益受到损害的，可以在知道或者应知其权益受到损害之日起7个工作日内，按照《湖南省财政厅关于印发＜政府采购质疑答复和投诉处理操作规程＞的通知》(湘财购〔2019〕20号)规定，以纸质书面形式向采购人、采购代理机构提出质疑。</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29.3投标人提出质疑的，应按照《湖南省财政厅关于印发＜政府采购质疑答复和投诉处理操作规程＞的通知》规定制作、签署、送达。采购人、采购代理机构接收质疑函的联系部门、联系电话和通讯地址见</w:t>
      </w:r>
      <w:r>
        <w:rPr>
          <w:rFonts w:hint="eastAsia" w:asciiTheme="minorEastAsia" w:hAnsiTheme="minorEastAsia" w:eastAsiaTheme="minorEastAsia"/>
          <w:b/>
          <w:szCs w:val="21"/>
        </w:rPr>
        <w:t>【申请人须知前附表】</w:t>
      </w:r>
      <w:r>
        <w:rPr>
          <w:rFonts w:hint="eastAsia" w:asciiTheme="minorEastAsia" w:hAnsiTheme="minorEastAsia" w:eastAsiaTheme="minorEastAsia"/>
          <w:szCs w:val="21"/>
        </w:rPr>
        <w:t xml:space="preserve">。  </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29.4采购人、采购代理机构按照《湖南省财政厅关于印发＜政府采购质疑答复和投诉处理操作规程＞的通知》规定进行质疑答复。</w:t>
      </w:r>
    </w:p>
    <w:p>
      <w:pPr>
        <w:adjustRightInd w:val="0"/>
        <w:snapToGrid w:val="0"/>
        <w:spacing w:before="156" w:beforeLines="50" w:line="360" w:lineRule="auto"/>
        <w:ind w:firstLine="420" w:firstLineChars="200"/>
        <w:jc w:val="left"/>
        <w:rPr>
          <w:rFonts w:asciiTheme="minorEastAsia" w:hAnsiTheme="minorEastAsia" w:eastAsiaTheme="minorEastAsia"/>
          <w:b/>
          <w:bCs/>
        </w:rPr>
      </w:pPr>
      <w:r>
        <w:rPr>
          <w:rFonts w:hint="eastAsia" w:asciiTheme="minorEastAsia" w:hAnsiTheme="minorEastAsia" w:eastAsiaTheme="minorEastAsia"/>
          <w:szCs w:val="21"/>
        </w:rPr>
        <w:t>29</w:t>
      </w:r>
      <w:r>
        <w:rPr>
          <w:rFonts w:asciiTheme="minorEastAsia" w:hAnsiTheme="minorEastAsia" w:eastAsiaTheme="minorEastAsia"/>
          <w:szCs w:val="21"/>
        </w:rPr>
        <w:t>.</w:t>
      </w:r>
      <w:r>
        <w:rPr>
          <w:rFonts w:hint="eastAsia" w:asciiTheme="minorEastAsia" w:hAnsiTheme="minorEastAsia" w:eastAsiaTheme="minorEastAsia"/>
          <w:szCs w:val="21"/>
        </w:rPr>
        <w:t>5投标人对采购人、采购代理机构的答复不满意，或采购人或采购代理机构未在规定的期限作出答复的，可在答复期满后15个工作日内，按照《湖南省财政厅关于印发＜政府采购质疑答复和投诉处理操作规程＞的通知》规定向采购人同级财政部门提出投诉。</w:t>
      </w:r>
    </w:p>
    <w:p>
      <w:pPr>
        <w:pStyle w:val="5"/>
        <w:adjustRightInd w:val="0"/>
        <w:snapToGrid w:val="0"/>
        <w:spacing w:before="156" w:beforeLines="50" w:after="0" w:line="360" w:lineRule="auto"/>
        <w:jc w:val="center"/>
        <w:rPr>
          <w:rFonts w:ascii="黑体" w:hAnsi="黑体" w:eastAsia="黑体"/>
          <w:sz w:val="28"/>
          <w:szCs w:val="28"/>
        </w:rPr>
      </w:pPr>
      <w:bookmarkStart w:id="24" w:name="_Toc11340"/>
      <w:r>
        <w:rPr>
          <w:rFonts w:hint="eastAsia" w:ascii="黑体" w:hAnsi="黑体" w:eastAsia="黑体"/>
          <w:sz w:val="28"/>
          <w:szCs w:val="28"/>
        </w:rPr>
        <w:t>七、合同签订</w:t>
      </w:r>
      <w:bookmarkEnd w:id="24"/>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30. 签订合同</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30.1采购人应自中标通知书发出之日起30日内，按中标通知书指定的时间、地点与中标人签订政府采购合同。所签订的合同不得对招标文件确定的事项和中标人投标文件作实质性修改。</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30.2招标文件、中标人的投标文件均为签订合同的依据。</w:t>
      </w:r>
    </w:p>
    <w:p>
      <w:pPr>
        <w:adjustRightInd w:val="0"/>
        <w:snapToGrid w:val="0"/>
        <w:spacing w:before="156" w:beforeLines="50" w:line="360" w:lineRule="auto"/>
        <w:ind w:firstLine="420" w:firstLineChars="200"/>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szCs w:val="21"/>
        </w:rPr>
        <w:t>30.3联</w:t>
      </w:r>
      <w:r>
        <w:rPr>
          <w:rFonts w:hint="eastAsia" w:cs="微软雅黑" w:asciiTheme="minorEastAsia" w:hAnsiTheme="minorEastAsia" w:eastAsiaTheme="minorEastAsia"/>
          <w:spacing w:val="-2"/>
          <w:kern w:val="0"/>
          <w:szCs w:val="21"/>
        </w:rPr>
        <w:t>合</w:t>
      </w:r>
      <w:r>
        <w:rPr>
          <w:rFonts w:hint="eastAsia" w:cs="微软雅黑" w:asciiTheme="minorEastAsia" w:hAnsiTheme="minorEastAsia" w:eastAsiaTheme="minorEastAsia"/>
          <w:kern w:val="0"/>
          <w:szCs w:val="21"/>
        </w:rPr>
        <w:t>体</w:t>
      </w:r>
      <w:r>
        <w:rPr>
          <w:rFonts w:hint="eastAsia" w:cs="微软雅黑" w:asciiTheme="minorEastAsia" w:hAnsiTheme="minorEastAsia" w:eastAsiaTheme="minorEastAsia"/>
          <w:spacing w:val="-2"/>
          <w:kern w:val="0"/>
          <w:szCs w:val="21"/>
        </w:rPr>
        <w:t>中</w:t>
      </w:r>
      <w:r>
        <w:rPr>
          <w:rFonts w:hint="eastAsia" w:cs="微软雅黑" w:asciiTheme="minorEastAsia" w:hAnsiTheme="minorEastAsia" w:eastAsiaTheme="minorEastAsia"/>
          <w:kern w:val="0"/>
          <w:szCs w:val="21"/>
        </w:rPr>
        <w:t>标的</w:t>
      </w:r>
      <w:r>
        <w:rPr>
          <w:rFonts w:hint="eastAsia" w:cs="微软雅黑" w:asciiTheme="minorEastAsia" w:hAnsiTheme="minorEastAsia" w:eastAsiaTheme="minorEastAsia"/>
          <w:spacing w:val="-14"/>
          <w:kern w:val="0"/>
          <w:szCs w:val="21"/>
        </w:rPr>
        <w:t>，</w:t>
      </w:r>
      <w:r>
        <w:rPr>
          <w:rFonts w:hint="eastAsia" w:cs="微软雅黑" w:asciiTheme="minorEastAsia" w:hAnsiTheme="minorEastAsia" w:eastAsiaTheme="minorEastAsia"/>
          <w:kern w:val="0"/>
          <w:szCs w:val="21"/>
        </w:rPr>
        <w:t>联</w:t>
      </w:r>
      <w:r>
        <w:rPr>
          <w:rFonts w:hint="eastAsia" w:cs="微软雅黑" w:asciiTheme="minorEastAsia" w:hAnsiTheme="minorEastAsia" w:eastAsiaTheme="minorEastAsia"/>
          <w:spacing w:val="-2"/>
          <w:kern w:val="0"/>
          <w:szCs w:val="21"/>
        </w:rPr>
        <w:t>合</w:t>
      </w:r>
      <w:r>
        <w:rPr>
          <w:rFonts w:hint="eastAsia" w:cs="微软雅黑" w:asciiTheme="minorEastAsia" w:hAnsiTheme="minorEastAsia" w:eastAsiaTheme="minorEastAsia"/>
          <w:kern w:val="0"/>
          <w:szCs w:val="21"/>
        </w:rPr>
        <w:t>体各</w:t>
      </w:r>
      <w:r>
        <w:rPr>
          <w:rFonts w:hint="eastAsia" w:cs="微软雅黑" w:asciiTheme="minorEastAsia" w:hAnsiTheme="minorEastAsia" w:eastAsiaTheme="minorEastAsia"/>
          <w:spacing w:val="-2"/>
          <w:kern w:val="0"/>
          <w:szCs w:val="21"/>
        </w:rPr>
        <w:t>方</w:t>
      </w:r>
      <w:r>
        <w:rPr>
          <w:rFonts w:hint="eastAsia" w:cs="微软雅黑" w:asciiTheme="minorEastAsia" w:hAnsiTheme="minorEastAsia" w:eastAsiaTheme="minorEastAsia"/>
          <w:kern w:val="0"/>
          <w:szCs w:val="21"/>
        </w:rPr>
        <w:t>应</w:t>
      </w:r>
      <w:r>
        <w:rPr>
          <w:rFonts w:hint="eastAsia" w:cs="微软雅黑" w:asciiTheme="minorEastAsia" w:hAnsiTheme="minorEastAsia" w:eastAsiaTheme="minorEastAsia"/>
          <w:spacing w:val="-2"/>
          <w:kern w:val="0"/>
          <w:szCs w:val="21"/>
        </w:rPr>
        <w:t>当</w:t>
      </w:r>
      <w:r>
        <w:rPr>
          <w:rFonts w:hint="eastAsia" w:cs="微软雅黑" w:asciiTheme="minorEastAsia" w:hAnsiTheme="minorEastAsia" w:eastAsiaTheme="minorEastAsia"/>
          <w:kern w:val="0"/>
          <w:szCs w:val="21"/>
        </w:rPr>
        <w:t>共</w:t>
      </w:r>
      <w:r>
        <w:rPr>
          <w:rFonts w:hint="eastAsia" w:cs="微软雅黑" w:asciiTheme="minorEastAsia" w:hAnsiTheme="minorEastAsia" w:eastAsiaTheme="minorEastAsia"/>
          <w:spacing w:val="-2"/>
          <w:kern w:val="0"/>
          <w:szCs w:val="21"/>
        </w:rPr>
        <w:t>同</w:t>
      </w:r>
      <w:r>
        <w:rPr>
          <w:rFonts w:hint="eastAsia" w:cs="微软雅黑" w:asciiTheme="minorEastAsia" w:hAnsiTheme="minorEastAsia" w:eastAsiaTheme="minorEastAsia"/>
          <w:kern w:val="0"/>
          <w:szCs w:val="21"/>
        </w:rPr>
        <w:t>与</w:t>
      </w:r>
      <w:r>
        <w:rPr>
          <w:rFonts w:hint="eastAsia" w:cs="微软雅黑" w:asciiTheme="minorEastAsia" w:hAnsiTheme="minorEastAsia" w:eastAsiaTheme="minorEastAsia"/>
          <w:spacing w:val="-2"/>
          <w:kern w:val="0"/>
          <w:szCs w:val="21"/>
        </w:rPr>
        <w:t>采购人</w:t>
      </w:r>
      <w:r>
        <w:rPr>
          <w:rFonts w:hint="eastAsia" w:cs="微软雅黑" w:asciiTheme="minorEastAsia" w:hAnsiTheme="minorEastAsia" w:eastAsiaTheme="minorEastAsia"/>
          <w:kern w:val="0"/>
          <w:szCs w:val="21"/>
        </w:rPr>
        <w:t>签订</w:t>
      </w:r>
      <w:r>
        <w:rPr>
          <w:rFonts w:hint="eastAsia" w:cs="微软雅黑" w:asciiTheme="minorEastAsia" w:hAnsiTheme="minorEastAsia" w:eastAsiaTheme="minorEastAsia"/>
          <w:spacing w:val="-2"/>
          <w:kern w:val="0"/>
          <w:szCs w:val="21"/>
        </w:rPr>
        <w:t>合</w:t>
      </w:r>
      <w:r>
        <w:rPr>
          <w:rFonts w:hint="eastAsia" w:cs="微软雅黑" w:asciiTheme="minorEastAsia" w:hAnsiTheme="minorEastAsia" w:eastAsiaTheme="minorEastAsia"/>
          <w:kern w:val="0"/>
          <w:szCs w:val="21"/>
        </w:rPr>
        <w:t>同</w:t>
      </w:r>
      <w:r>
        <w:rPr>
          <w:rFonts w:hint="eastAsia" w:cs="微软雅黑" w:asciiTheme="minorEastAsia" w:hAnsiTheme="minorEastAsia" w:eastAsiaTheme="minorEastAsia"/>
          <w:spacing w:val="-14"/>
          <w:kern w:val="0"/>
          <w:szCs w:val="21"/>
        </w:rPr>
        <w:t>，</w:t>
      </w:r>
      <w:r>
        <w:rPr>
          <w:rFonts w:hint="eastAsia" w:cs="微软雅黑" w:asciiTheme="minorEastAsia" w:hAnsiTheme="minorEastAsia" w:eastAsiaTheme="minorEastAsia"/>
          <w:kern w:val="0"/>
          <w:szCs w:val="21"/>
        </w:rPr>
        <w:t>就</w:t>
      </w:r>
      <w:r>
        <w:rPr>
          <w:rFonts w:hint="eastAsia" w:cs="微软雅黑" w:asciiTheme="minorEastAsia" w:hAnsiTheme="minorEastAsia" w:eastAsiaTheme="minorEastAsia"/>
          <w:spacing w:val="-2"/>
          <w:kern w:val="0"/>
          <w:szCs w:val="21"/>
        </w:rPr>
        <w:t>中</w:t>
      </w:r>
      <w:r>
        <w:rPr>
          <w:rFonts w:hint="eastAsia" w:cs="微软雅黑" w:asciiTheme="minorEastAsia" w:hAnsiTheme="minorEastAsia" w:eastAsiaTheme="minorEastAsia"/>
          <w:kern w:val="0"/>
          <w:szCs w:val="21"/>
        </w:rPr>
        <w:t>标</w:t>
      </w:r>
      <w:r>
        <w:rPr>
          <w:rFonts w:hint="eastAsia" w:cs="微软雅黑" w:asciiTheme="minorEastAsia" w:hAnsiTheme="minorEastAsia" w:eastAsiaTheme="minorEastAsia"/>
          <w:spacing w:val="-2"/>
          <w:kern w:val="0"/>
          <w:szCs w:val="21"/>
        </w:rPr>
        <w:t>项</w:t>
      </w:r>
      <w:r>
        <w:rPr>
          <w:rFonts w:hint="eastAsia" w:cs="微软雅黑" w:asciiTheme="minorEastAsia" w:hAnsiTheme="minorEastAsia" w:eastAsiaTheme="minorEastAsia"/>
          <w:kern w:val="0"/>
          <w:szCs w:val="21"/>
        </w:rPr>
        <w:t>目</w:t>
      </w:r>
      <w:r>
        <w:rPr>
          <w:rFonts w:hint="eastAsia" w:cs="微软雅黑" w:asciiTheme="minorEastAsia" w:hAnsiTheme="minorEastAsia" w:eastAsiaTheme="minorEastAsia"/>
          <w:spacing w:val="-2"/>
          <w:kern w:val="0"/>
          <w:szCs w:val="21"/>
        </w:rPr>
        <w:t>向</w:t>
      </w:r>
      <w:r>
        <w:rPr>
          <w:rFonts w:hint="eastAsia" w:cs="微软雅黑" w:asciiTheme="minorEastAsia" w:hAnsiTheme="minorEastAsia" w:eastAsiaTheme="minorEastAsia"/>
          <w:kern w:val="0"/>
          <w:szCs w:val="21"/>
        </w:rPr>
        <w:t>采购人承</w:t>
      </w:r>
      <w:r>
        <w:rPr>
          <w:rFonts w:hint="eastAsia" w:cs="微软雅黑" w:asciiTheme="minorEastAsia" w:hAnsiTheme="minorEastAsia" w:eastAsiaTheme="minorEastAsia"/>
          <w:spacing w:val="-2"/>
          <w:kern w:val="0"/>
          <w:szCs w:val="21"/>
        </w:rPr>
        <w:t>担</w:t>
      </w:r>
      <w:r>
        <w:rPr>
          <w:rFonts w:hint="eastAsia" w:cs="微软雅黑" w:asciiTheme="minorEastAsia" w:hAnsiTheme="minorEastAsia" w:eastAsiaTheme="minorEastAsia"/>
          <w:kern w:val="0"/>
          <w:szCs w:val="21"/>
        </w:rPr>
        <w:t>连带责</w:t>
      </w:r>
      <w:r>
        <w:rPr>
          <w:rFonts w:hint="eastAsia" w:cs="微软雅黑" w:asciiTheme="minorEastAsia" w:hAnsiTheme="minorEastAsia" w:eastAsiaTheme="minorEastAsia"/>
          <w:spacing w:val="-2"/>
          <w:kern w:val="0"/>
          <w:szCs w:val="21"/>
        </w:rPr>
        <w:t>任</w:t>
      </w:r>
      <w:r>
        <w:rPr>
          <w:rFonts w:hint="eastAsia" w:cs="微软雅黑" w:asciiTheme="minorEastAsia" w:hAnsiTheme="minorEastAsia" w:eastAsiaTheme="minorEastAsia"/>
          <w:kern w:val="0"/>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0</w:t>
      </w:r>
      <w:r>
        <w:rPr>
          <w:rFonts w:asciiTheme="minorEastAsia" w:hAnsiTheme="minorEastAsia" w:eastAsiaTheme="minorEastAsia"/>
          <w:szCs w:val="21"/>
        </w:rPr>
        <w:t>.4</w:t>
      </w:r>
      <w:r>
        <w:rPr>
          <w:rFonts w:hint="eastAsia" w:asciiTheme="minorEastAsia" w:hAnsiTheme="minorEastAsia" w:eastAsiaTheme="minorEastAsia"/>
          <w:szCs w:val="21"/>
        </w:rPr>
        <w:t>中标合同将在招标公告指定媒体上公告，但合同中涉及国家秘密、商业秘密的内容除外。</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30.5中标人</w:t>
      </w:r>
      <w:r>
        <w:rPr>
          <w:rFonts w:hint="eastAsia" w:asciiTheme="minorEastAsia" w:hAnsiTheme="minorEastAsia" w:eastAsiaTheme="minorEastAsia"/>
          <w:bCs/>
          <w:szCs w:val="21"/>
        </w:rPr>
        <w:t>应当按照合同约定依法履行合同义务。政府采购合同的履行、违约责任和解决争议的方法等适用《中华人民共和国民法典》。</w:t>
      </w:r>
    </w:p>
    <w:p>
      <w:pPr>
        <w:adjustRightInd w:val="0"/>
        <w:snapToGrid w:val="0"/>
        <w:spacing w:before="156" w:beforeLines="50" w:line="360" w:lineRule="auto"/>
        <w:jc w:val="left"/>
        <w:rPr>
          <w:rFonts w:cs="宋体" w:asciiTheme="minorEastAsia" w:hAnsiTheme="minorEastAsia" w:eastAsiaTheme="minorEastAsia"/>
          <w:b/>
          <w:kern w:val="0"/>
          <w:sz w:val="24"/>
        </w:rPr>
      </w:pPr>
      <w:r>
        <w:rPr>
          <w:rFonts w:hint="eastAsia" w:asciiTheme="minorEastAsia" w:hAnsiTheme="minorEastAsia" w:eastAsiaTheme="minorEastAsia"/>
          <w:b/>
          <w:bCs/>
          <w:sz w:val="24"/>
        </w:rPr>
        <w:t>31.</w:t>
      </w:r>
      <w:r>
        <w:rPr>
          <w:rFonts w:hint="eastAsia" w:cs="宋体" w:asciiTheme="minorEastAsia" w:hAnsiTheme="minorEastAsia" w:eastAsiaTheme="minorEastAsia"/>
          <w:b/>
          <w:kern w:val="0"/>
          <w:sz w:val="24"/>
        </w:rPr>
        <w:t xml:space="preserve"> 履约担保</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cs="宋体" w:asciiTheme="minorEastAsia" w:hAnsiTheme="minorEastAsia" w:eastAsiaTheme="minorEastAsia"/>
          <w:kern w:val="0"/>
          <w:szCs w:val="21"/>
        </w:rPr>
        <w:t>31.1</w:t>
      </w:r>
      <w:r>
        <w:rPr>
          <w:rFonts w:hint="eastAsia" w:asciiTheme="minorEastAsia" w:hAnsiTheme="minorEastAsia" w:eastAsiaTheme="minorEastAsia"/>
          <w:szCs w:val="21"/>
        </w:rPr>
        <w:t>招标文件要求中标人向采购人提交履约担保的，中标人应按照</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的规定提交，</w:t>
      </w:r>
      <w:r>
        <w:rPr>
          <w:rFonts w:hint="eastAsia" w:asciiTheme="minorEastAsia" w:hAnsiTheme="minorEastAsia" w:eastAsiaTheme="minorEastAsia"/>
          <w:bCs/>
          <w:color w:val="FF0000"/>
          <w:szCs w:val="21"/>
        </w:rPr>
        <w:t>投标人可以保函、电子增信替代履约担保。</w:t>
      </w:r>
      <w:r>
        <w:rPr>
          <w:rFonts w:hint="eastAsia" w:asciiTheme="minorEastAsia" w:hAnsiTheme="minorEastAsia" w:eastAsiaTheme="minorEastAsia"/>
          <w:szCs w:val="21"/>
        </w:rPr>
        <w:t>联合体中标的，履约担保由联合体各方或联合体中牵头人的名义提交。</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31.2中标人</w:t>
      </w:r>
      <w:r>
        <w:rPr>
          <w:rFonts w:hint="eastAsia" w:asciiTheme="minorEastAsia" w:hAnsiTheme="minorEastAsia" w:eastAsiaTheme="minorEastAsia"/>
          <w:spacing w:val="4"/>
          <w:szCs w:val="21"/>
        </w:rPr>
        <w:t>没有按照本章第31.1</w:t>
      </w:r>
      <w:r>
        <w:rPr>
          <w:rFonts w:hint="eastAsia" w:cs="宋体" w:asciiTheme="minorEastAsia" w:hAnsiTheme="minorEastAsia" w:eastAsiaTheme="minorEastAsia"/>
          <w:kern w:val="0"/>
          <w:szCs w:val="21"/>
          <w:lang w:val="zh-CN"/>
        </w:rPr>
        <w:t>款</w:t>
      </w:r>
      <w:r>
        <w:rPr>
          <w:rFonts w:hint="eastAsia" w:asciiTheme="minorEastAsia" w:hAnsiTheme="minorEastAsia" w:eastAsiaTheme="minorEastAsia"/>
          <w:spacing w:val="4"/>
          <w:szCs w:val="21"/>
        </w:rPr>
        <w:t>规定</w:t>
      </w:r>
      <w:r>
        <w:rPr>
          <w:rFonts w:hint="eastAsia" w:asciiTheme="minorEastAsia" w:hAnsiTheme="minorEastAsia" w:eastAsiaTheme="minorEastAsia"/>
          <w:szCs w:val="21"/>
        </w:rPr>
        <w:t>提交履约担保的</w:t>
      </w:r>
      <w:r>
        <w:rPr>
          <w:rFonts w:hint="eastAsia" w:asciiTheme="minorEastAsia" w:hAnsiTheme="minorEastAsia" w:eastAsiaTheme="minorEastAsia"/>
          <w:spacing w:val="4"/>
          <w:szCs w:val="21"/>
        </w:rPr>
        <w:t>，视为</w:t>
      </w:r>
      <w:r>
        <w:rPr>
          <w:rFonts w:hint="eastAsia" w:asciiTheme="minorEastAsia" w:hAnsiTheme="minorEastAsia" w:eastAsiaTheme="minorEastAsia"/>
          <w:b/>
          <w:spacing w:val="4"/>
          <w:szCs w:val="21"/>
        </w:rPr>
        <w:t>放弃中标</w:t>
      </w:r>
      <w:r>
        <w:rPr>
          <w:rFonts w:hint="eastAsia" w:asciiTheme="minorEastAsia" w:hAnsiTheme="minorEastAsia" w:eastAsiaTheme="minorEastAsia"/>
          <w:spacing w:val="4"/>
          <w:szCs w:val="21"/>
        </w:rPr>
        <w:t>，</w:t>
      </w:r>
      <w:r>
        <w:rPr>
          <w:rFonts w:hint="eastAsia" w:asciiTheme="minorEastAsia" w:hAnsiTheme="minorEastAsia" w:eastAsiaTheme="minorEastAsia"/>
          <w:spacing w:val="2"/>
          <w:szCs w:val="21"/>
        </w:rPr>
        <w:t>其投标保证金不予退还。</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32.</w:t>
      </w:r>
      <w:r>
        <w:rPr>
          <w:rFonts w:hint="eastAsia" w:asciiTheme="minorEastAsia" w:hAnsiTheme="minorEastAsia" w:eastAsiaTheme="minorEastAsia"/>
          <w:b/>
          <w:sz w:val="24"/>
        </w:rPr>
        <w:t xml:space="preserve"> 政府采购合同履行中</w:t>
      </w:r>
      <w:r>
        <w:rPr>
          <w:rFonts w:hint="eastAsia" w:asciiTheme="minorEastAsia" w:hAnsiTheme="minorEastAsia" w:eastAsiaTheme="minorEastAsia"/>
          <w:b/>
          <w:bCs/>
          <w:sz w:val="24"/>
        </w:rPr>
        <w:t>数量的变更</w:t>
      </w:r>
    </w:p>
    <w:p>
      <w:pPr>
        <w:adjustRightInd w:val="0"/>
        <w:snapToGrid w:val="0"/>
        <w:spacing w:before="156" w:beforeLines="50" w:line="360" w:lineRule="auto"/>
        <w:ind w:firstLine="420" w:firstLineChars="200"/>
        <w:jc w:val="left"/>
        <w:rPr>
          <w:rFonts w:asciiTheme="minorEastAsia" w:hAnsiTheme="minorEastAsia" w:eastAsiaTheme="minorEastAsia"/>
          <w:sz w:val="28"/>
          <w:szCs w:val="28"/>
        </w:rPr>
      </w:pPr>
      <w:r>
        <w:rPr>
          <w:rFonts w:hint="eastAsia" w:asciiTheme="minorEastAsia" w:hAnsiTheme="minorEastAsia" w:eastAsiaTheme="minorEastAsia"/>
        </w:rPr>
        <w:t>32.1政府采购合同履行中，采购人需追加与合同标的相同的货物服务的，在不改变合同其他条款的前提下，可以与中标人协商签订补充合同，但所有补充合同的采购金额不得超过原合同采购金额的百分之十。</w:t>
      </w:r>
    </w:p>
    <w:p>
      <w:pPr>
        <w:pStyle w:val="5"/>
        <w:adjustRightInd w:val="0"/>
        <w:snapToGrid w:val="0"/>
        <w:spacing w:before="156" w:beforeLines="50" w:after="0" w:line="360" w:lineRule="auto"/>
        <w:jc w:val="center"/>
        <w:rPr>
          <w:rFonts w:ascii="黑体" w:hAnsi="黑体" w:eastAsia="黑体"/>
          <w:sz w:val="28"/>
          <w:szCs w:val="28"/>
        </w:rPr>
      </w:pPr>
      <w:bookmarkStart w:id="25" w:name="_Toc22018"/>
      <w:r>
        <w:rPr>
          <w:rFonts w:hint="eastAsia" w:ascii="黑体" w:hAnsi="黑体" w:eastAsia="黑体"/>
          <w:sz w:val="28"/>
          <w:szCs w:val="28"/>
        </w:rPr>
        <w:t>八、政府采购政策</w:t>
      </w:r>
      <w:bookmarkEnd w:id="25"/>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33.</w:t>
      </w: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政府采购政策</w:t>
      </w:r>
    </w:p>
    <w:p>
      <w:pPr>
        <w:adjustRightInd w:val="0"/>
        <w:snapToGrid w:val="0"/>
        <w:spacing w:before="156" w:beforeLines="50" w:line="360" w:lineRule="auto"/>
        <w:ind w:firstLine="420" w:firstLineChars="200"/>
        <w:jc w:val="left"/>
        <w:rPr>
          <w:rFonts w:ascii="宋体" w:hAnsi="宋体" w:cs="宋体"/>
          <w:kern w:val="0"/>
        </w:rPr>
      </w:pPr>
      <w:r>
        <w:rPr>
          <w:rFonts w:hint="eastAsia" w:ascii="宋体" w:hAnsi="宋体" w:cs="宋体"/>
          <w:kern w:val="0"/>
        </w:rPr>
        <w:t>33.1优先采购：</w:t>
      </w:r>
    </w:p>
    <w:p>
      <w:pPr>
        <w:adjustRightInd w:val="0"/>
        <w:snapToGrid w:val="0"/>
        <w:spacing w:before="156" w:beforeLines="50" w:line="360" w:lineRule="auto"/>
        <w:ind w:firstLine="420" w:firstLineChars="200"/>
        <w:jc w:val="left"/>
        <w:rPr>
          <w:rFonts w:ascii="宋体" w:hAnsi="宋体"/>
        </w:rPr>
      </w:pPr>
      <w:r>
        <w:rPr>
          <w:rFonts w:hint="eastAsia" w:ascii="宋体" w:hAnsi="宋体"/>
        </w:rPr>
        <w:t>（1）</w:t>
      </w:r>
      <w:r>
        <w:rPr>
          <w:rFonts w:hint="eastAsia" w:ascii="宋体" w:hAnsi="宋体"/>
          <w:szCs w:val="21"/>
        </w:rPr>
        <w:t>纳入财政部会同国务院有关部门发布的节能产品、环境标志产品政府采购品目清单，实施政府优先采购的，评审时按招标文件第四章第一节有关规定对该部分产品给予一定比例的价格折扣或者加分；</w:t>
      </w:r>
      <w:r>
        <w:rPr>
          <w:rFonts w:ascii="宋体" w:hAnsi="宋体"/>
        </w:rPr>
        <w:t xml:space="preserve"> </w:t>
      </w:r>
    </w:p>
    <w:p>
      <w:pPr>
        <w:adjustRightInd w:val="0"/>
        <w:snapToGrid w:val="0"/>
        <w:spacing w:before="156" w:beforeLines="50" w:line="360" w:lineRule="auto"/>
        <w:ind w:firstLine="420" w:firstLineChars="200"/>
        <w:jc w:val="left"/>
        <w:rPr>
          <w:rFonts w:ascii="宋体" w:hAnsi="宋体"/>
        </w:rPr>
      </w:pPr>
      <w:r>
        <w:rPr>
          <w:rFonts w:hint="eastAsia" w:ascii="宋体" w:hAnsi="宋体"/>
        </w:rPr>
        <w:t>（2）纳入湖南省财政厅等有关部门发布的湖南省两型产品政府采购目录的，实施政府优先采购，评审时按</w:t>
      </w:r>
      <w:r>
        <w:rPr>
          <w:rFonts w:hint="eastAsia" w:ascii="宋体" w:hAnsi="宋体"/>
          <w:szCs w:val="21"/>
        </w:rPr>
        <w:t>招标文件第四章第一节有关规定对该部分产品</w:t>
      </w:r>
      <w:r>
        <w:rPr>
          <w:rFonts w:hint="eastAsia" w:ascii="宋体" w:hAnsi="宋体"/>
        </w:rPr>
        <w:t>给予一定比例的价格折扣或者加分。</w:t>
      </w:r>
    </w:p>
    <w:p>
      <w:pPr>
        <w:adjustRightInd w:val="0"/>
        <w:snapToGrid w:val="0"/>
        <w:spacing w:before="156" w:beforeLines="50" w:line="360" w:lineRule="auto"/>
        <w:ind w:firstLine="420" w:firstLineChars="200"/>
        <w:jc w:val="left"/>
        <w:rPr>
          <w:rFonts w:ascii="宋体" w:hAnsi="宋体" w:cs="宋体"/>
          <w:kern w:val="0"/>
        </w:rPr>
      </w:pPr>
      <w:r>
        <w:rPr>
          <w:rFonts w:hint="eastAsia" w:ascii="宋体" w:hAnsi="宋体" w:cs="宋体"/>
          <w:kern w:val="0"/>
        </w:rPr>
        <w:t>33.2强制采购：</w:t>
      </w:r>
    </w:p>
    <w:p>
      <w:pPr>
        <w:adjustRightInd w:val="0"/>
        <w:snapToGrid w:val="0"/>
        <w:spacing w:before="156" w:beforeLines="50" w:line="360" w:lineRule="auto"/>
        <w:ind w:firstLine="420" w:firstLineChars="200"/>
        <w:jc w:val="left"/>
        <w:rPr>
          <w:rFonts w:ascii="宋体" w:hAnsi="宋体" w:cs="宋体"/>
          <w:kern w:val="0"/>
        </w:rPr>
      </w:pPr>
      <w:r>
        <w:rPr>
          <w:rFonts w:hint="eastAsia" w:ascii="宋体" w:hAnsi="宋体" w:cs="宋体"/>
          <w:kern w:val="0"/>
        </w:rPr>
        <w:t>（1）纳入财政部会同国务院有关部门发布的节能产品政府采购品目清单，实施政府强制采购的（品目清单标注</w:t>
      </w:r>
      <w:r>
        <w:rPr>
          <w:rFonts w:hint="eastAsia" w:ascii="宋体" w:hAnsi="宋体" w:cs="宋体"/>
          <w:kern w:val="0"/>
        </w:rPr>
        <w:sym w:font="Wingdings" w:char="F0AB"/>
      </w:r>
      <w:r>
        <w:rPr>
          <w:rFonts w:hint="eastAsia" w:ascii="宋体" w:hAnsi="宋体" w:cs="宋体"/>
          <w:kern w:val="0"/>
        </w:rPr>
        <w:t>符号产品），投标人投标产品应当取得国家确定的认证机构出具的、处于有效期之内的节能产品认证证书，否则其</w:t>
      </w:r>
      <w:r>
        <w:rPr>
          <w:rFonts w:hint="eastAsia" w:ascii="宋体" w:hAnsi="宋体" w:cs="宋体"/>
          <w:b/>
          <w:kern w:val="0"/>
          <w:szCs w:val="21"/>
        </w:rPr>
        <w:t>投标无效</w:t>
      </w:r>
      <w:r>
        <w:rPr>
          <w:rFonts w:hint="eastAsia" w:ascii="宋体" w:hAnsi="宋体" w:cs="宋体"/>
          <w:kern w:val="0"/>
        </w:rPr>
        <w:t>。</w:t>
      </w:r>
    </w:p>
    <w:p>
      <w:pPr>
        <w:adjustRightInd w:val="0"/>
        <w:snapToGrid w:val="0"/>
        <w:spacing w:before="156" w:beforeLines="50" w:line="360" w:lineRule="auto"/>
        <w:ind w:firstLine="420" w:firstLineChars="200"/>
        <w:jc w:val="left"/>
        <w:rPr>
          <w:rFonts w:ascii="宋体" w:hAnsi="宋体"/>
        </w:rPr>
      </w:pPr>
      <w:r>
        <w:rPr>
          <w:rFonts w:hint="eastAsia" w:ascii="宋体" w:hAnsi="宋体"/>
        </w:rPr>
        <w:t>33.3价格评审优惠：</w:t>
      </w:r>
    </w:p>
    <w:p>
      <w:pPr>
        <w:adjustRightInd w:val="0"/>
        <w:snapToGrid w:val="0"/>
        <w:spacing w:before="156" w:beforeLines="50" w:line="360" w:lineRule="auto"/>
        <w:ind w:firstLine="420" w:firstLineChars="200"/>
        <w:jc w:val="left"/>
        <w:rPr>
          <w:rFonts w:ascii="宋体" w:hAnsi="宋体"/>
        </w:rPr>
      </w:pPr>
      <w:r>
        <w:rPr>
          <w:rFonts w:hint="eastAsia" w:ascii="宋体" w:hAnsi="宋体"/>
        </w:rPr>
        <w:t>（1）在政府采购活动中，供应商提供的货物、工程或者服务符合下列情形的：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民法典》订立劳动合同的从业人员，给予一定比例的价格折扣，用扣除后的价格参与评审；</w:t>
      </w:r>
    </w:p>
    <w:p>
      <w:pPr>
        <w:adjustRightInd w:val="0"/>
        <w:snapToGrid w:val="0"/>
        <w:spacing w:before="156" w:beforeLines="50" w:line="360" w:lineRule="auto"/>
        <w:ind w:firstLine="420" w:firstLineChars="200"/>
        <w:jc w:val="left"/>
        <w:rPr>
          <w:rFonts w:ascii="宋体" w:hAnsi="宋体"/>
          <w:color w:val="FF0000"/>
        </w:rPr>
      </w:pPr>
      <w:r>
        <w:rPr>
          <w:rFonts w:hint="eastAsia" w:ascii="宋体" w:hAnsi="宋体"/>
          <w:color w:val="FF0000"/>
        </w:rPr>
        <w:t>（2）对于经主管预算单位统筹后未预留份额专门面向中小企业采购的采购项目，以及预留份额项目中的非预留部分采购包，符合小微企业生产的全部货物或者提供的服务、工程情形的，给予一定比例的价格折扣，用扣除后的价格参与评审。</w:t>
      </w:r>
    </w:p>
    <w:p>
      <w:pPr>
        <w:adjustRightInd w:val="0"/>
        <w:snapToGrid w:val="0"/>
        <w:spacing w:before="156" w:beforeLines="50" w:line="360" w:lineRule="auto"/>
        <w:ind w:firstLine="420" w:firstLineChars="200"/>
        <w:jc w:val="left"/>
        <w:rPr>
          <w:rFonts w:ascii="宋体" w:hAnsi="宋体"/>
        </w:rPr>
      </w:pPr>
      <w:r>
        <w:rPr>
          <w:rFonts w:hint="eastAsia" w:ascii="宋体" w:hAnsi="宋体"/>
        </w:rPr>
        <w:t xml:space="preserve">接受大中型企业与小微企业组成联合体或者允许大中型企业向一家或者多家小微企业分包的采购项目，对于联合协议或者分包意向协议约定小微企业的合同份额占到合同总金额30%以上的，给予一定比例的价格折扣，用扣除后的价格参与评审。以联合体形式参加政府采购活动，联合体各方均为中小企业的，联合体视同中小企业。其中，联合体各方均为小微企业的，联合体视同小微企业； </w:t>
      </w:r>
    </w:p>
    <w:p>
      <w:pPr>
        <w:adjustRightInd w:val="0"/>
        <w:snapToGrid w:val="0"/>
        <w:spacing w:before="156" w:beforeLines="50" w:line="360" w:lineRule="auto"/>
        <w:ind w:firstLine="420" w:firstLineChars="200"/>
        <w:jc w:val="left"/>
        <w:rPr>
          <w:rFonts w:ascii="宋体" w:hAnsi="宋体"/>
        </w:rPr>
      </w:pPr>
      <w:r>
        <w:rPr>
          <w:rFonts w:hint="eastAsia" w:ascii="宋体" w:hAnsi="宋体"/>
        </w:rPr>
        <w:t>（3）符合中小企业划分标准的个体工商户视同中小企业，享受评审中价格扣除等促进中小企业发展的政府采购政策。</w:t>
      </w:r>
    </w:p>
    <w:p>
      <w:pPr>
        <w:adjustRightInd w:val="0"/>
        <w:snapToGrid w:val="0"/>
        <w:spacing w:before="156" w:beforeLines="50" w:line="360" w:lineRule="auto"/>
        <w:ind w:firstLine="420" w:firstLineChars="200"/>
        <w:jc w:val="left"/>
        <w:rPr>
          <w:rFonts w:ascii="宋体" w:hAnsi="宋体"/>
        </w:rPr>
      </w:pPr>
      <w:r>
        <w:rPr>
          <w:rFonts w:hint="eastAsia" w:ascii="宋体" w:hAnsi="宋体"/>
        </w:rPr>
        <w:t>（4）监狱企业、残疾人福利性单位视同小型、微型企业，享受评审中价格扣除等促进中小企业发展的政府采购政策。</w:t>
      </w:r>
    </w:p>
    <w:p>
      <w:pPr>
        <w:adjustRightInd w:val="0"/>
        <w:snapToGrid w:val="0"/>
        <w:spacing w:before="156" w:beforeLines="50" w:line="360" w:lineRule="auto"/>
        <w:ind w:firstLine="420" w:firstLineChars="200"/>
        <w:jc w:val="left"/>
        <w:rPr>
          <w:rFonts w:ascii="宋体" w:hAnsi="宋体"/>
        </w:rPr>
      </w:pPr>
      <w:r>
        <w:rPr>
          <w:rFonts w:hint="eastAsia" w:ascii="宋体" w:hAnsi="宋体"/>
        </w:rPr>
        <w:t xml:space="preserve">（5）与大企业的负责人为同一人，或者与大企业存在直接控股、管理关系的中小企业，不享受评审中价格扣除等促进中小企业发展的政府采购政策。 </w:t>
      </w:r>
    </w:p>
    <w:p>
      <w:pPr>
        <w:adjustRightInd w:val="0"/>
        <w:snapToGrid w:val="0"/>
        <w:spacing w:before="156" w:beforeLines="50" w:line="360" w:lineRule="auto"/>
        <w:ind w:firstLine="420" w:firstLineChars="200"/>
        <w:jc w:val="left"/>
        <w:rPr>
          <w:rFonts w:ascii="宋体" w:hAnsi="宋体"/>
          <w:color w:val="FF0000"/>
        </w:rPr>
      </w:pPr>
      <w:r>
        <w:rPr>
          <w:rFonts w:hint="eastAsia" w:ascii="宋体" w:hAnsi="宋体"/>
          <w:color w:val="FF0000"/>
        </w:rPr>
        <w:t>（6）本章第1.2款规定采购项目或者采购包属于“预留采购份额”的，预留部分不再享受本款“价格评审优惠”的小微企业扶持政策。</w:t>
      </w:r>
    </w:p>
    <w:p>
      <w:pPr>
        <w:adjustRightInd w:val="0"/>
        <w:snapToGrid w:val="0"/>
        <w:spacing w:before="156" w:beforeLines="50" w:line="360" w:lineRule="auto"/>
        <w:ind w:firstLine="420" w:firstLineChars="200"/>
        <w:jc w:val="left"/>
        <w:rPr>
          <w:rFonts w:ascii="宋体" w:hAnsi="宋体"/>
        </w:rPr>
      </w:pPr>
      <w:r>
        <w:rPr>
          <w:rFonts w:hint="eastAsia" w:ascii="宋体" w:hAnsi="宋体"/>
        </w:rPr>
        <w:t>33.4政府采购政策交叉与叠加</w:t>
      </w:r>
    </w:p>
    <w:p>
      <w:pPr>
        <w:adjustRightInd w:val="0"/>
        <w:snapToGrid w:val="0"/>
        <w:spacing w:before="156" w:beforeLines="50" w:line="360" w:lineRule="auto"/>
        <w:ind w:firstLine="420" w:firstLineChars="200"/>
        <w:jc w:val="left"/>
        <w:rPr>
          <w:rFonts w:ascii="宋体" w:hAnsi="宋体"/>
        </w:rPr>
      </w:pPr>
      <w:r>
        <w:rPr>
          <w:rFonts w:hint="eastAsia" w:ascii="宋体" w:hAnsi="宋体"/>
        </w:rPr>
        <w:t>（1）投标产品取得两个及以上优先采购产品认证的，评审时只有其中一项产品能享受优先采购优惠（投标人自行选择，并在投标文件中并填报相关信息及数据）</w:t>
      </w:r>
    </w:p>
    <w:p>
      <w:pPr>
        <w:adjustRightInd w:val="0"/>
        <w:snapToGrid w:val="0"/>
        <w:spacing w:before="156" w:beforeLines="50" w:line="360" w:lineRule="auto"/>
        <w:ind w:firstLine="420" w:firstLineChars="200"/>
        <w:jc w:val="left"/>
        <w:rPr>
          <w:rFonts w:ascii="宋体" w:hAnsi="宋体"/>
        </w:rPr>
      </w:pPr>
      <w:r>
        <w:rPr>
          <w:rFonts w:hint="eastAsia" w:ascii="宋体" w:hAnsi="宋体"/>
        </w:rPr>
        <w:t>（2）投标人同时符合小型、微型企业及监狱企业、残疾人福利性单位要求的，评审时只有一种类型享受价格评审优惠政策；</w:t>
      </w:r>
    </w:p>
    <w:p>
      <w:pPr>
        <w:adjustRightInd w:val="0"/>
        <w:snapToGrid w:val="0"/>
        <w:spacing w:before="156" w:beforeLines="50" w:line="360" w:lineRule="auto"/>
        <w:ind w:firstLine="420" w:firstLineChars="200"/>
        <w:jc w:val="left"/>
        <w:rPr>
          <w:rFonts w:ascii="宋体" w:hAnsi="宋体"/>
        </w:rPr>
      </w:pPr>
      <w:r>
        <w:rPr>
          <w:rFonts w:hint="eastAsia" w:ascii="宋体" w:hAnsi="宋体"/>
        </w:rPr>
        <w:t>（3）小型和微型企业的价格评审优惠可以与同时属于“节能产品”、“环境标志产品”及“两型产品”中的一项优先采购优惠累加计算。</w:t>
      </w:r>
    </w:p>
    <w:p>
      <w:pPr>
        <w:adjustRightInd w:val="0"/>
        <w:snapToGrid w:val="0"/>
        <w:spacing w:before="156" w:beforeLines="50" w:line="360" w:lineRule="auto"/>
        <w:ind w:firstLine="420" w:firstLineChars="200"/>
        <w:jc w:val="left"/>
        <w:rPr>
          <w:rFonts w:ascii="宋体" w:hAnsi="宋体"/>
        </w:rPr>
      </w:pPr>
      <w:r>
        <w:rPr>
          <w:rFonts w:hint="eastAsia" w:ascii="宋体" w:hAnsi="宋体"/>
        </w:rPr>
        <w:t>33.5在货物采购项目中，供应商提供的货物既有中小企业制造货物，也有大型企业制造货物的，不享受政府采购中小企业扶持政策。</w:t>
      </w:r>
    </w:p>
    <w:p>
      <w:pPr>
        <w:adjustRightInd w:val="0"/>
        <w:snapToGrid w:val="0"/>
        <w:spacing w:before="156" w:beforeLines="50" w:line="360" w:lineRule="auto"/>
        <w:ind w:firstLine="420" w:firstLineChars="200"/>
        <w:jc w:val="left"/>
        <w:rPr>
          <w:rFonts w:ascii="宋体" w:hAnsi="宋体"/>
        </w:rPr>
      </w:pPr>
      <w:r>
        <w:rPr>
          <w:rFonts w:hint="eastAsia" w:ascii="宋体" w:hAnsi="宋体"/>
        </w:rPr>
        <w:t>33.6投标人符合本章第33.1款、第33.2款、第33.3款规定的，应提供相关证明资料。</w:t>
      </w:r>
    </w:p>
    <w:p>
      <w:pPr>
        <w:adjustRightInd w:val="0"/>
        <w:snapToGrid w:val="0"/>
        <w:spacing w:before="156" w:beforeLines="50" w:line="360" w:lineRule="auto"/>
        <w:ind w:firstLine="420" w:firstLineChars="200"/>
        <w:jc w:val="left"/>
        <w:rPr>
          <w:rFonts w:ascii="宋体" w:hAnsi="宋体"/>
        </w:rPr>
      </w:pPr>
      <w:r>
        <w:rPr>
          <w:rFonts w:hint="eastAsia" w:ascii="宋体" w:hAnsi="宋体"/>
        </w:rPr>
        <w:t>（1）节能产品、环境标志产品：提供国家确定的认证机构出具的、处于有效期之内的节能产品、环境标志产品认证证书。</w:t>
      </w:r>
    </w:p>
    <w:p>
      <w:pPr>
        <w:adjustRightInd w:val="0"/>
        <w:snapToGrid w:val="0"/>
        <w:spacing w:before="156" w:beforeLines="50" w:line="360" w:lineRule="auto"/>
        <w:ind w:firstLine="420" w:firstLineChars="200"/>
        <w:jc w:val="left"/>
        <w:rPr>
          <w:rFonts w:ascii="宋体" w:hAnsi="宋体"/>
        </w:rPr>
      </w:pPr>
      <w:r>
        <w:rPr>
          <w:rFonts w:hint="eastAsia" w:ascii="宋体" w:hAnsi="宋体"/>
        </w:rPr>
        <w:t>（2）两型产品：提供《湖南省两型产品政府采购目录》（最新一期）文件首页和投标产品所在页（截图）。</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rPr>
        <w:t>（3）中小企业：按《关于印发＜政府采购促进中小企业发展办法＞的通知》(财库[2020]46号) 和《关于印发中小企业划型标准规定的通知》（工信部联企业〔2011〕300号）文件规定提供中小企业声明函（格式）</w:t>
      </w:r>
      <w:r>
        <w:rPr>
          <w:rFonts w:hint="eastAsia" w:ascii="宋体" w:hAnsi="宋体"/>
          <w:szCs w:val="21"/>
        </w:rPr>
        <w:t>。</w:t>
      </w:r>
    </w:p>
    <w:p>
      <w:pPr>
        <w:pStyle w:val="2"/>
        <w:spacing w:line="360" w:lineRule="auto"/>
        <w:rPr>
          <w:rFonts w:ascii="宋体" w:hAnsi="宋体"/>
          <w:szCs w:val="24"/>
        </w:rPr>
      </w:pPr>
      <w:r>
        <w:rPr>
          <w:rFonts w:hint="eastAsia" w:ascii="宋体" w:hAnsi="宋体"/>
          <w:szCs w:val="24"/>
        </w:rPr>
        <w:t>（4）监狱企业：按《关于政府采购支持监狱企业发展有关问题的通知》(财库〔2014〕68号)文件规定提供证明文件。</w:t>
      </w:r>
    </w:p>
    <w:p>
      <w:pPr>
        <w:pStyle w:val="2"/>
        <w:spacing w:line="360" w:lineRule="auto"/>
        <w:rPr>
          <w:rFonts w:ascii="宋体" w:hAnsi="宋体"/>
          <w:szCs w:val="24"/>
        </w:rPr>
      </w:pPr>
      <w:r>
        <w:rPr>
          <w:rFonts w:hint="eastAsia" w:ascii="宋体" w:hAnsi="宋体"/>
          <w:szCs w:val="24"/>
        </w:rPr>
        <w:t>（5）残疾人福利性单位：按《关于促进残疾人就业政府采购政策的通知》(财库〔2017〕141号)文件规定提供《残疾人福利性单位声明函》（格式）。</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33.7执行中小企业预留采购份额政策的规定：</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（1）预留份额的采购项目或者采购包，应明确该项目或相关采购包专门面向中小企业采购，并作为供应商资格条件。</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（2）要求以联合体形式参加或者合同分包的，应明确联合协议或者分包意向协议中中小企业合同金额应当达到的比例，并作为供应商资格条件。</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（3）组成联合体或者接受分包合同的中小企业与联合体内其他企业(成员)、分包企业(投标人)之间不得存在直接控股、管理关系。</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33.8投标人有融资、担保需求的，可登陆中国湖南政府采购网查询相关银行、担保机构业务。</w:t>
      </w:r>
    </w:p>
    <w:p>
      <w:pPr>
        <w:pStyle w:val="5"/>
        <w:adjustRightInd w:val="0"/>
        <w:snapToGrid w:val="0"/>
        <w:spacing w:before="156" w:beforeLines="50" w:after="0" w:line="360" w:lineRule="auto"/>
        <w:jc w:val="center"/>
        <w:rPr>
          <w:rFonts w:ascii="黑体" w:hAnsi="黑体" w:eastAsia="黑体"/>
          <w:sz w:val="28"/>
          <w:szCs w:val="28"/>
        </w:rPr>
      </w:pPr>
      <w:bookmarkStart w:id="26" w:name="_Toc7185"/>
      <w:r>
        <w:rPr>
          <w:rFonts w:hint="eastAsia" w:ascii="黑体" w:hAnsi="黑体" w:eastAsia="黑体"/>
          <w:sz w:val="28"/>
          <w:szCs w:val="28"/>
        </w:rPr>
        <w:t>九、其他规定</w:t>
      </w:r>
      <w:bookmarkEnd w:id="26"/>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34.</w:t>
      </w: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招标不足三家处理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34.1公开招标数额标准以上的采购项目，投标截止后投标人不足3家或者通过资格审查或符合性审查的投标人不足3家的，除采购任务取消情形外，按照以下方式处理：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（1）招标文件存在不合理条款或者招标程序不符合规定的，采购人、采购代理机构改正后依法重新招标；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（2）招标文件没有不合理条款、招标程序符合规定，需要采用其他采购方式采购的，采购人应当依法报财政部门批准。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34.2属上款第（2）项情形的，评标委员会应出具的招标文件没有不合理条款的论证意见。</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35.</w:t>
      </w:r>
      <w:r>
        <w:rPr>
          <w:rFonts w:hint="eastAsia" w:asciiTheme="minorEastAsia" w:hAnsiTheme="minorEastAsia" w:eastAsiaTheme="minorEastAsia"/>
          <w:b/>
          <w:sz w:val="24"/>
        </w:rPr>
        <w:t xml:space="preserve"> 需要补充的其他内容</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35.1合同价款支付</w:t>
      </w:r>
    </w:p>
    <w:p>
      <w:pPr>
        <w:adjustRightInd w:val="0"/>
        <w:snapToGrid w:val="0"/>
        <w:spacing w:before="156" w:beforeLines="50"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（1）招标文件</w:t>
      </w:r>
      <w:r>
        <w:rPr>
          <w:rFonts w:hint="eastAsia" w:asciiTheme="minorEastAsia" w:hAnsiTheme="minorEastAsia" w:eastAsiaTheme="minorEastAsia"/>
          <w:bCs/>
          <w:color w:val="FF0000"/>
          <w:szCs w:val="21"/>
        </w:rPr>
        <w:t>规定支付合同预付款的，采购人应按</w:t>
      </w:r>
      <w:r>
        <w:rPr>
          <w:rFonts w:hint="eastAsia" w:asciiTheme="minorEastAsia" w:hAnsiTheme="minorEastAsia" w:eastAsiaTheme="minorEastAsia"/>
          <w:b/>
          <w:color w:val="FF0000"/>
          <w:szCs w:val="21"/>
        </w:rPr>
        <w:t>【投标须知前附表】</w:t>
      </w:r>
      <w:r>
        <w:rPr>
          <w:rFonts w:hint="eastAsia" w:asciiTheme="minorEastAsia" w:hAnsiTheme="minorEastAsia" w:eastAsiaTheme="minorEastAsia"/>
          <w:bCs/>
          <w:color w:val="FF0000"/>
          <w:szCs w:val="21"/>
        </w:rPr>
        <w:t>规定的支付比例和支付条件向符合要求的中标供应商及时支付相应款项，并在政府采购合同中进行明确。</w:t>
      </w:r>
    </w:p>
    <w:p>
      <w:pPr>
        <w:pStyle w:val="2"/>
        <w:spacing w:line="360" w:lineRule="auto"/>
        <w:rPr>
          <w:rFonts w:asciiTheme="minorEastAsia" w:hAnsiTheme="minorEastAsia" w:eastAsiaTheme="minorEastAsia"/>
          <w:bCs/>
          <w:color w:val="FF0000"/>
        </w:rPr>
      </w:pPr>
      <w:r>
        <w:rPr>
          <w:rFonts w:hint="eastAsia" w:asciiTheme="minorEastAsia" w:hAnsiTheme="minorEastAsia" w:eastAsiaTheme="minorEastAsia"/>
          <w:color w:val="FF0000"/>
        </w:rPr>
        <w:t>（2）招标文件</w:t>
      </w:r>
      <w:r>
        <w:rPr>
          <w:rFonts w:hint="eastAsia" w:asciiTheme="minorEastAsia" w:hAnsiTheme="minorEastAsia" w:eastAsiaTheme="minorEastAsia"/>
          <w:bCs/>
          <w:color w:val="FF0000"/>
        </w:rPr>
        <w:t>规定需提交质量保证金的，采购人可以按</w:t>
      </w:r>
      <w:r>
        <w:rPr>
          <w:rFonts w:hint="eastAsia" w:asciiTheme="minorEastAsia" w:hAnsiTheme="minorEastAsia" w:eastAsiaTheme="minorEastAsia"/>
          <w:b/>
          <w:color w:val="FF0000"/>
        </w:rPr>
        <w:t>【投标须知前附表】</w:t>
      </w:r>
      <w:r>
        <w:rPr>
          <w:rFonts w:hint="eastAsia" w:asciiTheme="minorEastAsia" w:hAnsiTheme="minorEastAsia" w:eastAsiaTheme="minorEastAsia"/>
          <w:bCs/>
          <w:color w:val="FF0000"/>
        </w:rPr>
        <w:t>规定要求中标供应商提交质量保证金，并在政府采购合同中进行明确。</w:t>
      </w:r>
    </w:p>
    <w:p>
      <w:pPr>
        <w:pStyle w:val="2"/>
        <w:spacing w:line="360" w:lineRule="auto"/>
        <w:rPr>
          <w:rFonts w:asciiTheme="minorEastAsia" w:hAnsiTheme="minorEastAsia" w:eastAsiaTheme="minorEastAsia"/>
          <w:bCs/>
          <w:color w:val="FF0000"/>
        </w:rPr>
      </w:pPr>
      <w:r>
        <w:rPr>
          <w:rFonts w:hint="eastAsia" w:asciiTheme="minorEastAsia" w:hAnsiTheme="minorEastAsia" w:eastAsiaTheme="minorEastAsia"/>
          <w:bCs/>
          <w:color w:val="FF0000"/>
        </w:rPr>
        <w:t>（3）投标人可以保函、电子增信替代预付款担保、质量保证金。</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rPr>
        <w:t>35.2招标文件需要补充的其</w:t>
      </w:r>
      <w:r>
        <w:rPr>
          <w:rFonts w:hint="eastAsia" w:asciiTheme="minorEastAsia" w:hAnsiTheme="minorEastAsia" w:eastAsiaTheme="minorEastAsia"/>
          <w:szCs w:val="21"/>
        </w:rPr>
        <w:t>他内容见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pStyle w:val="26"/>
      </w:pPr>
      <w:r>
        <w:br w:type="page"/>
      </w:r>
    </w:p>
    <w:p>
      <w:pPr>
        <w:pStyle w:val="3"/>
        <w:rPr>
          <w:rFonts w:ascii="黑体" w:hAnsi="黑体" w:eastAsia="黑体"/>
          <w:sz w:val="32"/>
          <w:szCs w:val="32"/>
        </w:rPr>
      </w:pPr>
      <w:bookmarkStart w:id="27" w:name="_Toc11138"/>
      <w:r>
        <w:rPr>
          <w:rFonts w:hint="eastAsia" w:ascii="黑体" w:hAnsi="黑体" w:eastAsia="黑体"/>
          <w:sz w:val="32"/>
          <w:szCs w:val="32"/>
        </w:rPr>
        <w:t>第三章 资格审查</w:t>
      </w:r>
      <w:bookmarkEnd w:id="27"/>
    </w:p>
    <w:p>
      <w:pPr>
        <w:pStyle w:val="5"/>
        <w:adjustRightInd w:val="0"/>
        <w:snapToGrid w:val="0"/>
        <w:spacing w:before="156" w:beforeLines="50" w:after="0" w:line="360" w:lineRule="auto"/>
        <w:rPr>
          <w:rFonts w:ascii="黑体" w:hAnsi="黑体" w:eastAsia="黑体"/>
          <w:sz w:val="24"/>
          <w:szCs w:val="24"/>
        </w:rPr>
      </w:pPr>
      <w:bookmarkStart w:id="28" w:name="_Toc5832"/>
      <w:r>
        <w:rPr>
          <w:rFonts w:hint="eastAsia" w:ascii="黑体" w:hAnsi="黑体" w:eastAsia="黑体"/>
          <w:sz w:val="24"/>
          <w:szCs w:val="24"/>
        </w:rPr>
        <w:t>1．资格审查主体</w:t>
      </w:r>
      <w:bookmarkEnd w:id="28"/>
    </w:p>
    <w:p>
      <w:pPr>
        <w:adjustRightInd w:val="0"/>
        <w:snapToGrid w:val="0"/>
        <w:spacing w:before="156" w:beforeLines="50" w:line="360" w:lineRule="auto"/>
        <w:ind w:firstLine="417" w:firstLineChars="199"/>
        <w:jc w:val="left"/>
        <w:rPr>
          <w:rFonts w:asciiTheme="minorEastAsia" w:hAnsiTheme="minorEastAsia" w:eastAsiaTheme="minorEastAsia"/>
          <w:szCs w:val="21"/>
        </w:rPr>
      </w:pPr>
      <w:r>
        <w:rPr>
          <w:rFonts w:hint="eastAsia" w:asciiTheme="minorEastAsia" w:hAnsiTheme="minorEastAsia" w:eastAsiaTheme="minorEastAsia"/>
          <w:szCs w:val="21"/>
        </w:rPr>
        <w:t>1.1资格审查主体：采购人、采购代理机构负责资格审查。</w:t>
      </w:r>
    </w:p>
    <w:p>
      <w:pPr>
        <w:pStyle w:val="5"/>
        <w:adjustRightInd w:val="0"/>
        <w:snapToGrid w:val="0"/>
        <w:spacing w:before="156" w:beforeLines="50" w:after="0" w:line="360" w:lineRule="auto"/>
        <w:rPr>
          <w:rFonts w:ascii="黑体" w:hAnsi="黑体" w:eastAsia="黑体"/>
          <w:sz w:val="24"/>
          <w:szCs w:val="24"/>
        </w:rPr>
      </w:pPr>
      <w:bookmarkStart w:id="29" w:name="_Toc3288"/>
      <w:r>
        <w:rPr>
          <w:rFonts w:hint="eastAsia" w:ascii="黑体" w:hAnsi="黑体" w:eastAsia="黑体"/>
          <w:sz w:val="24"/>
          <w:szCs w:val="24"/>
        </w:rPr>
        <w:t>2．资格审查</w:t>
      </w:r>
      <w:r>
        <w:rPr>
          <w:rFonts w:hint="eastAsia" w:ascii="黑体" w:hAnsi="黑体" w:eastAsia="黑体"/>
          <w:color w:val="FF0000"/>
          <w:sz w:val="24"/>
          <w:szCs w:val="24"/>
        </w:rPr>
        <w:t>（未进行资格预审的）</w:t>
      </w:r>
      <w:bookmarkEnd w:id="29"/>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2.1资格审查依据法律法规和招标文件的规定，对投标文件中的资格证明文件、投标保证金、投标报价等进行审查，以确定投标供应商是否具备投标资格。</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2.2采购人、采购代理机构按本章附表1“资格审查表”所列审查项目及审查标准，对投标人资格进行审查。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2.3在资格审查时，投标人存在下列情况之一的，资格审查不合格，其投标无效：</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（1）不具备招标文件中规定的资格要求的，或提交的资格证明文件不符合招标文件要求的；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（2）联合体投标未提交联合体协议书，或未提交联合体各方资格证明文件的；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（3）投标文件的资格证明文件未按照招标文件要求签署、盖章的；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（4）未按照招标文件的规定提交投标保证金的。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（5）投标报价超过招标文件中规定的预算金额或者最高限价的；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（6）法律、法规和招标文件规定的其他投标无效情形的。</w:t>
      </w:r>
    </w:p>
    <w:p>
      <w:pPr>
        <w:adjustRightInd w:val="0"/>
        <w:snapToGrid w:val="0"/>
        <w:spacing w:before="156" w:beforeLines="50" w:line="360" w:lineRule="auto"/>
        <w:ind w:firstLine="420" w:firstLineChars="200"/>
        <w:jc w:val="left"/>
        <w:rPr>
          <w:rFonts w:asciiTheme="minorEastAsia" w:hAnsiTheme="minorEastAsia" w:eastAsiaTheme="minorEastAsia"/>
          <w:b/>
          <w:sz w:val="32"/>
          <w:szCs w:val="32"/>
        </w:rPr>
      </w:pPr>
      <w:r>
        <w:rPr>
          <w:rFonts w:hint="eastAsia" w:asciiTheme="minorEastAsia" w:hAnsiTheme="minorEastAsia" w:eastAsiaTheme="minorEastAsia"/>
        </w:rPr>
        <w:t>2.4信用记录。开标结束后</w:t>
      </w:r>
      <w:r>
        <w:rPr>
          <w:rFonts w:hint="eastAsia" w:asciiTheme="minorEastAsia" w:hAnsiTheme="minorEastAsia" w:eastAsiaTheme="minorEastAsia"/>
          <w:szCs w:val="21"/>
        </w:rPr>
        <w:t>资格审查时，采购人、采购代理机构将对投标人信用记录进行甄别。</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（1）信用信息查询的查询渠道：信用中国网（www.creditchina.gov.cn）、中国政府采购网（www.ccgp.gov.cn）；</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（2）不良信用记录是指：投标人在“信用中国”网站被列入失信被执行人和</w:t>
      </w:r>
      <w:r>
        <w:rPr>
          <w:rFonts w:hint="eastAsia" w:asciiTheme="minorEastAsia" w:hAnsiTheme="minorEastAsia" w:eastAsiaTheme="minorEastAsia"/>
          <w:color w:val="FF0000"/>
          <w:szCs w:val="21"/>
        </w:rPr>
        <w:t>重大税收违法失信主体名单</w:t>
      </w:r>
      <w:r>
        <w:rPr>
          <w:rFonts w:hint="eastAsia" w:asciiTheme="minorEastAsia" w:hAnsiTheme="minorEastAsia" w:eastAsiaTheme="minorEastAsia"/>
          <w:szCs w:val="21"/>
        </w:rPr>
        <w:t>，或在“中国政府采购网”网站被列入政府采购严重违法失信行为记录名单。投标人有上述不良信用记录的，其投标无效，其中，列入政府采购严重违法失信行为记录名单的，按处罚结果执行。</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（3）联合体形式投标的，联合体成员存在不良信用记录的，视同联合体存在不良信用记录。</w:t>
      </w:r>
    </w:p>
    <w:p>
      <w:pPr>
        <w:adjustRightInd w:val="0"/>
        <w:snapToGrid w:val="0"/>
        <w:spacing w:before="156" w:beforeLines="50"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szCs w:val="21"/>
        </w:rPr>
        <w:t>（4）信用信息查询记录和证据留存具体方式：</w:t>
      </w:r>
      <w:r>
        <w:rPr>
          <w:rFonts w:hint="eastAsia" w:ascii="宋体" w:hAnsi="宋体"/>
          <w:szCs w:val="21"/>
        </w:rPr>
        <w:t>采购人、采购代理机构</w:t>
      </w:r>
      <w:r>
        <w:rPr>
          <w:rFonts w:ascii="宋体" w:hAnsi="宋体"/>
          <w:szCs w:val="21"/>
        </w:rPr>
        <w:t>经办人将查询网页</w:t>
      </w:r>
      <w:r>
        <w:rPr>
          <w:rFonts w:hint="eastAsia" w:ascii="宋体" w:hAnsi="宋体"/>
          <w:szCs w:val="21"/>
        </w:rPr>
        <w:t>截图、</w:t>
      </w:r>
      <w:r>
        <w:rPr>
          <w:rFonts w:ascii="宋体" w:hAnsi="宋体"/>
          <w:szCs w:val="21"/>
        </w:rPr>
        <w:t>打印、签字</w:t>
      </w:r>
      <w:r>
        <w:rPr>
          <w:rFonts w:hint="eastAsia" w:ascii="宋体" w:hAnsi="宋体"/>
          <w:szCs w:val="21"/>
        </w:rPr>
        <w:t>，作为查询记录和证据，与其他采购文件一并保存。</w:t>
      </w:r>
      <w:r>
        <w:rPr>
          <w:rFonts w:ascii="宋体" w:hAnsi="宋体"/>
          <w:szCs w:val="21"/>
        </w:rPr>
        <w:t>投标人不良信用记录以</w:t>
      </w:r>
      <w:r>
        <w:rPr>
          <w:rFonts w:hint="eastAsia" w:ascii="宋体" w:hAnsi="宋体"/>
          <w:szCs w:val="21"/>
        </w:rPr>
        <w:t>采购人、采购代理机构</w:t>
      </w:r>
      <w:r>
        <w:rPr>
          <w:rFonts w:ascii="宋体" w:hAnsi="宋体"/>
          <w:szCs w:val="21"/>
        </w:rPr>
        <w:t>查询结果为准</w:t>
      </w:r>
      <w:r>
        <w:rPr>
          <w:rFonts w:hint="eastAsia" w:ascii="宋体" w:hAnsi="宋体"/>
          <w:szCs w:val="21"/>
        </w:rPr>
        <w:t>。</w:t>
      </w:r>
    </w:p>
    <w:p>
      <w:pPr>
        <w:pStyle w:val="5"/>
        <w:rPr>
          <w:rFonts w:ascii="黑体" w:hAnsi="黑体" w:eastAsia="黑体"/>
          <w:sz w:val="24"/>
          <w:szCs w:val="24"/>
        </w:rPr>
      </w:pPr>
      <w:bookmarkStart w:id="30" w:name="_Toc13550"/>
      <w:bookmarkStart w:id="31" w:name="_Toc82155400"/>
      <w:bookmarkStart w:id="32" w:name="_Toc62206176"/>
      <w:r>
        <w:rPr>
          <w:rFonts w:hint="eastAsia" w:ascii="黑体" w:hAnsi="黑体" w:eastAsia="黑体"/>
          <w:sz w:val="24"/>
          <w:szCs w:val="24"/>
        </w:rPr>
        <w:t>2.资格审查</w:t>
      </w:r>
      <w:r>
        <w:rPr>
          <w:rFonts w:hint="eastAsia" w:ascii="黑体" w:hAnsi="黑体" w:eastAsia="黑体"/>
          <w:color w:val="FF0000"/>
          <w:sz w:val="24"/>
          <w:szCs w:val="24"/>
        </w:rPr>
        <w:t>（已进行资格预审的）</w:t>
      </w:r>
      <w:bookmarkEnd w:id="30"/>
      <w:bookmarkEnd w:id="31"/>
      <w:bookmarkEnd w:id="32"/>
    </w:p>
    <w:p>
      <w:pPr>
        <w:adjustRightInd w:val="0"/>
        <w:snapToGrid w:val="0"/>
        <w:spacing w:before="156" w:beforeLines="50" w:line="360" w:lineRule="auto"/>
        <w:ind w:firstLine="420" w:firstLineChars="200"/>
        <w:rPr>
          <w:rFonts w:cs="宋体" w:asciiTheme="minorEastAsia" w:hAnsiTheme="minorEastAsia" w:eastAsiaTheme="minorEastAsia"/>
          <w:kern w:val="0"/>
          <w:lang w:val="zh-CN"/>
        </w:rPr>
      </w:pPr>
      <w:r>
        <w:rPr>
          <w:rFonts w:hint="eastAsia" w:asciiTheme="minorEastAsia" w:hAnsiTheme="minorEastAsia" w:eastAsiaTheme="minorEastAsia"/>
        </w:rPr>
        <w:t>2.1供应商若有第二章第</w:t>
      </w:r>
      <w:r>
        <w:rPr>
          <w:rFonts w:asciiTheme="minorEastAsia" w:hAnsiTheme="minorEastAsia" w:eastAsiaTheme="minorEastAsia"/>
        </w:rPr>
        <w:t>1</w:t>
      </w:r>
      <w:r>
        <w:rPr>
          <w:rFonts w:hint="eastAsia" w:asciiTheme="minorEastAsia" w:hAnsiTheme="minorEastAsia" w:eastAsiaTheme="minorEastAsia"/>
        </w:rPr>
        <w:t>4</w:t>
      </w:r>
      <w:r>
        <w:rPr>
          <w:rFonts w:asciiTheme="minorEastAsia" w:hAnsiTheme="minorEastAsia" w:eastAsiaTheme="minorEastAsia"/>
        </w:rPr>
        <w:t>.1</w:t>
      </w:r>
      <w:r>
        <w:rPr>
          <w:rFonts w:hint="eastAsia" w:asciiTheme="minorEastAsia" w:hAnsiTheme="minorEastAsia" w:eastAsiaTheme="minorEastAsia"/>
        </w:rPr>
        <w:t>款规定情形，采购人、采购代理机构按该款规定进行审查。</w:t>
      </w:r>
      <w:r>
        <w:rPr>
          <w:rFonts w:hint="eastAsia" w:ascii="宋体" w:hAnsi="宋体"/>
          <w:szCs w:val="21"/>
        </w:rPr>
        <w:t>除本</w:t>
      </w:r>
      <w:r>
        <w:rPr>
          <w:rFonts w:hint="eastAsia" w:ascii="宋体" w:hAnsi="宋体" w:cs="宋体"/>
          <w:kern w:val="0"/>
          <w:szCs w:val="21"/>
          <w:lang w:val="zh-CN"/>
        </w:rPr>
        <w:t>款规定的</w:t>
      </w:r>
      <w:r>
        <w:rPr>
          <w:rFonts w:hint="eastAsia" w:ascii="宋体" w:hAnsi="宋体"/>
        </w:rPr>
        <w:t>情形外，采购人、采购代理机构</w:t>
      </w:r>
      <w:r>
        <w:rPr>
          <w:rFonts w:hint="eastAsia" w:hAnsi="宋体"/>
        </w:rPr>
        <w:t>不再对供应商进行资格审查。</w:t>
      </w:r>
    </w:p>
    <w:p>
      <w:pPr>
        <w:pStyle w:val="5"/>
        <w:adjustRightInd w:val="0"/>
        <w:snapToGrid w:val="0"/>
        <w:spacing w:before="156" w:beforeLines="50" w:after="0" w:line="360" w:lineRule="auto"/>
        <w:rPr>
          <w:rFonts w:ascii="黑体" w:hAnsi="黑体" w:eastAsia="黑体"/>
          <w:sz w:val="24"/>
          <w:szCs w:val="24"/>
        </w:rPr>
      </w:pPr>
      <w:bookmarkStart w:id="33" w:name="_Toc18444"/>
      <w:r>
        <w:rPr>
          <w:rFonts w:hint="eastAsia" w:ascii="黑体" w:hAnsi="黑体" w:eastAsia="黑体"/>
          <w:sz w:val="24"/>
          <w:szCs w:val="24"/>
        </w:rPr>
        <w:t>3．资格审查结果</w:t>
      </w:r>
      <w:bookmarkEnd w:id="33"/>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3.1未通过资格审查的投标人，采购人、采购代理机构应当告知其未通过的原因。</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3.2资格审查结束后，采购人、采购代理机构应将资格审查结果告知评标委员会。</w:t>
      </w:r>
    </w:p>
    <w:p>
      <w:pPr>
        <w:adjustRightInd w:val="0"/>
        <w:snapToGrid w:val="0"/>
        <w:spacing w:before="156" w:beforeLines="50" w:line="360" w:lineRule="auto"/>
        <w:ind w:firstLine="420" w:firstLineChars="200"/>
        <w:jc w:val="left"/>
        <w:rPr>
          <w:rFonts w:ascii="华文中宋" w:hAnsi="华文中宋" w:eastAsia="华文中宋"/>
          <w:b/>
          <w:bCs/>
          <w:sz w:val="32"/>
        </w:rPr>
      </w:pPr>
      <w:r>
        <w:rPr>
          <w:rFonts w:ascii="华文中宋" w:hAnsi="华文中宋" w:eastAsia="华文中宋"/>
        </w:rPr>
        <w:br w:type="page"/>
      </w:r>
    </w:p>
    <w:p>
      <w:pPr>
        <w:pStyle w:val="6"/>
        <w:adjustRightInd w:val="0"/>
        <w:snapToGrid w:val="0"/>
        <w:spacing w:before="0" w:after="0" w:line="360" w:lineRule="auto"/>
        <w:rPr>
          <w:rFonts w:asciiTheme="minorEastAsia" w:hAnsiTheme="minorEastAsia" w:eastAsiaTheme="minorEastAsia"/>
          <w:sz w:val="21"/>
          <w:szCs w:val="21"/>
        </w:rPr>
      </w:pPr>
      <w:bookmarkStart w:id="34" w:name="_Toc11775"/>
      <w:r>
        <w:rPr>
          <w:rFonts w:hint="eastAsia" w:asciiTheme="minorEastAsia" w:hAnsiTheme="minorEastAsia" w:eastAsiaTheme="minorEastAsia"/>
          <w:sz w:val="21"/>
          <w:szCs w:val="21"/>
        </w:rPr>
        <w:t>附表1</w:t>
      </w:r>
      <w:r>
        <w:rPr>
          <w:rFonts w:asciiTheme="minorEastAsia" w:hAnsiTheme="minorEastAsia" w:eastAsiaTheme="minorEastAsia"/>
          <w:sz w:val="21"/>
          <w:szCs w:val="21"/>
        </w:rPr>
        <w:t>资格审查表</w:t>
      </w:r>
      <w:bookmarkEnd w:id="34"/>
    </w:p>
    <w:p>
      <w:pPr>
        <w:adjustRightInd w:val="0"/>
        <w:snapToGrid w:val="0"/>
        <w:spacing w:line="360" w:lineRule="auto"/>
        <w:jc w:val="center"/>
        <w:rPr>
          <w:rFonts w:ascii="黑体" w:hAnsi="黑体" w:eastAsia="黑体"/>
          <w:b/>
          <w:sz w:val="28"/>
          <w:szCs w:val="28"/>
        </w:rPr>
      </w:pPr>
      <w:r>
        <w:rPr>
          <w:rFonts w:ascii="黑体" w:hAnsi="黑体" w:eastAsia="黑体"/>
          <w:b/>
          <w:sz w:val="28"/>
          <w:szCs w:val="28"/>
        </w:rPr>
        <w:t>资格审查表</w:t>
      </w:r>
    </w:p>
    <w:p>
      <w:pPr>
        <w:adjustRightInd w:val="0"/>
        <w:snapToGrid w:val="0"/>
        <w:spacing w:line="360" w:lineRule="auto"/>
        <w:rPr>
          <w:rFonts w:ascii="黑体" w:hAnsi="黑体" w:eastAsia="黑体"/>
          <w:sz w:val="28"/>
          <w:szCs w:val="28"/>
        </w:rPr>
      </w:pPr>
      <w:r>
        <w:rPr>
          <w:rFonts w:hint="eastAsia" w:asciiTheme="minorEastAsia" w:hAnsiTheme="minorEastAsia" w:eastAsiaTheme="minorEastAsia"/>
          <w:szCs w:val="21"/>
        </w:rPr>
        <w:t>项目名称：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政府采购计划编号：</w:t>
      </w:r>
      <w:r>
        <w:rPr>
          <w:rFonts w:hint="eastAsia" w:asciiTheme="minorEastAsia" w:hAnsiTheme="minorEastAsia" w:eastAsiaTheme="minorEastAsia"/>
          <w:szCs w:val="21"/>
          <w:u w:val="single"/>
        </w:rPr>
        <w:t xml:space="preserve">       </w:t>
      </w:r>
    </w:p>
    <w:tbl>
      <w:tblPr>
        <w:tblStyle w:val="45"/>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3"/>
        <w:gridCol w:w="5380"/>
        <w:gridCol w:w="299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683" w:type="dxa"/>
            <w:vAlign w:val="center"/>
          </w:tcPr>
          <w:p>
            <w:pPr>
              <w:adjustRightInd w:val="0"/>
              <w:snapToGrid w:val="0"/>
              <w:spacing w:before="156" w:beforeLines="50"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序号</w:t>
            </w:r>
          </w:p>
        </w:tc>
        <w:tc>
          <w:tcPr>
            <w:tcW w:w="5380" w:type="dxa"/>
            <w:vAlign w:val="center"/>
          </w:tcPr>
          <w:p>
            <w:pPr>
              <w:adjustRightInd w:val="0"/>
              <w:snapToGrid w:val="0"/>
              <w:spacing w:before="156" w:beforeLines="50"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审查项目</w:t>
            </w: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审查标准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5380" w:type="dxa"/>
          </w:tcPr>
          <w:p>
            <w:pPr>
              <w:adjustRightInd w:val="0"/>
              <w:snapToGrid w:val="0"/>
              <w:spacing w:before="156" w:beforeLines="50" w:line="360" w:lineRule="auto"/>
              <w:jc w:val="left"/>
              <w:rPr>
                <w:rFonts w:cs="宋体"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5380" w:type="dxa"/>
          </w:tcPr>
          <w:p>
            <w:pPr>
              <w:adjustRightInd w:val="0"/>
              <w:snapToGrid w:val="0"/>
              <w:spacing w:before="156" w:beforeLines="50" w:line="360" w:lineRule="auto"/>
              <w:jc w:val="left"/>
              <w:rPr>
                <w:rFonts w:cs="宋体"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5380" w:type="dxa"/>
          </w:tcPr>
          <w:p>
            <w:pPr>
              <w:adjustRightInd w:val="0"/>
              <w:snapToGrid w:val="0"/>
              <w:spacing w:before="156" w:beforeLines="50" w:line="360" w:lineRule="auto"/>
              <w:jc w:val="left"/>
              <w:rPr>
                <w:rFonts w:cs="宋体"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5380" w:type="dxa"/>
          </w:tcPr>
          <w:p>
            <w:pPr>
              <w:adjustRightInd w:val="0"/>
              <w:snapToGrid w:val="0"/>
              <w:spacing w:before="156" w:beforeLines="50" w:line="360" w:lineRule="auto"/>
              <w:jc w:val="left"/>
              <w:rPr>
                <w:rFonts w:cs="宋体"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5380" w:type="dxa"/>
          </w:tcPr>
          <w:p>
            <w:pPr>
              <w:adjustRightInd w:val="0"/>
              <w:snapToGrid w:val="0"/>
              <w:spacing w:before="156" w:beforeLines="50" w:line="360" w:lineRule="auto"/>
              <w:jc w:val="left"/>
              <w:rPr>
                <w:rFonts w:cs="宋体"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5380" w:type="dxa"/>
          </w:tcPr>
          <w:p>
            <w:pPr>
              <w:adjustRightInd w:val="0"/>
              <w:snapToGrid w:val="0"/>
              <w:spacing w:before="156" w:beforeLines="50" w:line="360" w:lineRule="auto"/>
              <w:jc w:val="left"/>
              <w:rPr>
                <w:rFonts w:cs="宋体"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5380" w:type="dxa"/>
          </w:tcPr>
          <w:p>
            <w:pPr>
              <w:adjustRightInd w:val="0"/>
              <w:snapToGrid w:val="0"/>
              <w:spacing w:before="156" w:beforeLines="50" w:line="360" w:lineRule="auto"/>
              <w:jc w:val="left"/>
              <w:rPr>
                <w:rFonts w:cs="宋体"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8</w:t>
            </w:r>
          </w:p>
        </w:tc>
        <w:tc>
          <w:tcPr>
            <w:tcW w:w="5380" w:type="dxa"/>
          </w:tcPr>
          <w:p>
            <w:pPr>
              <w:adjustRightInd w:val="0"/>
              <w:snapToGrid w:val="0"/>
              <w:spacing w:before="156" w:beforeLines="50" w:line="360" w:lineRule="auto"/>
              <w:jc w:val="left"/>
              <w:rPr>
                <w:rFonts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9</w:t>
            </w:r>
          </w:p>
        </w:tc>
        <w:tc>
          <w:tcPr>
            <w:tcW w:w="5380" w:type="dxa"/>
          </w:tcPr>
          <w:p>
            <w:pPr>
              <w:adjustRightInd w:val="0"/>
              <w:snapToGrid w:val="0"/>
              <w:spacing w:before="156" w:beforeLines="50" w:line="360" w:lineRule="auto"/>
              <w:jc w:val="left"/>
              <w:rPr>
                <w:rFonts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w:t>
            </w:r>
          </w:p>
        </w:tc>
        <w:tc>
          <w:tcPr>
            <w:tcW w:w="5380" w:type="dxa"/>
            <w:vAlign w:val="center"/>
          </w:tcPr>
          <w:p>
            <w:pPr>
              <w:adjustRightInd w:val="0"/>
              <w:snapToGrid w:val="0"/>
              <w:spacing w:before="156" w:beforeLines="50" w:line="360" w:lineRule="auto"/>
              <w:rPr>
                <w:rFonts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5380" w:type="dxa"/>
          </w:tcPr>
          <w:p>
            <w:pPr>
              <w:adjustRightInd w:val="0"/>
              <w:snapToGrid w:val="0"/>
              <w:spacing w:before="156" w:beforeLines="50" w:line="360" w:lineRule="auto"/>
              <w:jc w:val="left"/>
              <w:rPr>
                <w:rFonts w:asciiTheme="minorEastAsia" w:hAnsiTheme="minorEastAsia" w:eastAsiaTheme="minorEastAsia"/>
                <w:kern w:val="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12</w:t>
            </w:r>
          </w:p>
        </w:tc>
        <w:tc>
          <w:tcPr>
            <w:tcW w:w="5380" w:type="dxa"/>
          </w:tcPr>
          <w:p>
            <w:pPr>
              <w:adjustRightInd w:val="0"/>
              <w:snapToGrid w:val="0"/>
              <w:spacing w:before="156" w:beforeLines="50" w:line="360" w:lineRule="auto"/>
              <w:jc w:val="left"/>
              <w:rPr>
                <w:rFonts w:asciiTheme="minorEastAsia" w:hAnsiTheme="minorEastAsia" w:eastAsiaTheme="minorEastAsia"/>
                <w:kern w:val="0"/>
                <w:sz w:val="2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13</w:t>
            </w:r>
          </w:p>
        </w:tc>
        <w:tc>
          <w:tcPr>
            <w:tcW w:w="5380" w:type="dxa"/>
          </w:tcPr>
          <w:p>
            <w:pPr>
              <w:adjustRightInd w:val="0"/>
              <w:snapToGrid w:val="0"/>
              <w:spacing w:before="156" w:beforeLines="50" w:line="360" w:lineRule="auto"/>
              <w:jc w:val="left"/>
              <w:rPr>
                <w:rFonts w:asciiTheme="minorEastAsia" w:hAnsiTheme="minorEastAsia" w:eastAsiaTheme="minorEastAsia"/>
                <w:kern w:val="0"/>
                <w:sz w:val="2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14</w:t>
            </w:r>
          </w:p>
        </w:tc>
        <w:tc>
          <w:tcPr>
            <w:tcW w:w="5380" w:type="dxa"/>
            <w:vAlign w:val="center"/>
          </w:tcPr>
          <w:p>
            <w:pPr>
              <w:adjustRightInd w:val="0"/>
              <w:snapToGrid w:val="0"/>
              <w:spacing w:before="156" w:beforeLines="50" w:line="360" w:lineRule="auto"/>
              <w:rPr>
                <w:rFonts w:asciiTheme="minorEastAsia" w:hAnsiTheme="minorEastAsia" w:eastAsiaTheme="minorEastAsia"/>
                <w:kern w:val="0"/>
                <w:sz w:val="2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15</w:t>
            </w:r>
          </w:p>
        </w:tc>
        <w:tc>
          <w:tcPr>
            <w:tcW w:w="5380" w:type="dxa"/>
            <w:vAlign w:val="center"/>
          </w:tcPr>
          <w:p>
            <w:pPr>
              <w:adjustRightInd w:val="0"/>
              <w:snapToGrid w:val="0"/>
              <w:spacing w:before="156" w:beforeLines="50" w:line="360" w:lineRule="auto"/>
              <w:rPr>
                <w:rFonts w:asciiTheme="minorEastAsia" w:hAnsiTheme="minorEastAsia" w:eastAsiaTheme="minorEastAsia"/>
                <w:kern w:val="0"/>
                <w:sz w:val="20"/>
                <w:szCs w:val="21"/>
              </w:rPr>
            </w:pPr>
          </w:p>
        </w:tc>
        <w:tc>
          <w:tcPr>
            <w:tcW w:w="2997"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2" w:hRule="atLeast"/>
        </w:trPr>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asciiTheme="minorEastAsia" w:hAnsiTheme="minorEastAsia" w:eastAsiaTheme="minorEastAsia"/>
                <w:kern w:val="0"/>
                <w:sz w:val="20"/>
                <w:szCs w:val="21"/>
              </w:rPr>
              <w:t>结论</w:t>
            </w:r>
          </w:p>
        </w:tc>
        <w:tc>
          <w:tcPr>
            <w:tcW w:w="8377" w:type="dxa"/>
            <w:gridSpan w:val="2"/>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bl>
    <w:p/>
    <w:p>
      <w:pPr>
        <w:widowControl/>
        <w:jc w:val="left"/>
        <w:rPr>
          <w:rFonts w:ascii="黑体" w:hAnsi="黑体" w:eastAsia="黑体"/>
          <w:bCs/>
          <w:szCs w:val="21"/>
        </w:rPr>
      </w:pPr>
      <w:r>
        <w:rPr>
          <w:rFonts w:ascii="黑体" w:hAnsi="黑体"/>
          <w:b/>
          <w:szCs w:val="21"/>
        </w:rPr>
        <w:br w:type="page"/>
      </w:r>
    </w:p>
    <w:p>
      <w:pPr>
        <w:pStyle w:val="6"/>
        <w:adjustRightInd w:val="0"/>
        <w:snapToGrid w:val="0"/>
        <w:spacing w:before="0" w:after="0" w:line="360" w:lineRule="auto"/>
        <w:rPr>
          <w:rFonts w:ascii="黑体" w:hAnsi="黑体"/>
          <w:b w:val="0"/>
          <w:sz w:val="21"/>
          <w:szCs w:val="21"/>
        </w:rPr>
      </w:pPr>
      <w:bookmarkStart w:id="35" w:name="_Toc6643"/>
      <w:r>
        <w:rPr>
          <w:rFonts w:hint="eastAsia" w:ascii="黑体" w:hAnsi="黑体"/>
          <w:b w:val="0"/>
          <w:sz w:val="21"/>
          <w:szCs w:val="21"/>
        </w:rPr>
        <w:t>附表2 资格审查结果一览表</w:t>
      </w:r>
      <w:bookmarkEnd w:id="35"/>
    </w:p>
    <w:p>
      <w:pPr>
        <w:adjustRightInd w:val="0"/>
        <w:snapToGrid w:val="0"/>
        <w:spacing w:line="360" w:lineRule="auto"/>
        <w:jc w:val="center"/>
        <w:rPr>
          <w:rFonts w:ascii="黑体" w:hAnsi="黑体" w:eastAsia="黑体"/>
          <w:b/>
          <w:sz w:val="28"/>
          <w:szCs w:val="28"/>
        </w:rPr>
      </w:pPr>
      <w:r>
        <w:rPr>
          <w:rFonts w:hint="eastAsia" w:ascii="黑体" w:hAnsi="黑体" w:eastAsia="黑体"/>
          <w:b/>
          <w:sz w:val="28"/>
          <w:szCs w:val="28"/>
        </w:rPr>
        <w:t>资格审查结果一览表</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项目名称：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政府采购计划编号：</w:t>
      </w:r>
      <w:r>
        <w:rPr>
          <w:rFonts w:hint="eastAsia" w:asciiTheme="minorEastAsia" w:hAnsiTheme="minorEastAsia" w:eastAsiaTheme="minorEastAsia"/>
          <w:szCs w:val="21"/>
          <w:u w:val="single"/>
        </w:rPr>
        <w:t xml:space="preserve">         </w:t>
      </w:r>
    </w:p>
    <w:tbl>
      <w:tblPr>
        <w:tblStyle w:val="45"/>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7"/>
        <w:gridCol w:w="2963"/>
        <w:gridCol w:w="2439"/>
        <w:gridCol w:w="29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2963"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投标人名称</w:t>
            </w:r>
          </w:p>
        </w:tc>
        <w:tc>
          <w:tcPr>
            <w:tcW w:w="2439"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资格审查结果</w:t>
            </w:r>
          </w:p>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（合格/不合格）</w:t>
            </w:r>
          </w:p>
        </w:tc>
        <w:tc>
          <w:tcPr>
            <w:tcW w:w="2961"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资格审查不合格原因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bl>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采购人（签字）：</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采购代理机构（签字）：</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pStyle w:val="6"/>
        <w:adjustRightInd w:val="0"/>
        <w:snapToGrid w:val="0"/>
        <w:spacing w:before="0" w:after="0" w:line="360" w:lineRule="auto"/>
        <w:rPr>
          <w:rFonts w:ascii="黑体" w:hAnsi="黑体"/>
          <w:b w:val="0"/>
          <w:sz w:val="21"/>
          <w:szCs w:val="21"/>
        </w:rPr>
      </w:pPr>
      <w:bookmarkStart w:id="36" w:name="_Toc18846"/>
      <w:r>
        <w:rPr>
          <w:rFonts w:hint="eastAsia" w:ascii="黑体" w:hAnsi="黑体"/>
          <w:b w:val="0"/>
          <w:sz w:val="21"/>
          <w:szCs w:val="21"/>
        </w:rPr>
        <w:t>附表3 资格审查合格投标人名单</w:t>
      </w:r>
      <w:bookmarkEnd w:id="36"/>
    </w:p>
    <w:p>
      <w:pPr>
        <w:adjustRightInd w:val="0"/>
        <w:snapToGrid w:val="0"/>
        <w:spacing w:line="360" w:lineRule="auto"/>
        <w:jc w:val="center"/>
        <w:rPr>
          <w:rFonts w:ascii="黑体" w:hAnsi="黑体" w:eastAsia="黑体"/>
          <w:b/>
          <w:sz w:val="28"/>
          <w:szCs w:val="28"/>
        </w:rPr>
      </w:pPr>
      <w:r>
        <w:rPr>
          <w:rFonts w:hint="eastAsia" w:ascii="黑体" w:hAnsi="黑体" w:eastAsia="黑体"/>
          <w:b/>
          <w:sz w:val="28"/>
          <w:szCs w:val="28"/>
        </w:rPr>
        <w:t>资格审查合格投标人名单</w:t>
      </w:r>
    </w:p>
    <w:p>
      <w:pPr>
        <w:adjustRightInd w:val="0"/>
        <w:snapToGrid w:val="0"/>
        <w:spacing w:line="360" w:lineRule="auto"/>
        <w:rPr>
          <w:rFonts w:ascii="华文中宋" w:hAnsi="华文中宋" w:eastAsia="华文中宋"/>
          <w:sz w:val="32"/>
          <w:szCs w:val="32"/>
        </w:rPr>
      </w:pPr>
      <w:r>
        <w:rPr>
          <w:rFonts w:hint="eastAsia" w:asciiTheme="minorEastAsia" w:hAnsiTheme="minorEastAsia" w:eastAsiaTheme="minorEastAsia"/>
          <w:szCs w:val="21"/>
        </w:rPr>
        <w:t>项目名称：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政府采购计划编号：</w:t>
      </w:r>
      <w:r>
        <w:rPr>
          <w:rFonts w:hint="eastAsia" w:asciiTheme="minorEastAsia" w:hAnsiTheme="minorEastAsia" w:eastAsiaTheme="minorEastAsia"/>
          <w:szCs w:val="21"/>
          <w:u w:val="single"/>
        </w:rPr>
        <w:t xml:space="preserve">           </w:t>
      </w:r>
    </w:p>
    <w:tbl>
      <w:tblPr>
        <w:tblStyle w:val="45"/>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3"/>
        <w:gridCol w:w="7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jc w:val="center"/>
              <w:rPr>
                <w:b/>
                <w:kern w:val="0"/>
                <w:szCs w:val="21"/>
              </w:rPr>
            </w:pPr>
            <w:r>
              <w:rPr>
                <w:rFonts w:hint="eastAsia"/>
                <w:b/>
                <w:kern w:val="0"/>
                <w:szCs w:val="21"/>
              </w:rPr>
              <w:t>序号</w:t>
            </w:r>
          </w:p>
        </w:tc>
        <w:tc>
          <w:tcPr>
            <w:tcW w:w="7796" w:type="dxa"/>
            <w:vAlign w:val="center"/>
          </w:tcPr>
          <w:p>
            <w:pPr>
              <w:jc w:val="center"/>
              <w:rPr>
                <w:b/>
                <w:kern w:val="0"/>
                <w:szCs w:val="21"/>
              </w:rPr>
            </w:pPr>
            <w:r>
              <w:rPr>
                <w:rFonts w:hint="eastAsia"/>
                <w:b/>
                <w:kern w:val="0"/>
                <w:szCs w:val="21"/>
              </w:rPr>
              <w:t>合格投标人名称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Cs w:val="21"/>
              </w:rPr>
            </w:pPr>
          </w:p>
        </w:tc>
        <w:tc>
          <w:tcPr>
            <w:tcW w:w="7796" w:type="dxa"/>
          </w:tcPr>
          <w:p>
            <w:pPr>
              <w:adjustRightInd w:val="0"/>
              <w:snapToGrid w:val="0"/>
              <w:spacing w:line="360" w:lineRule="auto"/>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bl>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采购人（签字）：</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采购代理机构（签字）：</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rPr>
          <w:rFonts w:ascii="黑体" w:hAnsi="华文中宋" w:eastAsia="黑体"/>
          <w:b/>
          <w:sz w:val="32"/>
          <w:szCs w:val="32"/>
        </w:rPr>
      </w:pPr>
      <w:r>
        <w:rPr>
          <w:rFonts w:hint="eastAsia" w:asciiTheme="minorEastAsia" w:hAnsiTheme="minorEastAsia" w:eastAsiaTheme="minorEastAsia"/>
          <w:szCs w:val="21"/>
        </w:rPr>
        <w:t>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r>
        <w:rPr>
          <w:rFonts w:ascii="宋体" w:hAnsi="宋体"/>
        </w:rPr>
        <w:br w:type="page"/>
      </w:r>
    </w:p>
    <w:p>
      <w:pPr>
        <w:pStyle w:val="23"/>
        <w:adjustRightInd w:val="0"/>
        <w:snapToGrid w:val="0"/>
        <w:spacing w:line="360" w:lineRule="auto"/>
        <w:jc w:val="center"/>
        <w:outlineLvl w:val="0"/>
        <w:rPr>
          <w:rFonts w:ascii="黑体" w:hAnsi="华文中宋" w:eastAsia="黑体"/>
          <w:b/>
          <w:sz w:val="28"/>
          <w:szCs w:val="28"/>
        </w:rPr>
      </w:pPr>
      <w:bookmarkStart w:id="37" w:name="_Toc14655"/>
      <w:r>
        <w:rPr>
          <w:rFonts w:hint="eastAsia" w:ascii="黑体" w:hAnsi="华文中宋" w:eastAsia="黑体"/>
          <w:b/>
          <w:sz w:val="32"/>
          <w:szCs w:val="32"/>
        </w:rPr>
        <w:t>第四章 评标方法及标准</w:t>
      </w:r>
      <w:bookmarkEnd w:id="37"/>
    </w:p>
    <w:p>
      <w:pPr>
        <w:pStyle w:val="4"/>
        <w:adjustRightInd w:val="0"/>
        <w:snapToGrid w:val="0"/>
        <w:jc w:val="center"/>
        <w:rPr>
          <w:rFonts w:ascii="黑体" w:hAnsi="华文中宋" w:eastAsia="黑体"/>
          <w:sz w:val="28"/>
          <w:szCs w:val="28"/>
        </w:rPr>
      </w:pPr>
      <w:bookmarkStart w:id="38" w:name="_Toc8933"/>
      <w:r>
        <w:rPr>
          <w:rFonts w:hint="eastAsia" w:ascii="黑体" w:hAnsi="华文中宋" w:eastAsia="黑体"/>
          <w:sz w:val="28"/>
          <w:szCs w:val="28"/>
        </w:rPr>
        <w:t>第一节 评标方法及标准前附表</w:t>
      </w:r>
      <w:bookmarkEnd w:id="38"/>
    </w:p>
    <w:p>
      <w:pPr>
        <w:adjustRightInd w:val="0"/>
        <w:snapToGrid w:val="0"/>
        <w:spacing w:line="360" w:lineRule="auto"/>
        <w:jc w:val="right"/>
        <w:rPr>
          <w:rFonts w:asciiTheme="minorEastAsia" w:hAnsiTheme="minorEastAsia" w:eastAsiaTheme="minorEastAsia"/>
          <w:bCs/>
          <w:i/>
          <w:szCs w:val="21"/>
        </w:rPr>
      </w:pPr>
      <w:r>
        <w:rPr>
          <w:rFonts w:hint="eastAsia" w:asciiTheme="minorEastAsia" w:hAnsiTheme="minorEastAsia" w:eastAsiaTheme="minorEastAsia"/>
          <w:bCs/>
          <w:i/>
          <w:szCs w:val="21"/>
        </w:rPr>
        <w:t>本项目启用的条款在“编列内容规定”栏内以“■”标注。</w:t>
      </w:r>
    </w:p>
    <w:tbl>
      <w:tblPr>
        <w:tblStyle w:val="44"/>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09"/>
        <w:gridCol w:w="1559"/>
        <w:gridCol w:w="48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double" w:color="auto" w:sz="4" w:space="0"/>
              <w:bottom w:val="single" w:color="auto" w:sz="6" w:space="0"/>
            </w:tcBorders>
          </w:tcPr>
          <w:p>
            <w:pPr>
              <w:adjustRightInd w:val="0"/>
              <w:snapToGrid w:val="0"/>
              <w:spacing w:before="156" w:beforeLines="50" w:line="360" w:lineRule="auto"/>
              <w:jc w:val="center"/>
              <w:rPr>
                <w:b/>
              </w:rPr>
            </w:pPr>
            <w:r>
              <w:rPr>
                <w:rFonts w:hint="eastAsia"/>
                <w:b/>
              </w:rPr>
              <w:t>条款号</w:t>
            </w:r>
          </w:p>
        </w:tc>
        <w:tc>
          <w:tcPr>
            <w:tcW w:w="2268" w:type="dxa"/>
            <w:gridSpan w:val="2"/>
            <w:tcBorders>
              <w:top w:val="double" w:color="auto" w:sz="4" w:space="0"/>
              <w:bottom w:val="single" w:color="auto" w:sz="6" w:space="0"/>
            </w:tcBorders>
          </w:tcPr>
          <w:p>
            <w:pPr>
              <w:adjustRightInd w:val="0"/>
              <w:snapToGrid w:val="0"/>
              <w:spacing w:before="156" w:beforeLines="50" w:line="360" w:lineRule="auto"/>
              <w:jc w:val="center"/>
              <w:rPr>
                <w:b/>
              </w:rPr>
            </w:pPr>
            <w:r>
              <w:rPr>
                <w:rFonts w:hint="eastAsia"/>
                <w:b/>
              </w:rPr>
              <w:t>条款名称</w:t>
            </w:r>
          </w:p>
        </w:tc>
        <w:tc>
          <w:tcPr>
            <w:tcW w:w="4820" w:type="dxa"/>
            <w:tcBorders>
              <w:top w:val="double" w:color="auto" w:sz="4" w:space="0"/>
              <w:bottom w:val="single" w:color="auto" w:sz="6" w:space="0"/>
            </w:tcBorders>
          </w:tcPr>
          <w:p>
            <w:pPr>
              <w:adjustRightInd w:val="0"/>
              <w:snapToGrid w:val="0"/>
              <w:spacing w:before="156" w:beforeLines="50" w:line="360" w:lineRule="auto"/>
              <w:jc w:val="center"/>
              <w:rPr>
                <w:b/>
              </w:rPr>
            </w:pPr>
            <w:r>
              <w:rPr>
                <w:rFonts w:hint="eastAsia"/>
                <w:b/>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第1.3</w:t>
            </w:r>
            <w:r>
              <w:rPr>
                <w:rFonts w:hint="eastAsia" w:cs="宋体" w:asciiTheme="minorEastAsia" w:hAnsiTheme="minorEastAsia" w:eastAsiaTheme="minorEastAsia"/>
                <w:kern w:val="0"/>
                <w:szCs w:val="21"/>
                <w:lang w:val="zh-CN"/>
              </w:rPr>
              <w:t>款</w:t>
            </w:r>
          </w:p>
        </w:tc>
        <w:tc>
          <w:tcPr>
            <w:tcW w:w="2268" w:type="dxa"/>
            <w:gridSpan w:val="2"/>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评标方法</w:t>
            </w:r>
          </w:p>
        </w:tc>
        <w:tc>
          <w:tcPr>
            <w:tcW w:w="4820" w:type="dxa"/>
            <w:tcBorders>
              <w:top w:val="single" w:color="auto" w:sz="6" w:space="0"/>
              <w:bottom w:val="single" w:color="auto" w:sz="6" w:space="0"/>
            </w:tcBorders>
            <w:vAlign w:val="center"/>
          </w:tcPr>
          <w:p>
            <w:pPr>
              <w:adjustRightInd w:val="0"/>
              <w:snapToGrid w:val="0"/>
              <w:spacing w:before="156" w:beforeLines="50"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第3.4</w:t>
            </w:r>
            <w:r>
              <w:rPr>
                <w:rFonts w:hint="eastAsia" w:cs="宋体" w:asciiTheme="minorEastAsia" w:hAnsiTheme="minorEastAsia" w:eastAsiaTheme="minorEastAsia"/>
                <w:kern w:val="0"/>
                <w:szCs w:val="21"/>
                <w:lang w:val="zh-CN"/>
              </w:rPr>
              <w:t>款</w:t>
            </w:r>
          </w:p>
        </w:tc>
        <w:tc>
          <w:tcPr>
            <w:tcW w:w="2268" w:type="dxa"/>
            <w:gridSpan w:val="2"/>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非单一产品采购项目的核心产品</w:t>
            </w:r>
          </w:p>
        </w:tc>
        <w:tc>
          <w:tcPr>
            <w:tcW w:w="4820" w:type="dxa"/>
            <w:tcBorders>
              <w:top w:val="single" w:color="auto" w:sz="6" w:space="0"/>
              <w:bottom w:val="single" w:color="auto" w:sz="6" w:space="0"/>
            </w:tcBorders>
            <w:vAlign w:val="center"/>
          </w:tcPr>
          <w:p>
            <w:pPr>
              <w:adjustRightInd w:val="0"/>
              <w:snapToGrid w:val="0"/>
              <w:spacing w:before="156" w:beforeLines="50"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第4.2</w:t>
            </w:r>
            <w:r>
              <w:rPr>
                <w:rFonts w:hint="eastAsia" w:cs="宋体" w:asciiTheme="minorEastAsia" w:hAnsiTheme="minorEastAsia" w:eastAsiaTheme="minorEastAsia"/>
                <w:kern w:val="0"/>
                <w:szCs w:val="21"/>
                <w:lang w:val="zh-CN"/>
              </w:rPr>
              <w:t>款</w:t>
            </w:r>
          </w:p>
        </w:tc>
        <w:tc>
          <w:tcPr>
            <w:tcW w:w="2268" w:type="dxa"/>
            <w:gridSpan w:val="2"/>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投标文件报价出现前后不一致的修正</w:t>
            </w:r>
          </w:p>
        </w:tc>
        <w:tc>
          <w:tcPr>
            <w:tcW w:w="4820" w:type="dxa"/>
            <w:tcBorders>
              <w:top w:val="single" w:color="auto" w:sz="6" w:space="0"/>
              <w:bottom w:val="single" w:color="auto" w:sz="6" w:space="0"/>
            </w:tcBorders>
            <w:vAlign w:val="center"/>
          </w:tcPr>
          <w:p>
            <w:pPr>
              <w:adjustRightInd w:val="0"/>
              <w:snapToGrid w:val="0"/>
              <w:spacing w:line="420" w:lineRule="exac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第5.2（1）</w:t>
            </w:r>
            <w:r>
              <w:rPr>
                <w:rFonts w:hint="eastAsia" w:cs="宋体" w:asciiTheme="minorEastAsia" w:hAnsiTheme="minorEastAsia" w:eastAsiaTheme="minorEastAsia"/>
                <w:kern w:val="0"/>
                <w:szCs w:val="21"/>
                <w:lang w:val="zh-CN"/>
              </w:rPr>
              <w:t>项</w:t>
            </w:r>
          </w:p>
        </w:tc>
        <w:tc>
          <w:tcPr>
            <w:tcW w:w="2268" w:type="dxa"/>
            <w:gridSpan w:val="2"/>
            <w:tcBorders>
              <w:top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相同品牌产品投标报价相同的</w:t>
            </w:r>
          </w:p>
        </w:tc>
        <w:tc>
          <w:tcPr>
            <w:tcW w:w="4820" w:type="dxa"/>
            <w:tcBorders>
              <w:top w:val="single" w:color="auto" w:sz="6" w:space="0"/>
              <w:bottom w:val="single" w:color="auto" w:sz="6" w:space="0"/>
            </w:tcBorders>
            <w:vAlign w:val="center"/>
          </w:tcPr>
          <w:p>
            <w:pPr>
              <w:adjustRightInd w:val="0"/>
              <w:snapToGrid w:val="0"/>
              <w:spacing w:line="420" w:lineRule="exac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第5.2（2）</w:t>
            </w:r>
            <w:r>
              <w:rPr>
                <w:rFonts w:hint="eastAsia" w:cs="宋体" w:asciiTheme="minorEastAsia" w:hAnsiTheme="minorEastAsia" w:eastAsiaTheme="minorEastAsia"/>
                <w:kern w:val="0"/>
                <w:szCs w:val="21"/>
                <w:lang w:val="zh-CN"/>
              </w:rPr>
              <w:t>项</w:t>
            </w:r>
          </w:p>
        </w:tc>
        <w:tc>
          <w:tcPr>
            <w:tcW w:w="2268" w:type="dxa"/>
            <w:gridSpan w:val="2"/>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相同品牌产品评审得分相同的规定</w:t>
            </w:r>
          </w:p>
        </w:tc>
        <w:tc>
          <w:tcPr>
            <w:tcW w:w="4820" w:type="dxa"/>
            <w:tcBorders>
              <w:top w:val="single" w:color="auto" w:sz="6" w:space="0"/>
              <w:bottom w:val="single" w:color="auto" w:sz="6" w:space="0"/>
            </w:tcBorders>
            <w:vAlign w:val="center"/>
          </w:tcPr>
          <w:p>
            <w:pPr>
              <w:adjustRightInd w:val="0"/>
              <w:snapToGrid w:val="0"/>
              <w:spacing w:line="420" w:lineRule="exac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1701" w:type="dxa"/>
            <w:vMerge w:val="restart"/>
            <w:tcBorders>
              <w:top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第5.3（1）</w:t>
            </w:r>
            <w:r>
              <w:rPr>
                <w:rFonts w:hint="eastAsia" w:cs="宋体" w:asciiTheme="minorEastAsia" w:hAnsiTheme="minorEastAsia" w:eastAsiaTheme="minorEastAsia"/>
                <w:kern w:val="0"/>
                <w:szCs w:val="21"/>
                <w:lang w:val="zh-CN"/>
              </w:rPr>
              <w:t>项</w:t>
            </w:r>
          </w:p>
        </w:tc>
        <w:tc>
          <w:tcPr>
            <w:tcW w:w="2268" w:type="dxa"/>
            <w:gridSpan w:val="2"/>
            <w:tcBorders>
              <w:top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color w:val="FF0000"/>
                <w:szCs w:val="21"/>
              </w:rPr>
            </w:pPr>
            <w:r>
              <w:rPr>
                <w:rFonts w:hint="eastAsia" w:asciiTheme="minorEastAsia" w:hAnsiTheme="minorEastAsia" w:eastAsiaTheme="minorEastAsia"/>
                <w:szCs w:val="21"/>
              </w:rPr>
              <w:t>价格评审优惠</w:t>
            </w:r>
          </w:p>
        </w:tc>
        <w:tc>
          <w:tcPr>
            <w:tcW w:w="4820" w:type="dxa"/>
            <w:tcBorders>
              <w:top w:val="single" w:color="auto" w:sz="6" w:space="0"/>
              <w:bottom w:val="single" w:color="auto" w:sz="6" w:space="0"/>
            </w:tcBorders>
            <w:vAlign w:val="center"/>
          </w:tcPr>
          <w:p>
            <w:pPr>
              <w:adjustRightInd w:val="0"/>
              <w:snapToGrid w:val="0"/>
              <w:spacing w:line="420" w:lineRule="exac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Merge w:val="restart"/>
            <w:tcBorders>
              <w:top w:val="single" w:color="auto" w:sz="6" w:space="0"/>
              <w:bottom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第5.3（2）</w:t>
            </w:r>
            <w:r>
              <w:rPr>
                <w:rFonts w:hint="eastAsia" w:cs="宋体" w:asciiTheme="minorEastAsia" w:hAnsiTheme="minorEastAsia" w:eastAsiaTheme="minorEastAsia"/>
                <w:kern w:val="0"/>
                <w:szCs w:val="21"/>
                <w:lang w:val="zh-CN"/>
              </w:rPr>
              <w:t>项</w:t>
            </w:r>
          </w:p>
        </w:tc>
        <w:tc>
          <w:tcPr>
            <w:tcW w:w="709"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优先采购</w:t>
            </w:r>
          </w:p>
        </w:tc>
        <w:tc>
          <w:tcPr>
            <w:tcW w:w="1559" w:type="dxa"/>
            <w:vMerge w:val="restart"/>
            <w:tcBorders>
              <w:top w:val="single" w:color="auto" w:sz="6" w:space="0"/>
              <w:left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节能产品或环境标志产品或两型产品</w:t>
            </w:r>
          </w:p>
        </w:tc>
        <w:tc>
          <w:tcPr>
            <w:tcW w:w="4820" w:type="dxa"/>
            <w:tcBorders>
              <w:top w:val="single" w:color="auto" w:sz="6" w:space="0"/>
              <w:left w:val="single" w:color="auto" w:sz="6" w:space="0"/>
              <w:bottom w:val="single" w:color="auto" w:sz="6" w:space="0"/>
            </w:tcBorders>
            <w:vAlign w:val="center"/>
          </w:tcPr>
          <w:p>
            <w:pPr>
              <w:adjustRightInd w:val="0"/>
              <w:snapToGrid w:val="0"/>
              <w:spacing w:line="420" w:lineRule="exact"/>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Merge w:val="continue"/>
            <w:tcBorders>
              <w:top w:val="single" w:color="auto" w:sz="6" w:space="0"/>
              <w:bottom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p>
        </w:tc>
        <w:tc>
          <w:tcPr>
            <w:tcW w:w="1559" w:type="dxa"/>
            <w:vMerge w:val="continue"/>
            <w:tcBorders>
              <w:left w:val="single" w:color="auto" w:sz="6" w:space="0"/>
              <w:bottom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p>
        </w:tc>
        <w:tc>
          <w:tcPr>
            <w:tcW w:w="4820"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420" w:lineRule="exact"/>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第6.1</w:t>
            </w:r>
            <w:r>
              <w:rPr>
                <w:rFonts w:hint="eastAsia" w:cs="宋体" w:asciiTheme="minorEastAsia" w:hAnsiTheme="minorEastAsia" w:eastAsiaTheme="minorEastAsia"/>
                <w:kern w:val="0"/>
                <w:szCs w:val="21"/>
                <w:lang w:val="zh-CN"/>
              </w:rPr>
              <w:t>款</w:t>
            </w:r>
          </w:p>
        </w:tc>
        <w:tc>
          <w:tcPr>
            <w:tcW w:w="2268" w:type="dxa"/>
            <w:gridSpan w:val="2"/>
            <w:tcBorders>
              <w:top w:val="single" w:color="auto" w:sz="6" w:space="0"/>
              <w:bottom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中标候选人并列的确定中标人的方式</w:t>
            </w:r>
          </w:p>
        </w:tc>
        <w:tc>
          <w:tcPr>
            <w:tcW w:w="4820"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420" w:lineRule="exact"/>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7" w:hRule="atLeast"/>
        </w:trPr>
        <w:tc>
          <w:tcPr>
            <w:tcW w:w="1701" w:type="dxa"/>
            <w:tcBorders>
              <w:top w:val="single" w:color="auto" w:sz="6" w:space="0"/>
              <w:bottom w:val="double" w:color="auto" w:sz="4"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第6.2</w:t>
            </w:r>
            <w:r>
              <w:rPr>
                <w:rFonts w:hint="eastAsia" w:cs="宋体" w:asciiTheme="minorEastAsia" w:hAnsiTheme="minorEastAsia" w:eastAsiaTheme="minorEastAsia"/>
                <w:kern w:val="0"/>
                <w:szCs w:val="21"/>
                <w:lang w:val="zh-CN"/>
              </w:rPr>
              <w:t>款</w:t>
            </w:r>
          </w:p>
        </w:tc>
        <w:tc>
          <w:tcPr>
            <w:tcW w:w="2268" w:type="dxa"/>
            <w:gridSpan w:val="2"/>
            <w:tcBorders>
              <w:top w:val="single" w:color="auto" w:sz="6" w:space="0"/>
              <w:bottom w:val="double" w:color="auto" w:sz="4"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中标候选人并列的确定中标人的方式</w:t>
            </w:r>
          </w:p>
        </w:tc>
        <w:tc>
          <w:tcPr>
            <w:tcW w:w="4820" w:type="dxa"/>
            <w:tcBorders>
              <w:top w:val="single" w:color="auto" w:sz="6" w:space="0"/>
              <w:left w:val="single" w:color="auto" w:sz="6" w:space="0"/>
              <w:bottom w:val="double" w:color="auto" w:sz="4" w:space="0"/>
              <w:right w:val="double" w:color="auto" w:sz="4" w:space="0"/>
            </w:tcBorders>
            <w:vAlign w:val="center"/>
          </w:tcPr>
          <w:p>
            <w:pPr>
              <w:adjustRightInd w:val="0"/>
              <w:snapToGrid w:val="0"/>
              <w:spacing w:line="420" w:lineRule="exact"/>
              <w:rPr>
                <w:rFonts w:asciiTheme="minorEastAsia" w:hAnsiTheme="minorEastAsia" w:eastAsiaTheme="minorEastAsia"/>
                <w:szCs w:val="21"/>
              </w:rPr>
            </w:pPr>
          </w:p>
        </w:tc>
      </w:tr>
    </w:tbl>
    <w:p>
      <w:pPr>
        <w:adjustRightInd w:val="0"/>
        <w:snapToGrid w:val="0"/>
        <w:spacing w:before="156" w:beforeLines="50" w:line="360" w:lineRule="auto"/>
        <w:ind w:firstLine="420" w:firstLineChars="200"/>
        <w:jc w:val="left"/>
        <w:rPr>
          <w:rFonts w:ascii="黑体" w:hAnsi="华文中宋" w:eastAsia="黑体"/>
          <w:b/>
          <w:sz w:val="28"/>
          <w:szCs w:val="28"/>
        </w:rPr>
      </w:pPr>
      <w:r>
        <w:rPr>
          <w:rFonts w:asciiTheme="minorEastAsia" w:hAnsiTheme="minorEastAsia" w:eastAsiaTheme="minorEastAsia"/>
        </w:rPr>
        <w:br w:type="page"/>
      </w:r>
    </w:p>
    <w:p>
      <w:pPr>
        <w:pStyle w:val="4"/>
        <w:keepNext w:val="0"/>
        <w:keepLines w:val="0"/>
        <w:adjustRightInd w:val="0"/>
        <w:snapToGrid w:val="0"/>
        <w:spacing w:before="156" w:beforeLines="50"/>
        <w:jc w:val="center"/>
        <w:rPr>
          <w:rFonts w:ascii="黑体" w:hAnsi="华文中宋" w:eastAsia="黑体"/>
          <w:sz w:val="28"/>
          <w:szCs w:val="28"/>
        </w:rPr>
      </w:pPr>
      <w:bookmarkStart w:id="39" w:name="_Toc24327"/>
      <w:r>
        <w:rPr>
          <w:rFonts w:hint="eastAsia" w:ascii="黑体" w:hAnsi="华文中宋" w:eastAsia="黑体"/>
          <w:sz w:val="28"/>
          <w:szCs w:val="28"/>
        </w:rPr>
        <w:t>第二节 评标方法及标准</w:t>
      </w:r>
      <w:bookmarkEnd w:id="39"/>
    </w:p>
    <w:p>
      <w:pPr>
        <w:pStyle w:val="5"/>
        <w:keepNext w:val="0"/>
        <w:keepLines w:val="0"/>
        <w:adjustRightInd w:val="0"/>
        <w:snapToGrid w:val="0"/>
        <w:spacing w:before="156" w:beforeLines="50" w:after="0" w:line="360" w:lineRule="auto"/>
        <w:rPr>
          <w:rFonts w:ascii="黑体" w:hAnsi="黑体" w:eastAsia="黑体"/>
          <w:sz w:val="24"/>
          <w:szCs w:val="24"/>
        </w:rPr>
      </w:pPr>
      <w:bookmarkStart w:id="40" w:name="_Toc5969"/>
      <w:r>
        <w:rPr>
          <w:rFonts w:hint="eastAsia" w:ascii="黑体" w:hAnsi="黑体" w:eastAsia="黑体"/>
          <w:sz w:val="24"/>
          <w:szCs w:val="24"/>
        </w:rPr>
        <w:t>1．评标方法</w:t>
      </w:r>
      <w:bookmarkEnd w:id="40"/>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1.1综合评分法，指投标文件满足招标文件全部实质性要求，且按照评审因素的量化指标评审得分最高的投标人为中标候选人的评标方法。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1.2最低评标价，是指投标文件满足招标文件全部实质性要求，且投标报价最低的投标人为中标候选人的评标方法。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1.3本采购项目评标方法见本章第一节</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w:t>
      </w:r>
    </w:p>
    <w:p>
      <w:pPr>
        <w:pStyle w:val="5"/>
        <w:keepNext w:val="0"/>
        <w:keepLines w:val="0"/>
        <w:adjustRightInd w:val="0"/>
        <w:snapToGrid w:val="0"/>
        <w:spacing w:before="156" w:beforeLines="50" w:after="0" w:line="360" w:lineRule="auto"/>
        <w:rPr>
          <w:rFonts w:ascii="黑体" w:hAnsi="黑体" w:eastAsia="黑体"/>
          <w:bCs w:val="0"/>
          <w:sz w:val="24"/>
          <w:szCs w:val="24"/>
        </w:rPr>
      </w:pPr>
      <w:bookmarkStart w:id="41" w:name="_Toc24721"/>
      <w:r>
        <w:rPr>
          <w:rFonts w:hint="eastAsia" w:ascii="黑体" w:hAnsi="黑体" w:eastAsia="黑体"/>
          <w:bCs w:val="0"/>
          <w:sz w:val="24"/>
          <w:szCs w:val="24"/>
        </w:rPr>
        <w:t>2．评标程序</w:t>
      </w:r>
      <w:bookmarkEnd w:id="41"/>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2.1评标程序分为投标文件符合性审查、澄清有关问题、比较和评价、推荐中标候选人。</w:t>
      </w:r>
    </w:p>
    <w:p>
      <w:pPr>
        <w:pStyle w:val="5"/>
        <w:keepNext w:val="0"/>
        <w:keepLines w:val="0"/>
        <w:adjustRightInd w:val="0"/>
        <w:snapToGrid w:val="0"/>
        <w:spacing w:before="156" w:beforeLines="50" w:after="0" w:line="360" w:lineRule="auto"/>
        <w:rPr>
          <w:rFonts w:ascii="黑体" w:hAnsi="黑体" w:eastAsia="黑体"/>
          <w:bCs w:val="0"/>
          <w:sz w:val="24"/>
          <w:szCs w:val="24"/>
        </w:rPr>
      </w:pPr>
      <w:bookmarkStart w:id="42" w:name="_Toc17892"/>
      <w:r>
        <w:rPr>
          <w:rFonts w:hint="eastAsia" w:ascii="黑体" w:hAnsi="黑体" w:eastAsia="黑体"/>
          <w:bCs w:val="0"/>
          <w:sz w:val="24"/>
          <w:szCs w:val="24"/>
        </w:rPr>
        <w:t>3．投标文件的符合性审查</w:t>
      </w:r>
      <w:bookmarkEnd w:id="42"/>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3.1资格审查结束后，评标委员会依法按照本章第三节“投标文件的符合性审查”规定进行投标文件符合性审查。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3.2符合性审查合格投标人少于3家的，应予废标。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3.3单一产品采购项目：提供相同品牌产品的不同投标人参加同一合同项下投标的，按一家投标人计算。提供不同品牌产品的投标人不足三家的，应予废标。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3.4非单一产品采购项目：采购人或者采购代理机构将在</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中载明核心产品。多家投标人提供的核心产品品牌相同的，视为相同品牌，按本章本节第3.3款规定处理。</w:t>
      </w:r>
    </w:p>
    <w:p>
      <w:pPr>
        <w:pStyle w:val="5"/>
        <w:keepNext w:val="0"/>
        <w:keepLines w:val="0"/>
        <w:adjustRightInd w:val="0"/>
        <w:snapToGrid w:val="0"/>
        <w:spacing w:before="156" w:beforeLines="50" w:after="0" w:line="360" w:lineRule="auto"/>
        <w:rPr>
          <w:rFonts w:ascii="黑体" w:hAnsi="黑体" w:eastAsia="黑体"/>
          <w:bCs w:val="0"/>
          <w:sz w:val="24"/>
          <w:szCs w:val="24"/>
        </w:rPr>
      </w:pPr>
      <w:bookmarkStart w:id="43" w:name="_Toc19555"/>
      <w:r>
        <w:rPr>
          <w:rFonts w:hint="eastAsia" w:ascii="黑体" w:hAnsi="黑体" w:eastAsia="黑体"/>
          <w:bCs w:val="0"/>
          <w:sz w:val="24"/>
          <w:szCs w:val="24"/>
        </w:rPr>
        <w:t>4．投标文件的澄清</w:t>
      </w:r>
      <w:bookmarkEnd w:id="43"/>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4.1对于投标文件中含义不明确、同类问题表述不一致或者有明显文字和计算错误的内容，评标委员会应当以书面形式要求投标人作出必要的澄清、说明或者补正。</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4.2投标文件的投标报价出现前后不一致的，除</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另有规定外，按照下列规定修正：</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（1）投标文件中开标一览表内容与投标文件中相应内容不一致的，以开标一览表为准；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（2）大写金额和小写金额不一致的，以大写金额为准；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（3）单价金额小数点或者百分比有明显错位的，以开标一览表的总价为准，并修改单价；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（4）总价金额与按单价汇总金额不一致的，以单价金额计算结果为准。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4.3投标文件报价同时出现两种以上不一致的，按照前款规定的顺序修正。修正后的报价由投标人代表签字或者加盖单位章确认后产生约束力，投标人不确认的，其投标无效。</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4.4投标人的澄清、说明或者补正应当采用书面形式，并加盖公章，或者由法定代表人或其授权的代表签字，并按评标委员会的通知要求递交。投标人的澄清、说明或者补正不得超出投标文件的范围或者改变投标文件的实质性内容。</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4.5有效的书面澄清材料，是投标文件的补充材料，成为投标文件的组成部分。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p>
      <w:pPr>
        <w:pStyle w:val="5"/>
        <w:keepNext w:val="0"/>
        <w:keepLines w:val="0"/>
        <w:adjustRightInd w:val="0"/>
        <w:snapToGrid w:val="0"/>
        <w:spacing w:before="156" w:beforeLines="50" w:after="0" w:line="360" w:lineRule="auto"/>
        <w:rPr>
          <w:rFonts w:ascii="黑体" w:hAnsi="黑体" w:eastAsia="黑体"/>
          <w:bCs w:val="0"/>
          <w:sz w:val="24"/>
          <w:szCs w:val="24"/>
        </w:rPr>
      </w:pPr>
      <w:bookmarkStart w:id="44" w:name="_Toc26734"/>
      <w:r>
        <w:rPr>
          <w:rFonts w:hint="eastAsia" w:ascii="黑体" w:hAnsi="黑体" w:eastAsia="黑体"/>
          <w:bCs w:val="0"/>
          <w:sz w:val="24"/>
          <w:szCs w:val="24"/>
        </w:rPr>
        <w:t>5．投标文件的比较与评价</w:t>
      </w:r>
      <w:bookmarkEnd w:id="44"/>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5.1评标委员会依法按照本章第三节“投标文件的比较与评价”规定，对资格性检查和符合性检查合格的投标文件进行比较和评价。</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5.2单一产品采购项目：</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（1）最低评标价法：</w:t>
      </w:r>
      <w:r>
        <w:rPr>
          <w:rFonts w:hint="eastAsia" w:asciiTheme="minorEastAsia" w:hAnsiTheme="minorEastAsia" w:eastAsiaTheme="minorEastAsia"/>
          <w:bCs/>
          <w:szCs w:val="21"/>
        </w:rPr>
        <w:t>提供相同品牌产品的不同投标人参加同一合同项下投标的，以其中通过资格审查、符合性审查且报价最低的参加评标，其他投标无效；报价相同的，按照</w:t>
      </w:r>
      <w:r>
        <w:rPr>
          <w:rFonts w:hint="eastAsia" w:asciiTheme="minorEastAsia" w:hAnsiTheme="minorEastAsia" w:eastAsiaTheme="minorEastAsia"/>
          <w:b/>
          <w:bCs/>
          <w:szCs w:val="21"/>
        </w:rPr>
        <w:t>【评标方法及标准前附表】</w:t>
      </w:r>
      <w:r>
        <w:rPr>
          <w:rFonts w:hint="eastAsia" w:asciiTheme="minorEastAsia" w:hAnsiTheme="minorEastAsia" w:eastAsiaTheme="minorEastAsia"/>
          <w:bCs/>
          <w:szCs w:val="21"/>
        </w:rPr>
        <w:t>规定的方式确定一个参加评标的投标人，招标文件未规定的采取随机抽取方式确定，其他</w:t>
      </w:r>
      <w:r>
        <w:rPr>
          <w:rFonts w:hint="eastAsia" w:asciiTheme="minorEastAsia" w:hAnsiTheme="minorEastAsia" w:eastAsiaTheme="minorEastAsia"/>
          <w:b/>
          <w:bCs/>
          <w:szCs w:val="21"/>
        </w:rPr>
        <w:t>投标无效</w:t>
      </w:r>
      <w:r>
        <w:rPr>
          <w:rFonts w:hint="eastAsia" w:asciiTheme="minorEastAsia" w:hAnsiTheme="minorEastAsia" w:eastAsiaTheme="minorEastAsia"/>
          <w:bCs/>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（2）综合评分法：提供相同品牌产品且通过资格审查、符合性审查的不同投标人参加同一合同项下投标的，评审后得分最高的同品牌投标人获得中标人推荐资格；评审得分相同的，按照</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规定的方式确定一个投标人获得中标人推荐资格，招标文件未规定的采取随机抽取方式确定，其他同品牌投标人</w:t>
      </w:r>
      <w:r>
        <w:rPr>
          <w:rFonts w:hint="eastAsia" w:asciiTheme="minorEastAsia" w:hAnsiTheme="minorEastAsia" w:eastAsiaTheme="minorEastAsia"/>
          <w:b/>
          <w:szCs w:val="21"/>
        </w:rPr>
        <w:t>不作为中标候选人</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5.3非单一产品采购项目：多家投标人提供的核心产品品牌相同的，视为相同品牌，按本章本节第 5.2 款规定处理。</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5.3政府采购政策：</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（1）</w:t>
      </w:r>
      <w:r>
        <w:rPr>
          <w:rFonts w:hint="eastAsia" w:asciiTheme="minorEastAsia" w:hAnsiTheme="minorEastAsia" w:eastAsiaTheme="minorEastAsia"/>
          <w:bCs/>
          <w:szCs w:val="21"/>
        </w:rPr>
        <w:t>价格评审优惠：</w:t>
      </w:r>
      <w:r>
        <w:rPr>
          <w:rFonts w:hint="eastAsia" w:asciiTheme="minorEastAsia" w:hAnsiTheme="minorEastAsia" w:eastAsiaTheme="minorEastAsia"/>
          <w:szCs w:val="21"/>
        </w:rPr>
        <w:t>按</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及第二章“投标须知”的相关规定给予</w:t>
      </w:r>
      <w:r>
        <w:rPr>
          <w:rFonts w:hint="eastAsia" w:asciiTheme="minorEastAsia" w:hAnsiTheme="minorEastAsia" w:eastAsiaTheme="minorEastAsia"/>
          <w:color w:val="FF0000"/>
          <w:szCs w:val="21"/>
        </w:rPr>
        <w:t>相应比例</w:t>
      </w:r>
      <w:r>
        <w:rPr>
          <w:rFonts w:hint="eastAsia" w:asciiTheme="minorEastAsia" w:hAnsiTheme="minorEastAsia" w:eastAsiaTheme="minorEastAsia"/>
          <w:szCs w:val="21"/>
        </w:rPr>
        <w:t>的价格折扣。</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（2）优先采购：</w:t>
      </w:r>
      <w:r>
        <w:rPr>
          <w:rFonts w:hint="eastAsia" w:asciiTheme="minorEastAsia" w:hAnsiTheme="minorEastAsia" w:eastAsiaTheme="minorEastAsia"/>
          <w:bCs/>
          <w:szCs w:val="21"/>
        </w:rPr>
        <w:t>评审时按</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bCs/>
          <w:szCs w:val="21"/>
        </w:rPr>
        <w:t>及第二章</w:t>
      </w:r>
      <w:r>
        <w:rPr>
          <w:rFonts w:hint="eastAsia" w:asciiTheme="minorEastAsia" w:hAnsiTheme="minorEastAsia" w:eastAsiaTheme="minorEastAsia"/>
          <w:szCs w:val="21"/>
        </w:rPr>
        <w:t>“投标须知”</w:t>
      </w:r>
      <w:r>
        <w:rPr>
          <w:rFonts w:hint="eastAsia" w:asciiTheme="minorEastAsia" w:hAnsiTheme="minorEastAsia" w:eastAsiaTheme="minorEastAsia"/>
          <w:bCs/>
          <w:szCs w:val="21"/>
        </w:rPr>
        <w:t>的相关规定给予</w:t>
      </w:r>
      <w:r>
        <w:rPr>
          <w:rFonts w:hint="eastAsia" w:asciiTheme="minorEastAsia" w:hAnsiTheme="minorEastAsia" w:eastAsiaTheme="minorEastAsia"/>
          <w:bCs/>
          <w:color w:val="FF0000"/>
          <w:szCs w:val="21"/>
        </w:rPr>
        <w:t>相应比例</w:t>
      </w:r>
      <w:r>
        <w:rPr>
          <w:rFonts w:hint="eastAsia" w:asciiTheme="minorEastAsia" w:hAnsiTheme="minorEastAsia" w:eastAsiaTheme="minorEastAsia"/>
          <w:bCs/>
          <w:szCs w:val="21"/>
        </w:rPr>
        <w:t>的价格折扣或者加分。</w:t>
      </w:r>
    </w:p>
    <w:p>
      <w:pPr>
        <w:pStyle w:val="5"/>
        <w:keepNext w:val="0"/>
        <w:keepLines w:val="0"/>
        <w:adjustRightInd w:val="0"/>
        <w:snapToGrid w:val="0"/>
        <w:spacing w:before="156" w:beforeLines="50" w:after="0" w:line="360" w:lineRule="auto"/>
        <w:rPr>
          <w:rFonts w:ascii="黑体" w:hAnsi="黑体" w:eastAsia="黑体"/>
          <w:color w:val="FF0000"/>
          <w:sz w:val="24"/>
          <w:szCs w:val="24"/>
        </w:rPr>
      </w:pPr>
      <w:bookmarkStart w:id="45" w:name="_Toc19687"/>
      <w:r>
        <w:rPr>
          <w:rFonts w:hint="eastAsia" w:ascii="黑体" w:hAnsi="黑体" w:eastAsia="黑体"/>
          <w:bCs w:val="0"/>
          <w:sz w:val="24"/>
          <w:szCs w:val="24"/>
        </w:rPr>
        <w:t>6．</w:t>
      </w:r>
      <w:r>
        <w:rPr>
          <w:rFonts w:hint="eastAsia" w:ascii="黑体" w:hAnsi="黑体" w:eastAsia="黑体"/>
          <w:sz w:val="24"/>
          <w:szCs w:val="24"/>
        </w:rPr>
        <w:t>推荐中标候选人</w:t>
      </w:r>
      <w:bookmarkEnd w:id="45"/>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6.1最低评标价法：</w:t>
      </w:r>
      <w:r>
        <w:rPr>
          <w:rFonts w:hint="eastAsia" w:asciiTheme="minorEastAsia" w:hAnsiTheme="minorEastAsia" w:eastAsiaTheme="minorEastAsia"/>
          <w:bCs/>
          <w:szCs w:val="21"/>
        </w:rPr>
        <w:t>评标结果按算术修正和落实政府采购政策需进行的价格扣除后的投标报价由低到高顺序排列。报价相同的并列，按</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规定的方式确定中标人；</w:t>
      </w:r>
      <w:r>
        <w:rPr>
          <w:rFonts w:hint="eastAsia" w:asciiTheme="minorEastAsia" w:hAnsiTheme="minorEastAsia" w:eastAsiaTheme="minorEastAsia"/>
          <w:bCs/>
          <w:szCs w:val="21"/>
        </w:rPr>
        <w:t>招标文件未规定的，采取随机抽取的方式确定。</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6.2综合评分法：评标结果按评审后得分由高到低顺序排列。得分相同的，按投标报价由低到高顺序排列。得分且投标报价相同的并列，按</w:t>
      </w:r>
      <w:r>
        <w:rPr>
          <w:rFonts w:hint="eastAsia" w:asciiTheme="minorEastAsia" w:hAnsiTheme="minorEastAsia" w:eastAsiaTheme="minorEastAsia"/>
          <w:b/>
          <w:bCs/>
          <w:szCs w:val="21"/>
        </w:rPr>
        <w:t>【评标方法及标准前附表】</w:t>
      </w:r>
      <w:r>
        <w:rPr>
          <w:rFonts w:hint="eastAsia" w:asciiTheme="minorEastAsia" w:hAnsiTheme="minorEastAsia" w:eastAsiaTheme="minorEastAsia"/>
          <w:bCs/>
          <w:szCs w:val="21"/>
        </w:rPr>
        <w:t>规定的方式确定中标人；招标文件未规定的，采取随机抽取的方式确定。</w:t>
      </w:r>
    </w:p>
    <w:p>
      <w:pPr>
        <w:pStyle w:val="5"/>
        <w:keepNext w:val="0"/>
        <w:keepLines w:val="0"/>
        <w:adjustRightInd w:val="0"/>
        <w:snapToGrid w:val="0"/>
        <w:spacing w:before="156" w:beforeLines="50" w:after="0" w:line="360" w:lineRule="auto"/>
        <w:rPr>
          <w:rFonts w:ascii="黑体" w:hAnsi="黑体" w:eastAsia="黑体"/>
          <w:sz w:val="24"/>
          <w:szCs w:val="24"/>
        </w:rPr>
      </w:pPr>
      <w:bookmarkStart w:id="46" w:name="_Toc24611"/>
      <w:r>
        <w:rPr>
          <w:rFonts w:hint="eastAsia" w:ascii="黑体" w:hAnsi="黑体" w:eastAsia="黑体"/>
          <w:bCs w:val="0"/>
          <w:sz w:val="24"/>
          <w:szCs w:val="24"/>
        </w:rPr>
        <w:t>7．</w:t>
      </w:r>
      <w:r>
        <w:rPr>
          <w:rFonts w:hint="eastAsia" w:ascii="黑体" w:hAnsi="黑体" w:eastAsia="黑体"/>
          <w:sz w:val="24"/>
          <w:szCs w:val="24"/>
        </w:rPr>
        <w:t>编写评标报告</w:t>
      </w:r>
      <w:bookmarkEnd w:id="46"/>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7.1评标</w:t>
      </w:r>
      <w:r>
        <w:rPr>
          <w:rFonts w:hint="eastAsia" w:asciiTheme="minorEastAsia" w:hAnsiTheme="minorEastAsia" w:eastAsiaTheme="minorEastAsia"/>
          <w:bCs/>
          <w:szCs w:val="21"/>
        </w:rPr>
        <w:t>委员会</w:t>
      </w:r>
      <w:r>
        <w:rPr>
          <w:rFonts w:hint="eastAsia" w:asciiTheme="minorEastAsia" w:hAnsiTheme="minorEastAsia" w:eastAsiaTheme="minorEastAsia"/>
          <w:szCs w:val="21"/>
        </w:rPr>
        <w:t>根据全体评标成员签字的原始评标记录和评标结果编写评标报告。</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7.2</w:t>
      </w:r>
      <w:r>
        <w:rPr>
          <w:rFonts w:hint="eastAsia" w:asciiTheme="minorEastAsia" w:hAnsiTheme="minorEastAsia" w:eastAsiaTheme="minorEastAsia"/>
          <w:bCs/>
          <w:szCs w:val="21"/>
        </w:rPr>
        <w:t>评标委员会成员对需要共同认定的事项存在争议的，应当按照少数服从多数的原则作出结论。持不同意见的评标委员会成员应当在评标报告上签署不同意见及理由，否则视为同意评标报告。</w:t>
      </w:r>
    </w:p>
    <w:p>
      <w:pPr>
        <w:pStyle w:val="5"/>
        <w:keepNext w:val="0"/>
        <w:keepLines w:val="0"/>
        <w:adjustRightInd w:val="0"/>
        <w:snapToGrid w:val="0"/>
        <w:spacing w:before="156" w:beforeLines="50" w:after="0" w:line="360" w:lineRule="auto"/>
        <w:rPr>
          <w:rFonts w:ascii="黑体" w:hAnsi="黑体" w:eastAsia="黑体"/>
          <w:bCs w:val="0"/>
          <w:sz w:val="24"/>
          <w:szCs w:val="24"/>
        </w:rPr>
      </w:pPr>
      <w:bookmarkStart w:id="47" w:name="_Toc25893"/>
      <w:r>
        <w:rPr>
          <w:rFonts w:hint="eastAsia" w:ascii="黑体" w:hAnsi="黑体" w:eastAsia="黑体"/>
          <w:bCs w:val="0"/>
          <w:sz w:val="24"/>
          <w:szCs w:val="24"/>
        </w:rPr>
        <w:t>8．</w:t>
      </w:r>
      <w:r>
        <w:rPr>
          <w:rFonts w:hint="eastAsia" w:ascii="黑体" w:hAnsi="黑体" w:eastAsia="黑体"/>
          <w:sz w:val="24"/>
          <w:szCs w:val="24"/>
        </w:rPr>
        <w:t>评标报告</w:t>
      </w:r>
      <w:r>
        <w:rPr>
          <w:rFonts w:hint="eastAsia" w:ascii="黑体" w:hAnsi="黑体" w:eastAsia="黑体"/>
          <w:bCs w:val="0"/>
          <w:sz w:val="24"/>
          <w:szCs w:val="24"/>
        </w:rPr>
        <w:t>复核</w:t>
      </w:r>
      <w:bookmarkEnd w:id="47"/>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8.1汇总结束后，评标委员会应当进行复核，特别要对拟推荐为中标候选供应商的、报价最低的、投标文件被认定为无效的进行重点复核。</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8.2汇总完成后，除下列情形外，任何人不得修改评标结果：</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（1）分值汇总计算错误的；</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（2）分项评分超出评分标准范围的；</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（3）评标委员会成员对客观评审因素评分不一致的；</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（4）经评标委员会认定评分畸高、畸低的。</w:t>
      </w:r>
    </w:p>
    <w:p>
      <w:pPr>
        <w:adjustRightInd w:val="0"/>
        <w:snapToGrid w:val="0"/>
        <w:spacing w:before="156" w:beforeLines="50" w:line="360" w:lineRule="auto"/>
        <w:ind w:firstLine="420" w:firstLineChars="200"/>
        <w:jc w:val="left"/>
        <w:rPr>
          <w:rFonts w:asciiTheme="minorEastAsia" w:hAnsiTheme="minorEastAsia" w:eastAsiaTheme="minorEastAsia"/>
          <w:b/>
          <w:bCs/>
          <w:szCs w:val="21"/>
        </w:rPr>
      </w:pPr>
      <w:r>
        <w:rPr>
          <w:rFonts w:hint="eastAsia" w:asciiTheme="minorEastAsia" w:hAnsiTheme="minorEastAsia" w:eastAsiaTheme="minorEastAsia"/>
          <w:bCs/>
          <w:szCs w:val="21"/>
        </w:rPr>
        <w:t>8.3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keepNext w:val="0"/>
        <w:keepLines w:val="0"/>
        <w:adjustRightInd w:val="0"/>
        <w:snapToGrid w:val="0"/>
        <w:spacing w:before="156" w:beforeLines="50" w:after="0" w:line="360" w:lineRule="auto"/>
        <w:rPr>
          <w:rFonts w:ascii="黑体" w:hAnsi="黑体" w:eastAsia="黑体"/>
          <w:bCs w:val="0"/>
          <w:sz w:val="24"/>
          <w:szCs w:val="24"/>
        </w:rPr>
      </w:pPr>
      <w:bookmarkStart w:id="48" w:name="_Toc22508"/>
      <w:r>
        <w:rPr>
          <w:rFonts w:hint="eastAsia" w:ascii="黑体" w:hAnsi="黑体" w:eastAsia="黑体"/>
          <w:sz w:val="24"/>
          <w:szCs w:val="24"/>
        </w:rPr>
        <w:t>9．</w:t>
      </w:r>
      <w:r>
        <w:rPr>
          <w:rFonts w:hint="eastAsia" w:ascii="黑体" w:hAnsi="黑体" w:eastAsia="黑体"/>
          <w:bCs w:val="0"/>
          <w:sz w:val="24"/>
          <w:szCs w:val="24"/>
        </w:rPr>
        <w:t>停止评标</w:t>
      </w:r>
      <w:bookmarkEnd w:id="48"/>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hint="eastAsia" w:asciiTheme="minorEastAsia" w:hAnsiTheme="minorEastAsia" w:eastAsiaTheme="minorEastAsia"/>
          <w:bCs/>
          <w:szCs w:val="21"/>
        </w:rPr>
        <w:t>9.1</w:t>
      </w:r>
      <w:r>
        <w:rPr>
          <w:rFonts w:hint="eastAsia" w:cs="宋体" w:asciiTheme="minorEastAsia" w:hAnsiTheme="minorEastAsia" w:eastAsiaTheme="minorEastAsia"/>
          <w:kern w:val="0"/>
          <w:szCs w:val="21"/>
        </w:rPr>
        <w:t>评标委员会发现招标文件存在歧义、重大缺陷导致评标工作无法进行，或者招标文件内容违反国家有关强制性规定的，应当停止评标工作，与采购人、采购代理机构沟通并作书面记录。采购人、采购代理机构确认后，应当修改招标文件，重新组织采购活动。</w:t>
      </w:r>
    </w:p>
    <w:p>
      <w:pPr>
        <w:adjustRightInd w:val="0"/>
        <w:snapToGrid w:val="0"/>
        <w:spacing w:before="156" w:beforeLines="50" w:line="360" w:lineRule="auto"/>
        <w:jc w:val="left"/>
        <w:rPr>
          <w:rFonts w:ascii="黑体" w:hAnsi="黑体" w:eastAsia="黑体"/>
          <w:b/>
          <w:sz w:val="24"/>
        </w:rPr>
      </w:pPr>
      <w:r>
        <w:rPr>
          <w:rFonts w:hint="eastAsia" w:ascii="黑体" w:hAnsi="黑体" w:eastAsia="黑体"/>
          <w:b/>
          <w:sz w:val="24"/>
        </w:rPr>
        <w:t>10.废标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10.1 根据有关法律法规和招标文件的有关规定，如出现下列情况之一的，应予以废标：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（1）符合专业条件的投标人或者对招标文件作实质响应的投标人不足三家的；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（2）出现影响采购公正的违法、违规行为的；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（3）投标人的报价均超过招标人项目采购预算，招标人不能支付的；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（4）因重大变故，采购任务取消的。</w:t>
      </w:r>
    </w:p>
    <w:p>
      <w:pPr>
        <w:pStyle w:val="5"/>
        <w:keepNext w:val="0"/>
        <w:keepLines w:val="0"/>
        <w:adjustRightInd w:val="0"/>
        <w:snapToGrid w:val="0"/>
        <w:spacing w:before="156" w:beforeLines="50" w:after="0" w:line="360" w:lineRule="auto"/>
        <w:rPr>
          <w:rFonts w:ascii="黑体" w:hAnsi="黑体" w:eastAsia="黑体"/>
          <w:bCs w:val="0"/>
          <w:sz w:val="24"/>
          <w:szCs w:val="24"/>
        </w:rPr>
      </w:pPr>
      <w:bookmarkStart w:id="49" w:name="_Toc99"/>
      <w:r>
        <w:rPr>
          <w:rFonts w:hint="eastAsia" w:ascii="黑体" w:hAnsi="黑体" w:eastAsia="黑体" w:cs="宋体"/>
          <w:kern w:val="0"/>
          <w:sz w:val="24"/>
          <w:szCs w:val="24"/>
        </w:rPr>
        <w:t>11．重新组建评标委员会进行评标</w:t>
      </w:r>
      <w:bookmarkEnd w:id="49"/>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11.1评标委员会或者其成员存在下列情形导致评标结果无效的，采购人、采购代理机构可以重新组建评标委员会进行评标，并书面报告本级财政部门，但采购合同已经履行的除外：</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（1）评标委员会组成不符合《政府采购货物和服务招标投标管理办法》规定的；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（2）有《政府采购货物和服务招标投标管理办法》第六十二条第一至五项情形的；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（3）评标委员会及其成员独立评标受到非法干预的；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（4）有政府采购法实施条例第七十五条规定的违法行为的。</w:t>
      </w:r>
    </w:p>
    <w:p>
      <w:pPr>
        <w:adjustRightInd w:val="0"/>
        <w:snapToGrid w:val="0"/>
        <w:spacing w:before="156" w:beforeLines="50" w:line="360" w:lineRule="auto"/>
        <w:ind w:firstLine="420" w:firstLineChars="200"/>
        <w:jc w:val="left"/>
        <w:rPr>
          <w:rFonts w:ascii="黑体" w:hAnsi="华文中宋" w:eastAsia="黑体"/>
          <w:b/>
          <w:sz w:val="32"/>
          <w:szCs w:val="32"/>
        </w:rPr>
      </w:pPr>
      <w:r>
        <w:rPr>
          <w:rFonts w:hint="eastAsia" w:asciiTheme="minorEastAsia" w:hAnsiTheme="minorEastAsia" w:eastAsiaTheme="minorEastAsia"/>
          <w:szCs w:val="21"/>
        </w:rPr>
        <w:t>11.2有违法违规行为的原评标委员会成员不得参加重新组建的评标委员会。</w:t>
      </w:r>
      <w:r>
        <w:rPr>
          <w:rFonts w:ascii="黑体" w:hAnsi="华文中宋" w:eastAsia="黑体"/>
          <w:b/>
          <w:sz w:val="32"/>
          <w:szCs w:val="32"/>
        </w:rPr>
        <w:br w:type="page"/>
      </w:r>
    </w:p>
    <w:p>
      <w:pPr>
        <w:pStyle w:val="4"/>
        <w:adjustRightInd w:val="0"/>
        <w:snapToGrid w:val="0"/>
        <w:jc w:val="center"/>
        <w:rPr>
          <w:rFonts w:ascii="黑体" w:hAnsi="华文中宋" w:eastAsia="黑体"/>
          <w:sz w:val="28"/>
          <w:szCs w:val="28"/>
        </w:rPr>
      </w:pPr>
      <w:bookmarkStart w:id="50" w:name="_Toc12808"/>
      <w:r>
        <w:rPr>
          <w:rFonts w:hint="eastAsia" w:ascii="黑体" w:hAnsi="华文中宋" w:eastAsia="黑体"/>
          <w:sz w:val="28"/>
          <w:szCs w:val="28"/>
        </w:rPr>
        <w:t>第三节 投标文件的符合性审查</w:t>
      </w:r>
      <w:bookmarkEnd w:id="50"/>
    </w:p>
    <w:p>
      <w:pPr>
        <w:adjustRightInd w:val="0"/>
        <w:snapToGrid w:val="0"/>
        <w:spacing w:before="156" w:beforeLines="50" w:line="360" w:lineRule="auto"/>
        <w:rPr>
          <w:rFonts w:ascii="黑体" w:hAnsi="黑体" w:eastAsia="黑体"/>
          <w:b/>
          <w:sz w:val="24"/>
        </w:rPr>
      </w:pPr>
      <w:r>
        <w:rPr>
          <w:rFonts w:hint="eastAsia" w:ascii="黑体" w:hAnsi="黑体" w:eastAsia="黑体"/>
          <w:b/>
          <w:sz w:val="24"/>
        </w:rPr>
        <w:t>1.符合性审查</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1"/>
        </w:rPr>
        <w:t>评标委员会应按本章本节附表1“符合性审查表”所列审查项目及审查标准，</w:t>
      </w:r>
      <w:r>
        <w:rPr>
          <w:rFonts w:hint="eastAsia" w:asciiTheme="minorEastAsia" w:hAnsiTheme="minorEastAsia" w:eastAsiaTheme="minorEastAsia"/>
        </w:rPr>
        <w:t>对符合资格条件的投标人的投标文件进行符合性审查，以确定其是否满足招标文件的实质性要求。</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依据招标文件的规定，从投标文件的有效性、完整性和对招标文件的响应程度进行审查，以确定是否对招标文件的实质性要求作出响应。评标委员会判断投标文件的响应性只根据投标文件的内容，而不依据外部的证据。</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（2）投标人不得通过修正或撤销不合要求的偏离从而使其投标成为实质上响应的投标。</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kern w:val="0"/>
          <w:szCs w:val="21"/>
        </w:rPr>
        <w:t>1.2</w:t>
      </w:r>
      <w:r>
        <w:rPr>
          <w:rFonts w:hint="eastAsia" w:asciiTheme="minorEastAsia" w:hAnsiTheme="minorEastAsia" w:eastAsiaTheme="minorEastAsia"/>
        </w:rPr>
        <w:t>未通过符合性审查的投标人，其投标将被认定为投标无效，不能进入下一阶段评审。通过符合性审查的投标人数量不足 3 家的，不得作进一步的比较和评价。</w:t>
      </w:r>
    </w:p>
    <w:p>
      <w:pPr>
        <w:adjustRightInd w:val="0"/>
        <w:snapToGrid w:val="0"/>
        <w:spacing w:before="156" w:beforeLines="50" w:line="360" w:lineRule="auto"/>
        <w:jc w:val="left"/>
        <w:rPr>
          <w:rFonts w:ascii="黑体" w:hAnsi="黑体" w:eastAsia="黑体"/>
          <w:b/>
          <w:sz w:val="24"/>
        </w:rPr>
      </w:pPr>
      <w:r>
        <w:rPr>
          <w:rFonts w:hint="eastAsia" w:ascii="黑体" w:hAnsi="黑体" w:eastAsia="黑体"/>
          <w:b/>
          <w:sz w:val="24"/>
        </w:rPr>
        <w:t>2.投标无效</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2.1投标人存在下列情况之一的，符合性审查不合格，投标无效：</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（1）投标文件中商务技术文件未按照招标文件规定要求签署、盖章的；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（2）投标文件没有对招标文件的实质性要求和条件作出响应，或者对招标文件的偏离超出招标文件规定的偏离</w:t>
      </w:r>
      <w:r>
        <w:rPr>
          <w:rFonts w:hint="eastAsia" w:asciiTheme="minorEastAsia" w:hAnsiTheme="minorEastAsia" w:eastAsiaTheme="minorEastAsia"/>
        </w:rPr>
        <w:t>范围和幅度</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（3）投标有效期不足的；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（4）投标文件含有采购人不能接受的附加条件的；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（5）不符合本节第1.1款规定符合性审查标准的；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（6）法律、法规和招标文件规定的其他投标无效情形的。</w:t>
      </w:r>
    </w:p>
    <w:p>
      <w:pPr>
        <w:adjustRightInd w:val="0"/>
        <w:snapToGrid w:val="0"/>
        <w:spacing w:before="156" w:beforeLines="50"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2.2在评标过程中发现投标人有不遵循公平竞争的原则，恶意串通，妨碍其他投标人的竞争行为，损害采购人或者其他投标人的合法权益的，评标委员会应当认定其</w:t>
      </w:r>
      <w:r>
        <w:rPr>
          <w:rFonts w:hint="eastAsia" w:asciiTheme="minorEastAsia" w:hAnsiTheme="minorEastAsia" w:eastAsiaTheme="minorEastAsia"/>
          <w:b/>
          <w:kern w:val="0"/>
          <w:szCs w:val="21"/>
        </w:rPr>
        <w:t>投标无效</w:t>
      </w:r>
      <w:r>
        <w:rPr>
          <w:rFonts w:hint="eastAsia" w:asciiTheme="minorEastAsia" w:hAnsiTheme="minorEastAsia" w:eastAsiaTheme="minorEastAsia"/>
          <w:kern w:val="0"/>
          <w:szCs w:val="21"/>
        </w:rPr>
        <w:t>，并书面报告本级财政部门。</w:t>
      </w:r>
    </w:p>
    <w:p/>
    <w:p/>
    <w:p>
      <w:pPr>
        <w:widowControl/>
        <w:jc w:val="left"/>
        <w:rPr>
          <w:rFonts w:ascii="黑体" w:hAnsi="黑体"/>
          <w:b/>
          <w:color w:val="FF0000"/>
          <w:szCs w:val="21"/>
        </w:rPr>
      </w:pPr>
      <w:r>
        <w:rPr>
          <w:rFonts w:ascii="黑体" w:hAnsi="黑体"/>
          <w:b/>
          <w:color w:val="FF0000"/>
          <w:szCs w:val="21"/>
        </w:rPr>
        <w:br w:type="page"/>
      </w:r>
    </w:p>
    <w:p>
      <w:pPr>
        <w:pStyle w:val="5"/>
        <w:adjustRightInd w:val="0"/>
        <w:snapToGrid w:val="0"/>
        <w:spacing w:before="156" w:beforeLines="50" w:after="0" w:line="360" w:lineRule="auto"/>
        <w:rPr>
          <w:sz w:val="21"/>
          <w:szCs w:val="21"/>
        </w:rPr>
      </w:pPr>
      <w:bookmarkStart w:id="51" w:name="_Toc21418"/>
      <w:r>
        <w:rPr>
          <w:rFonts w:hint="eastAsia"/>
          <w:sz w:val="21"/>
          <w:szCs w:val="21"/>
        </w:rPr>
        <w:t>附表1 符合性审查表</w:t>
      </w:r>
      <w:bookmarkEnd w:id="51"/>
    </w:p>
    <w:p>
      <w:pPr>
        <w:adjustRightInd w:val="0"/>
        <w:snapToGrid w:val="0"/>
        <w:spacing w:before="156" w:beforeLines="50" w:line="360" w:lineRule="auto"/>
        <w:jc w:val="center"/>
        <w:rPr>
          <w:rFonts w:ascii="黑体" w:hAnsi="黑体" w:eastAsia="黑体"/>
          <w:b/>
          <w:sz w:val="28"/>
          <w:szCs w:val="28"/>
        </w:rPr>
      </w:pPr>
      <w:r>
        <w:rPr>
          <w:rFonts w:hint="eastAsia" w:ascii="黑体" w:hAnsi="黑体" w:eastAsia="黑体"/>
          <w:b/>
          <w:sz w:val="28"/>
          <w:szCs w:val="28"/>
        </w:rPr>
        <w:t>符合性审查表</w:t>
      </w:r>
    </w:p>
    <w:p>
      <w:pPr>
        <w:adjustRightInd w:val="0"/>
        <w:snapToGrid w:val="0"/>
        <w:spacing w:before="156"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项目名称：                                           政府采购计划编号： </w:t>
      </w:r>
    </w:p>
    <w:tbl>
      <w:tblPr>
        <w:tblStyle w:val="45"/>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3"/>
        <w:gridCol w:w="2686"/>
        <w:gridCol w:w="569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683" w:type="dxa"/>
            <w:vAlign w:val="center"/>
          </w:tcPr>
          <w:p>
            <w:pPr>
              <w:adjustRightInd w:val="0"/>
              <w:snapToGrid w:val="0"/>
              <w:spacing w:before="156" w:beforeLines="50"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序号</w:t>
            </w:r>
          </w:p>
        </w:tc>
        <w:tc>
          <w:tcPr>
            <w:tcW w:w="2686" w:type="dxa"/>
            <w:vAlign w:val="center"/>
          </w:tcPr>
          <w:p>
            <w:pPr>
              <w:adjustRightInd w:val="0"/>
              <w:snapToGrid w:val="0"/>
              <w:spacing w:before="156" w:beforeLines="50"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审查项目</w:t>
            </w: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审查标准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686" w:type="dxa"/>
          </w:tcPr>
          <w:p>
            <w:pPr>
              <w:adjustRightInd w:val="0"/>
              <w:snapToGrid w:val="0"/>
              <w:spacing w:before="156" w:beforeLines="50" w:line="360" w:lineRule="auto"/>
              <w:jc w:val="left"/>
              <w:rPr>
                <w:rFonts w:cs="宋体"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2686" w:type="dxa"/>
          </w:tcPr>
          <w:p>
            <w:pPr>
              <w:adjustRightInd w:val="0"/>
              <w:snapToGrid w:val="0"/>
              <w:spacing w:before="156" w:beforeLines="50" w:line="360" w:lineRule="auto"/>
              <w:jc w:val="left"/>
              <w:rPr>
                <w:rFonts w:cs="宋体"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2686" w:type="dxa"/>
          </w:tcPr>
          <w:p>
            <w:pPr>
              <w:adjustRightInd w:val="0"/>
              <w:snapToGrid w:val="0"/>
              <w:spacing w:before="156" w:beforeLines="50" w:line="360" w:lineRule="auto"/>
              <w:jc w:val="left"/>
              <w:rPr>
                <w:rFonts w:cs="宋体"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2686" w:type="dxa"/>
          </w:tcPr>
          <w:p>
            <w:pPr>
              <w:adjustRightInd w:val="0"/>
              <w:snapToGrid w:val="0"/>
              <w:spacing w:before="156" w:beforeLines="50" w:line="360" w:lineRule="auto"/>
              <w:jc w:val="left"/>
              <w:rPr>
                <w:rFonts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2686" w:type="dxa"/>
          </w:tcPr>
          <w:p>
            <w:pPr>
              <w:adjustRightInd w:val="0"/>
              <w:snapToGrid w:val="0"/>
              <w:spacing w:before="156" w:beforeLines="50" w:line="360" w:lineRule="auto"/>
              <w:jc w:val="left"/>
              <w:rPr>
                <w:rFonts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2686" w:type="dxa"/>
          </w:tcPr>
          <w:p>
            <w:pPr>
              <w:adjustRightInd w:val="0"/>
              <w:snapToGrid w:val="0"/>
              <w:spacing w:before="156" w:beforeLines="50" w:line="360" w:lineRule="auto"/>
              <w:jc w:val="left"/>
              <w:rPr>
                <w:rFonts w:cs="宋体"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2686" w:type="dxa"/>
          </w:tcPr>
          <w:p>
            <w:pPr>
              <w:adjustRightInd w:val="0"/>
              <w:snapToGrid w:val="0"/>
              <w:spacing w:before="156" w:beforeLines="50" w:line="360" w:lineRule="auto"/>
              <w:jc w:val="left"/>
              <w:rPr>
                <w:rFonts w:cs="宋体"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8</w:t>
            </w:r>
          </w:p>
        </w:tc>
        <w:tc>
          <w:tcPr>
            <w:tcW w:w="2686" w:type="dxa"/>
          </w:tcPr>
          <w:p>
            <w:pPr>
              <w:adjustRightInd w:val="0"/>
              <w:snapToGrid w:val="0"/>
              <w:spacing w:before="156" w:beforeLines="50" w:line="360" w:lineRule="auto"/>
              <w:jc w:val="left"/>
              <w:rPr>
                <w:rFonts w:cs="宋体"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9</w:t>
            </w:r>
          </w:p>
        </w:tc>
        <w:tc>
          <w:tcPr>
            <w:tcW w:w="2686" w:type="dxa"/>
          </w:tcPr>
          <w:p>
            <w:pPr>
              <w:adjustRightInd w:val="0"/>
              <w:snapToGrid w:val="0"/>
              <w:spacing w:before="156" w:beforeLines="50" w:line="360" w:lineRule="auto"/>
              <w:jc w:val="left"/>
              <w:rPr>
                <w:rFonts w:asciiTheme="minorEastAsia" w:hAnsiTheme="minorEastAsia" w:eastAsiaTheme="minorEastAsia"/>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w:t>
            </w:r>
          </w:p>
        </w:tc>
        <w:tc>
          <w:tcPr>
            <w:tcW w:w="2686" w:type="dxa"/>
          </w:tcPr>
          <w:p>
            <w:pPr>
              <w:adjustRightInd w:val="0"/>
              <w:snapToGrid w:val="0"/>
              <w:spacing w:before="156" w:beforeLines="50" w:line="360" w:lineRule="auto"/>
              <w:jc w:val="left"/>
              <w:rPr>
                <w:rFonts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2686" w:type="dxa"/>
          </w:tcPr>
          <w:p>
            <w:pPr>
              <w:adjustRightInd w:val="0"/>
              <w:snapToGrid w:val="0"/>
              <w:spacing w:before="156" w:beforeLines="50" w:line="360" w:lineRule="auto"/>
              <w:jc w:val="left"/>
              <w:rPr>
                <w:rFonts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12</w:t>
            </w:r>
          </w:p>
        </w:tc>
        <w:tc>
          <w:tcPr>
            <w:tcW w:w="2686" w:type="dxa"/>
          </w:tcPr>
          <w:p>
            <w:pPr>
              <w:adjustRightInd w:val="0"/>
              <w:snapToGrid w:val="0"/>
              <w:spacing w:before="156" w:beforeLines="50" w:line="360" w:lineRule="auto"/>
              <w:jc w:val="left"/>
              <w:rPr>
                <w:rFonts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13</w:t>
            </w:r>
          </w:p>
        </w:tc>
        <w:tc>
          <w:tcPr>
            <w:tcW w:w="2686" w:type="dxa"/>
            <w:vAlign w:val="center"/>
          </w:tcPr>
          <w:p>
            <w:pPr>
              <w:adjustRightInd w:val="0"/>
              <w:snapToGrid w:val="0"/>
              <w:spacing w:before="156" w:beforeLines="50" w:line="360" w:lineRule="auto"/>
              <w:rPr>
                <w:rFonts w:asciiTheme="minorEastAsia" w:hAnsiTheme="minorEastAsia" w:eastAsiaTheme="minorEastAsia"/>
                <w:color w:val="FF0000"/>
                <w:kern w:val="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14</w:t>
            </w:r>
          </w:p>
        </w:tc>
        <w:tc>
          <w:tcPr>
            <w:tcW w:w="2686" w:type="dxa"/>
          </w:tcPr>
          <w:p>
            <w:pPr>
              <w:adjustRightInd w:val="0"/>
              <w:snapToGrid w:val="0"/>
              <w:spacing w:before="156" w:beforeLines="50" w:line="360" w:lineRule="auto"/>
              <w:jc w:val="left"/>
              <w:rPr>
                <w:rFonts w:asciiTheme="minorEastAsia" w:hAnsiTheme="minorEastAsia" w:eastAsiaTheme="minorEastAsia"/>
                <w:color w:val="FF0000"/>
                <w:kern w:val="0"/>
                <w:sz w:val="2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15</w:t>
            </w:r>
          </w:p>
        </w:tc>
        <w:tc>
          <w:tcPr>
            <w:tcW w:w="2686" w:type="dxa"/>
            <w:vAlign w:val="center"/>
          </w:tcPr>
          <w:p>
            <w:pPr>
              <w:adjustRightInd w:val="0"/>
              <w:snapToGrid w:val="0"/>
              <w:spacing w:before="156" w:beforeLines="50" w:line="360" w:lineRule="auto"/>
              <w:rPr>
                <w:rFonts w:asciiTheme="minorEastAsia" w:hAnsiTheme="minorEastAsia" w:eastAsiaTheme="minorEastAsia"/>
                <w:color w:val="FF0000"/>
                <w:kern w:val="0"/>
                <w:sz w:val="2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16</w:t>
            </w:r>
          </w:p>
        </w:tc>
        <w:tc>
          <w:tcPr>
            <w:tcW w:w="2686" w:type="dxa"/>
          </w:tcPr>
          <w:p>
            <w:pPr>
              <w:adjustRightInd w:val="0"/>
              <w:snapToGrid w:val="0"/>
              <w:spacing w:before="156" w:beforeLines="50" w:line="360" w:lineRule="auto"/>
              <w:jc w:val="left"/>
              <w:rPr>
                <w:rFonts w:asciiTheme="minorEastAsia" w:hAnsiTheme="minorEastAsia" w:eastAsiaTheme="minorEastAsia"/>
                <w:color w:val="FF0000"/>
                <w:kern w:val="0"/>
                <w:sz w:val="20"/>
                <w:szCs w:val="21"/>
              </w:rPr>
            </w:pPr>
          </w:p>
        </w:tc>
        <w:tc>
          <w:tcPr>
            <w:tcW w:w="5691" w:type="dxa"/>
            <w:vAlign w:val="center"/>
          </w:tcPr>
          <w:p>
            <w:pPr>
              <w:adjustRightInd w:val="0"/>
              <w:snapToGrid w:val="0"/>
              <w:spacing w:before="156" w:beforeLines="50" w:line="360" w:lineRule="auto"/>
              <w:jc w:val="center"/>
              <w:rPr>
                <w:rFonts w:cs="宋体" w:asciiTheme="minorEastAsia" w:hAnsiTheme="minorEastAsia" w:eastAsiaTheme="minorEastAsia"/>
                <w:color w:val="FF0000"/>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结论</w:t>
            </w:r>
          </w:p>
        </w:tc>
        <w:tc>
          <w:tcPr>
            <w:tcW w:w="8377" w:type="dxa"/>
            <w:gridSpan w:val="2"/>
            <w:vAlign w:val="center"/>
          </w:tcPr>
          <w:p>
            <w:pPr>
              <w:adjustRightInd w:val="0"/>
              <w:snapToGrid w:val="0"/>
              <w:spacing w:before="156" w:beforeLines="50" w:line="360" w:lineRule="auto"/>
              <w:jc w:val="center"/>
              <w:rPr>
                <w:rFonts w:cs="宋体" w:asciiTheme="minorEastAsia" w:hAnsiTheme="minorEastAsia" w:eastAsiaTheme="minorEastAsia"/>
                <w:kern w:val="0"/>
                <w:sz w:val="20"/>
                <w:szCs w:val="21"/>
              </w:rPr>
            </w:pPr>
          </w:p>
        </w:tc>
      </w:tr>
    </w:tbl>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5"/>
        <w:rPr>
          <w:sz w:val="21"/>
          <w:szCs w:val="21"/>
        </w:rPr>
      </w:pPr>
      <w:bookmarkStart w:id="52" w:name="_Toc25599"/>
      <w:r>
        <w:rPr>
          <w:rFonts w:hint="eastAsia"/>
          <w:sz w:val="21"/>
          <w:szCs w:val="21"/>
        </w:rPr>
        <w:t>附表2 符合性审查结果一览表</w:t>
      </w:r>
      <w:bookmarkEnd w:id="52"/>
    </w:p>
    <w:p>
      <w:pPr>
        <w:adjustRightInd w:val="0"/>
        <w:snapToGrid w:val="0"/>
        <w:spacing w:before="156" w:beforeLines="50" w:line="360" w:lineRule="auto"/>
        <w:jc w:val="center"/>
        <w:rPr>
          <w:rFonts w:ascii="黑体" w:hAnsi="黑体" w:eastAsia="黑体"/>
          <w:b/>
          <w:sz w:val="28"/>
          <w:szCs w:val="28"/>
        </w:rPr>
      </w:pPr>
      <w:r>
        <w:rPr>
          <w:rFonts w:hint="eastAsia" w:ascii="黑体" w:hAnsi="黑体" w:eastAsia="黑体"/>
          <w:b/>
          <w:sz w:val="28"/>
          <w:szCs w:val="28"/>
        </w:rPr>
        <w:t>符合性审查结果一览表</w:t>
      </w:r>
    </w:p>
    <w:p>
      <w:pPr>
        <w:adjustRightInd w:val="0"/>
        <w:snapToGrid w:val="0"/>
        <w:spacing w:before="156"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项目名称：                                           政府采购计划编号：</w:t>
      </w:r>
    </w:p>
    <w:tbl>
      <w:tblPr>
        <w:tblStyle w:val="45"/>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7"/>
        <w:gridCol w:w="2963"/>
        <w:gridCol w:w="2439"/>
        <w:gridCol w:w="29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2963"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投标人名称</w:t>
            </w:r>
          </w:p>
        </w:tc>
        <w:tc>
          <w:tcPr>
            <w:tcW w:w="2439"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符合性审查结果</w:t>
            </w:r>
          </w:p>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（合格/不合格）</w:t>
            </w:r>
          </w:p>
        </w:tc>
        <w:tc>
          <w:tcPr>
            <w:tcW w:w="2961"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符合性审查不合格原因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bl>
    <w:p>
      <w:pPr>
        <w:widowControl/>
        <w:jc w:val="left"/>
        <w:rPr>
          <w:rFonts w:ascii="黑体" w:hAnsi="黑体" w:eastAsia="黑体"/>
          <w:bCs/>
          <w:szCs w:val="21"/>
        </w:rPr>
      </w:pPr>
      <w:r>
        <w:rPr>
          <w:rFonts w:ascii="黑体" w:hAnsi="黑体"/>
          <w:b/>
          <w:szCs w:val="21"/>
        </w:rPr>
        <w:br w:type="page"/>
      </w:r>
    </w:p>
    <w:p>
      <w:pPr>
        <w:pStyle w:val="5"/>
        <w:rPr>
          <w:sz w:val="21"/>
          <w:szCs w:val="21"/>
        </w:rPr>
      </w:pPr>
      <w:bookmarkStart w:id="53" w:name="_Toc18557"/>
      <w:r>
        <w:rPr>
          <w:rFonts w:hint="eastAsia"/>
          <w:sz w:val="21"/>
          <w:szCs w:val="21"/>
        </w:rPr>
        <w:t>附表3 符合性审查合格投标人名单</w:t>
      </w:r>
      <w:bookmarkEnd w:id="53"/>
    </w:p>
    <w:p>
      <w:pPr>
        <w:adjustRightInd w:val="0"/>
        <w:snapToGrid w:val="0"/>
        <w:spacing w:before="156" w:beforeLines="50" w:line="360" w:lineRule="auto"/>
        <w:jc w:val="center"/>
        <w:rPr>
          <w:rFonts w:ascii="黑体" w:hAnsi="黑体" w:eastAsia="黑体"/>
          <w:b/>
          <w:sz w:val="28"/>
          <w:szCs w:val="28"/>
        </w:rPr>
      </w:pPr>
      <w:r>
        <w:rPr>
          <w:rFonts w:hint="eastAsia" w:ascii="黑体" w:hAnsi="黑体" w:eastAsia="黑体"/>
          <w:b/>
          <w:sz w:val="28"/>
          <w:szCs w:val="28"/>
        </w:rPr>
        <w:t>符合性审查合格投标人名单</w:t>
      </w:r>
    </w:p>
    <w:p>
      <w:pPr>
        <w:adjustRightInd w:val="0"/>
        <w:snapToGrid w:val="0"/>
        <w:spacing w:before="156" w:beforeLines="50" w:line="360" w:lineRule="auto"/>
        <w:rPr>
          <w:rFonts w:ascii="华文中宋" w:hAnsi="华文中宋" w:eastAsia="华文中宋"/>
          <w:sz w:val="32"/>
          <w:szCs w:val="32"/>
        </w:rPr>
      </w:pPr>
      <w:r>
        <w:rPr>
          <w:rFonts w:hint="eastAsia" w:asciiTheme="minorEastAsia" w:hAnsiTheme="minorEastAsia" w:eastAsiaTheme="minorEastAsia"/>
          <w:szCs w:val="21"/>
        </w:rPr>
        <w:t>项目名称：                                        政府采购计划编号：</w:t>
      </w:r>
    </w:p>
    <w:tbl>
      <w:tblPr>
        <w:tblStyle w:val="45"/>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3"/>
        <w:gridCol w:w="7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jc w:val="center"/>
              <w:rPr>
                <w:b/>
                <w:kern w:val="0"/>
                <w:szCs w:val="21"/>
              </w:rPr>
            </w:pPr>
            <w:r>
              <w:rPr>
                <w:rFonts w:hint="eastAsia"/>
                <w:b/>
                <w:kern w:val="0"/>
                <w:szCs w:val="21"/>
              </w:rPr>
              <w:t>序号</w:t>
            </w:r>
          </w:p>
        </w:tc>
        <w:tc>
          <w:tcPr>
            <w:tcW w:w="7796" w:type="dxa"/>
            <w:vAlign w:val="center"/>
          </w:tcPr>
          <w:p>
            <w:pPr>
              <w:jc w:val="center"/>
              <w:rPr>
                <w:b/>
                <w:kern w:val="0"/>
                <w:szCs w:val="21"/>
              </w:rPr>
            </w:pPr>
            <w:r>
              <w:rPr>
                <w:rFonts w:hint="eastAsia"/>
                <w:b/>
                <w:kern w:val="0"/>
                <w:szCs w:val="21"/>
              </w:rPr>
              <w:t>合格投标人名称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Cs w:val="21"/>
              </w:rPr>
            </w:pPr>
          </w:p>
        </w:tc>
        <w:tc>
          <w:tcPr>
            <w:tcW w:w="7796" w:type="dxa"/>
          </w:tcPr>
          <w:p>
            <w:pPr>
              <w:adjustRightInd w:val="0"/>
              <w:snapToGrid w:val="0"/>
              <w:spacing w:line="360" w:lineRule="auto"/>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bl>
    <w:p>
      <w:pPr>
        <w:rPr>
          <w:w w:val="90"/>
        </w:rPr>
      </w:pPr>
    </w:p>
    <w:p>
      <w:pPr>
        <w:rPr>
          <w:rFonts w:ascii="黑体" w:hAnsi="黑体" w:eastAsia="黑体"/>
          <w:b/>
          <w:sz w:val="32"/>
          <w:szCs w:val="32"/>
        </w:rPr>
      </w:pPr>
    </w:p>
    <w:p>
      <w:pPr>
        <w:pStyle w:val="4"/>
        <w:adjustRightInd w:val="0"/>
        <w:snapToGrid w:val="0"/>
        <w:jc w:val="center"/>
        <w:rPr>
          <w:rFonts w:ascii="黑体" w:hAnsi="华文中宋" w:eastAsia="黑体"/>
          <w:sz w:val="28"/>
          <w:szCs w:val="28"/>
        </w:rPr>
      </w:pPr>
      <w:r>
        <w:rPr>
          <w:rFonts w:ascii="黑体" w:hAnsi="黑体" w:eastAsia="黑体"/>
          <w:b w:val="0"/>
          <w:sz w:val="32"/>
        </w:rPr>
        <w:br w:type="page"/>
      </w:r>
      <w:bookmarkStart w:id="54" w:name="_Toc15100"/>
      <w:r>
        <w:rPr>
          <w:rFonts w:hint="eastAsia" w:ascii="黑体" w:hAnsi="华文中宋" w:eastAsia="黑体"/>
          <w:sz w:val="28"/>
          <w:szCs w:val="28"/>
        </w:rPr>
        <w:t>第四节 投标文件的比较与评价（综合评分法）</w:t>
      </w:r>
      <w:bookmarkEnd w:id="54"/>
    </w:p>
    <w:p>
      <w:pPr>
        <w:widowControl/>
        <w:adjustRightInd w:val="0"/>
        <w:snapToGrid w:val="0"/>
        <w:spacing w:before="156" w:beforeLines="50" w:line="360" w:lineRule="auto"/>
        <w:jc w:val="left"/>
        <w:rPr>
          <w:rFonts w:ascii="黑体" w:hAnsi="黑体" w:eastAsia="黑体"/>
          <w:b/>
          <w:sz w:val="24"/>
        </w:rPr>
      </w:pPr>
      <w:r>
        <w:rPr>
          <w:rFonts w:hint="eastAsia" w:ascii="黑体" w:hAnsi="黑体" w:eastAsia="黑体"/>
          <w:b/>
          <w:sz w:val="24"/>
        </w:rPr>
        <w:t>1.</w:t>
      </w:r>
      <w:r>
        <w:rPr>
          <w:rFonts w:hint="eastAsia"/>
        </w:rPr>
        <w:t xml:space="preserve"> </w:t>
      </w:r>
      <w:r>
        <w:rPr>
          <w:rFonts w:hint="eastAsia" w:ascii="黑体" w:hAnsi="黑体" w:eastAsia="黑体"/>
          <w:b/>
          <w:sz w:val="24"/>
        </w:rPr>
        <w:t>综合评分法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1.1综合评分法，指投标文件满足招标文件全部实质性要求，且按照评审因素的量化指标评审得分最高的投标人为中标候选人的评标方法。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1.2评标因素：评审因素的设定应当与投标人所提供货物服务的质量相关，包括投标报价、技术或者服务水平、履约能力、售后服务等，但不包括第一章投标人的资格要求。本采购项目的评标因素和标准见本章本节附表1“评标方法及标准表”。</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1.3未通过符合性审查的投标文件不得进入比较与评价。</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rPr>
        <w:t>2.</w:t>
      </w:r>
      <w:r>
        <w:rPr>
          <w:rFonts w:hint="eastAsia"/>
        </w:rPr>
        <w:t xml:space="preserve"> </w:t>
      </w:r>
      <w:r>
        <w:rPr>
          <w:rFonts w:hint="eastAsia" w:ascii="黑体" w:hAnsi="黑体" w:eastAsia="黑体"/>
          <w:b/>
          <w:bCs/>
          <w:sz w:val="24"/>
        </w:rPr>
        <w:t>投标报价的算术修正及政府采购政策调整</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2.1如果有算术错误，投标报价将按本章第二节第4.2款、第4.3款规定进行算术修正。</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2.2需落实政府采购政策（价格评审优惠）的，按第二章“投标须知”及本章第二节第</w:t>
      </w:r>
      <w:r>
        <w:rPr>
          <w:rFonts w:asciiTheme="minorEastAsia" w:hAnsiTheme="minorEastAsia" w:eastAsiaTheme="minorEastAsia"/>
          <w:bCs/>
          <w:szCs w:val="21"/>
        </w:rPr>
        <w:t>5.3</w:t>
      </w:r>
      <w:r>
        <w:rPr>
          <w:rFonts w:hint="eastAsia" w:asciiTheme="minorEastAsia" w:hAnsiTheme="minorEastAsia" w:eastAsiaTheme="minorEastAsia"/>
          <w:bCs/>
          <w:szCs w:val="21"/>
        </w:rPr>
        <w:t>（1）项的相关规定进行价格调整。</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2.3按本章本节第2.1款、第2.2款规定，以修正或调整后的价格确定投标人的投标报价和评标基准价，用于投标报价评价。</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rPr>
        <w:t>3.</w:t>
      </w:r>
      <w:r>
        <w:rPr>
          <w:rFonts w:hint="eastAsia"/>
        </w:rPr>
        <w:t xml:space="preserve"> </w:t>
      </w:r>
      <w:r>
        <w:rPr>
          <w:rFonts w:hint="eastAsia" w:ascii="黑体" w:hAnsi="黑体" w:eastAsia="黑体"/>
          <w:b/>
          <w:bCs/>
          <w:sz w:val="24"/>
        </w:rPr>
        <w:t>投标报价评价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3.1投标报价评价：价格分应当采用低价优先法计算，即满足招标文件要求且投标价格最低的投标报价为评标基准价，其价格分为满分（报价权重分）。其他投标人的价格分统一按照下列公式计算：</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投标报价得分=（评标基准价</w:t>
      </w:r>
      <w:r>
        <w:rPr>
          <w:rFonts w:hint="eastAsia" w:asciiTheme="minorEastAsia" w:hAnsiTheme="minorEastAsia" w:eastAsiaTheme="minorEastAsia"/>
          <w:szCs w:val="21"/>
          <w:vertAlign w:val="subscript"/>
        </w:rPr>
        <w:t>修正或调整</w:t>
      </w:r>
      <w:r>
        <w:rPr>
          <w:rFonts w:hint="eastAsia" w:asciiTheme="minorEastAsia" w:hAnsiTheme="minorEastAsia" w:eastAsiaTheme="minorEastAsia"/>
          <w:szCs w:val="21"/>
        </w:rPr>
        <w:t>／投标报价</w:t>
      </w:r>
      <w:r>
        <w:rPr>
          <w:rFonts w:hint="eastAsia" w:asciiTheme="minorEastAsia" w:hAnsiTheme="minorEastAsia" w:eastAsiaTheme="minorEastAsia"/>
          <w:szCs w:val="21"/>
          <w:vertAlign w:val="subscript"/>
        </w:rPr>
        <w:t>修正或调整</w:t>
      </w:r>
      <w:r>
        <w:rPr>
          <w:rFonts w:hint="eastAsia" w:asciiTheme="minorEastAsia" w:hAnsiTheme="minorEastAsia" w:eastAsiaTheme="minorEastAsia"/>
          <w:szCs w:val="21"/>
        </w:rPr>
        <w:t>） ×100×报价权值</w:t>
      </w:r>
    </w:p>
    <w:p>
      <w:pPr>
        <w:adjustRightInd w:val="0"/>
        <w:snapToGrid w:val="0"/>
        <w:spacing w:before="156" w:beforeLines="50" w:line="360" w:lineRule="auto"/>
        <w:jc w:val="left"/>
        <w:rPr>
          <w:rFonts w:ascii="黑体" w:hAnsi="黑体" w:eastAsia="黑体"/>
          <w:b/>
          <w:sz w:val="24"/>
        </w:rPr>
      </w:pPr>
      <w:r>
        <w:rPr>
          <w:rFonts w:hint="eastAsia" w:ascii="黑体" w:hAnsi="黑体" w:eastAsia="黑体"/>
          <w:b/>
          <w:sz w:val="24"/>
        </w:rPr>
        <w:t>4.技术、商务等评分项响应评价及政府采购政策加分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4.1技术、商务等评分项响应评分。按</w:t>
      </w:r>
      <w:r>
        <w:rPr>
          <w:rFonts w:hint="eastAsia" w:asciiTheme="minorEastAsia" w:hAnsiTheme="minorEastAsia" w:eastAsiaTheme="minorEastAsia"/>
          <w:bCs/>
          <w:szCs w:val="21"/>
        </w:rPr>
        <w:t>本章</w:t>
      </w:r>
      <w:r>
        <w:rPr>
          <w:rFonts w:hint="eastAsia" w:asciiTheme="minorEastAsia" w:hAnsiTheme="minorEastAsia" w:eastAsiaTheme="minorEastAsia"/>
          <w:szCs w:val="21"/>
        </w:rPr>
        <w:t>本节附表1“评标方法及标准表”规定的评标因素和标准，对技术、商务等评分项计算得分。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4.2需落实政府采购政策（优先采购）的，按第二章、本章第二节第5.3（2）项以及本节附表1“评标方法及标准表”的相关规定进行技术、价格、商务项得分(加分)计算。</w:t>
      </w:r>
    </w:p>
    <w:p>
      <w:pPr>
        <w:adjustRightInd w:val="0"/>
        <w:snapToGrid w:val="0"/>
        <w:spacing w:before="156" w:beforeLines="50" w:line="360" w:lineRule="auto"/>
        <w:jc w:val="left"/>
        <w:rPr>
          <w:rFonts w:ascii="黑体" w:hAnsi="黑体" w:eastAsia="黑体"/>
          <w:b/>
          <w:sz w:val="24"/>
        </w:rPr>
      </w:pPr>
      <w:r>
        <w:rPr>
          <w:rFonts w:hint="eastAsia" w:ascii="黑体" w:hAnsi="黑体" w:eastAsia="黑体"/>
          <w:b/>
          <w:sz w:val="24"/>
        </w:rPr>
        <w:t>5.评标总得分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5.1评标总得分为投标报价、技术、商务等评分项得分(含优先采购政策加分)之和。</w:t>
      </w:r>
    </w:p>
    <w:p>
      <w:pPr>
        <w:adjustRightInd w:val="0"/>
        <w:snapToGrid w:val="0"/>
        <w:spacing w:line="460" w:lineRule="exact"/>
        <w:ind w:firstLine="420" w:firstLineChars="200"/>
        <w:rPr>
          <w:rFonts w:ascii="宋体" w:hAnsi="宋体" w:cs="宋体"/>
          <w:kern w:val="0"/>
          <w:szCs w:val="21"/>
          <w:lang w:val="ru-RU" w:eastAsia="ru-RU"/>
        </w:rPr>
      </w:pPr>
      <w:r>
        <w:rPr>
          <w:rFonts w:hint="eastAsia" w:ascii="宋体" w:hAnsi="宋体" w:cs="宋体"/>
          <w:kern w:val="0"/>
          <w:szCs w:val="21"/>
          <w:lang w:val="ru-RU" w:eastAsia="ru-RU"/>
        </w:rPr>
        <w:t>评标总得分＝F</w:t>
      </w:r>
      <w:r>
        <w:rPr>
          <w:rFonts w:hint="eastAsia" w:ascii="宋体" w:hAnsi="宋体" w:cs="宋体"/>
          <w:kern w:val="0"/>
          <w:szCs w:val="21"/>
          <w:vertAlign w:val="subscript"/>
          <w:lang w:val="ru-RU" w:eastAsia="ru-RU"/>
        </w:rPr>
        <w:t>1</w:t>
      </w:r>
      <w:r>
        <w:rPr>
          <w:rFonts w:hint="eastAsia" w:ascii="宋体" w:hAnsi="宋体" w:cs="宋体"/>
          <w:kern w:val="0"/>
          <w:szCs w:val="21"/>
          <w:lang w:val="ru-RU" w:eastAsia="ru-RU"/>
        </w:rPr>
        <w:t>×A</w:t>
      </w:r>
      <w:r>
        <w:rPr>
          <w:rFonts w:hint="eastAsia" w:ascii="宋体" w:hAnsi="宋体" w:cs="宋体"/>
          <w:kern w:val="0"/>
          <w:szCs w:val="21"/>
          <w:vertAlign w:val="subscript"/>
          <w:lang w:val="ru-RU" w:eastAsia="ru-RU"/>
        </w:rPr>
        <w:t>1</w:t>
      </w:r>
      <w:r>
        <w:rPr>
          <w:rFonts w:hint="eastAsia" w:ascii="宋体" w:hAnsi="宋体" w:cs="宋体"/>
          <w:kern w:val="0"/>
          <w:szCs w:val="21"/>
          <w:lang w:val="ru-RU" w:eastAsia="ru-RU"/>
        </w:rPr>
        <w:t>＋F</w:t>
      </w:r>
      <w:r>
        <w:rPr>
          <w:rFonts w:hint="eastAsia" w:ascii="宋体" w:hAnsi="宋体" w:cs="宋体"/>
          <w:kern w:val="0"/>
          <w:szCs w:val="21"/>
          <w:vertAlign w:val="subscript"/>
          <w:lang w:val="ru-RU" w:eastAsia="ru-RU"/>
        </w:rPr>
        <w:t>2</w:t>
      </w:r>
      <w:r>
        <w:rPr>
          <w:rFonts w:hint="eastAsia" w:ascii="宋体" w:hAnsi="宋体" w:cs="宋体"/>
          <w:kern w:val="0"/>
          <w:szCs w:val="21"/>
          <w:lang w:val="ru-RU" w:eastAsia="ru-RU"/>
        </w:rPr>
        <w:t>×A</w:t>
      </w:r>
      <w:r>
        <w:rPr>
          <w:rFonts w:hint="eastAsia" w:ascii="宋体" w:hAnsi="宋体" w:cs="宋体"/>
          <w:kern w:val="0"/>
          <w:szCs w:val="21"/>
          <w:vertAlign w:val="subscript"/>
          <w:lang w:val="ru-RU" w:eastAsia="ru-RU"/>
        </w:rPr>
        <w:t>2</w:t>
      </w:r>
      <w:r>
        <w:rPr>
          <w:rFonts w:hint="eastAsia" w:ascii="宋体" w:hAnsi="宋体" w:cs="宋体"/>
          <w:kern w:val="0"/>
          <w:szCs w:val="21"/>
          <w:lang w:val="ru-RU" w:eastAsia="ru-RU"/>
        </w:rPr>
        <w:t>＋……＋F</w:t>
      </w:r>
      <w:r>
        <w:rPr>
          <w:rFonts w:hint="eastAsia" w:ascii="宋体" w:hAnsi="宋体" w:cs="宋体"/>
          <w:kern w:val="0"/>
          <w:szCs w:val="21"/>
          <w:vertAlign w:val="subscript"/>
          <w:lang w:val="ru-RU" w:eastAsia="ru-RU"/>
        </w:rPr>
        <w:t>n</w:t>
      </w:r>
      <w:r>
        <w:rPr>
          <w:rFonts w:hint="eastAsia" w:ascii="宋体" w:hAnsi="宋体" w:cs="宋体"/>
          <w:kern w:val="0"/>
          <w:szCs w:val="21"/>
          <w:lang w:val="ru-RU" w:eastAsia="ru-RU"/>
        </w:rPr>
        <w:t>×A</w:t>
      </w:r>
      <w:r>
        <w:rPr>
          <w:rFonts w:hint="eastAsia" w:ascii="宋体" w:hAnsi="宋体" w:cs="宋体"/>
          <w:kern w:val="0"/>
          <w:szCs w:val="21"/>
          <w:vertAlign w:val="subscript"/>
          <w:lang w:val="ru-RU" w:eastAsia="ru-RU"/>
        </w:rPr>
        <w:t>n</w:t>
      </w:r>
    </w:p>
    <w:p>
      <w:pPr>
        <w:adjustRightInd w:val="0"/>
        <w:snapToGrid w:val="0"/>
        <w:spacing w:line="460" w:lineRule="exact"/>
        <w:ind w:firstLine="420" w:firstLineChars="200"/>
        <w:rPr>
          <w:rFonts w:ascii="宋体" w:hAnsi="宋体" w:cs="宋体"/>
          <w:kern w:val="0"/>
          <w:szCs w:val="21"/>
          <w:lang w:val="ru-RU" w:eastAsia="ru-RU"/>
        </w:rPr>
      </w:pPr>
      <w:r>
        <w:rPr>
          <w:rFonts w:hint="eastAsia" w:ascii="宋体" w:hAnsi="宋体" w:cs="宋体"/>
          <w:kern w:val="0"/>
          <w:szCs w:val="21"/>
          <w:lang w:val="ru-RU" w:eastAsia="ru-RU"/>
        </w:rPr>
        <w:t>F</w:t>
      </w:r>
      <w:r>
        <w:rPr>
          <w:rFonts w:hint="eastAsia" w:ascii="宋体" w:hAnsi="宋体" w:cs="宋体"/>
          <w:kern w:val="0"/>
          <w:szCs w:val="21"/>
          <w:vertAlign w:val="subscript"/>
          <w:lang w:val="ru-RU" w:eastAsia="ru-RU"/>
        </w:rPr>
        <w:t>1</w:t>
      </w:r>
      <w:r>
        <w:rPr>
          <w:rFonts w:hint="eastAsia" w:ascii="宋体" w:hAnsi="宋体" w:cs="宋体"/>
          <w:kern w:val="0"/>
          <w:szCs w:val="21"/>
          <w:lang w:val="ru-RU" w:eastAsia="ru-RU"/>
        </w:rPr>
        <w:t>、F</w:t>
      </w:r>
      <w:r>
        <w:rPr>
          <w:rFonts w:hint="eastAsia" w:ascii="宋体" w:hAnsi="宋体" w:cs="宋体"/>
          <w:kern w:val="0"/>
          <w:szCs w:val="21"/>
          <w:vertAlign w:val="subscript"/>
          <w:lang w:val="ru-RU" w:eastAsia="ru-RU"/>
        </w:rPr>
        <w:t>2</w:t>
      </w:r>
      <w:r>
        <w:rPr>
          <w:rFonts w:hint="eastAsia" w:ascii="宋体" w:hAnsi="宋体" w:cs="宋体"/>
          <w:kern w:val="0"/>
          <w:szCs w:val="21"/>
          <w:lang w:val="ru-RU" w:eastAsia="ru-RU"/>
        </w:rPr>
        <w:t>……F</w:t>
      </w:r>
      <w:r>
        <w:rPr>
          <w:rFonts w:hint="eastAsia" w:ascii="宋体" w:hAnsi="宋体" w:cs="宋体"/>
          <w:kern w:val="0"/>
          <w:szCs w:val="21"/>
          <w:vertAlign w:val="subscript"/>
          <w:lang w:val="ru-RU" w:eastAsia="ru-RU"/>
        </w:rPr>
        <w:t>n</w:t>
      </w:r>
      <w:r>
        <w:rPr>
          <w:rFonts w:hint="eastAsia" w:ascii="宋体" w:hAnsi="宋体" w:cs="宋体"/>
          <w:kern w:val="0"/>
          <w:szCs w:val="21"/>
          <w:lang w:val="ru-RU" w:eastAsia="ru-RU"/>
        </w:rPr>
        <w:t>分别为各项评审因素的得分；</w:t>
      </w:r>
    </w:p>
    <w:p>
      <w:pPr>
        <w:adjustRightInd w:val="0"/>
        <w:snapToGrid w:val="0"/>
        <w:spacing w:line="460" w:lineRule="exact"/>
        <w:ind w:firstLine="420" w:firstLineChars="200"/>
        <w:rPr>
          <w:rFonts w:ascii="宋体" w:hAnsi="宋体" w:cs="宋体"/>
          <w:kern w:val="0"/>
          <w:szCs w:val="21"/>
          <w:lang w:val="ru-RU" w:eastAsia="ru-RU"/>
        </w:rPr>
      </w:pPr>
      <w:r>
        <w:rPr>
          <w:rFonts w:hint="eastAsia" w:ascii="宋体" w:hAnsi="宋体" w:cs="宋体"/>
          <w:kern w:val="0"/>
          <w:szCs w:val="21"/>
          <w:lang w:val="ru-RU" w:eastAsia="ru-RU"/>
        </w:rPr>
        <w:t>A</w:t>
      </w:r>
      <w:r>
        <w:rPr>
          <w:rFonts w:hint="eastAsia" w:ascii="宋体" w:hAnsi="宋体" w:cs="宋体"/>
          <w:kern w:val="0"/>
          <w:szCs w:val="21"/>
          <w:vertAlign w:val="subscript"/>
          <w:lang w:val="ru-RU" w:eastAsia="ru-RU"/>
        </w:rPr>
        <w:t>1</w:t>
      </w:r>
      <w:r>
        <w:rPr>
          <w:rFonts w:hint="eastAsia" w:ascii="宋体" w:hAnsi="宋体" w:cs="宋体"/>
          <w:kern w:val="0"/>
          <w:szCs w:val="21"/>
          <w:lang w:val="ru-RU" w:eastAsia="ru-RU"/>
        </w:rPr>
        <w:t>、A</w:t>
      </w:r>
      <w:r>
        <w:rPr>
          <w:rFonts w:hint="eastAsia" w:ascii="宋体" w:hAnsi="宋体" w:cs="宋体"/>
          <w:kern w:val="0"/>
          <w:szCs w:val="21"/>
          <w:vertAlign w:val="subscript"/>
          <w:lang w:val="ru-RU" w:eastAsia="ru-RU"/>
        </w:rPr>
        <w:t>2</w:t>
      </w:r>
      <w:r>
        <w:rPr>
          <w:rFonts w:hint="eastAsia" w:ascii="宋体" w:hAnsi="宋体" w:cs="宋体"/>
          <w:kern w:val="0"/>
          <w:szCs w:val="21"/>
          <w:lang w:val="ru-RU" w:eastAsia="ru-RU"/>
        </w:rPr>
        <w:t>、……A</w:t>
      </w:r>
      <w:r>
        <w:rPr>
          <w:rFonts w:hint="eastAsia" w:ascii="宋体" w:hAnsi="宋体" w:cs="宋体"/>
          <w:kern w:val="0"/>
          <w:szCs w:val="21"/>
          <w:vertAlign w:val="subscript"/>
          <w:lang w:val="ru-RU" w:eastAsia="ru-RU"/>
        </w:rPr>
        <w:t>n</w:t>
      </w:r>
      <w:r>
        <w:rPr>
          <w:rFonts w:hint="eastAsia" w:ascii="宋体" w:hAnsi="宋体" w:cs="宋体"/>
          <w:kern w:val="0"/>
          <w:szCs w:val="21"/>
          <w:lang w:val="ru-RU" w:eastAsia="ru-RU"/>
        </w:rPr>
        <w:t>分别为各项评审因素所占的权重（A</w:t>
      </w:r>
      <w:r>
        <w:rPr>
          <w:rFonts w:hint="eastAsia" w:ascii="宋体" w:hAnsi="宋体" w:cs="宋体"/>
          <w:kern w:val="0"/>
          <w:szCs w:val="21"/>
          <w:vertAlign w:val="subscript"/>
          <w:lang w:val="ru-RU" w:eastAsia="ru-RU"/>
        </w:rPr>
        <w:t>1</w:t>
      </w:r>
      <w:r>
        <w:rPr>
          <w:rFonts w:hint="eastAsia" w:ascii="宋体" w:hAnsi="宋体" w:cs="宋体"/>
          <w:kern w:val="0"/>
          <w:szCs w:val="21"/>
          <w:lang w:val="ru-RU" w:eastAsia="ru-RU"/>
        </w:rPr>
        <w:t>＋A</w:t>
      </w:r>
      <w:r>
        <w:rPr>
          <w:rFonts w:hint="eastAsia" w:ascii="宋体" w:hAnsi="宋体" w:cs="宋体"/>
          <w:kern w:val="0"/>
          <w:szCs w:val="21"/>
          <w:vertAlign w:val="subscript"/>
          <w:lang w:val="ru-RU" w:eastAsia="ru-RU"/>
        </w:rPr>
        <w:t>2</w:t>
      </w:r>
      <w:r>
        <w:rPr>
          <w:rFonts w:hint="eastAsia" w:ascii="宋体" w:hAnsi="宋体" w:cs="宋体"/>
          <w:kern w:val="0"/>
          <w:szCs w:val="21"/>
          <w:lang w:val="ru-RU" w:eastAsia="ru-RU"/>
        </w:rPr>
        <w:t>＋…＋A</w:t>
      </w:r>
      <w:r>
        <w:rPr>
          <w:rFonts w:hint="eastAsia" w:ascii="宋体" w:hAnsi="宋体" w:cs="宋体"/>
          <w:kern w:val="0"/>
          <w:szCs w:val="21"/>
          <w:vertAlign w:val="subscript"/>
          <w:lang w:val="ru-RU" w:eastAsia="ru-RU"/>
        </w:rPr>
        <w:t>n</w:t>
      </w:r>
      <w:r>
        <w:rPr>
          <w:rFonts w:hint="eastAsia" w:ascii="宋体" w:hAnsi="宋体" w:cs="宋体"/>
          <w:kern w:val="0"/>
          <w:szCs w:val="21"/>
          <w:lang w:val="ru-RU" w:eastAsia="ru-RU"/>
        </w:rPr>
        <w:t>＝1）。</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5.2评分分值计算保留小数点后两位，小数点后第三位“四舍五入”。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cs="宋体" w:asciiTheme="minorEastAsia" w:hAnsiTheme="minorEastAsia" w:eastAsiaTheme="minorEastAsia"/>
          <w:kern w:val="0"/>
          <w:szCs w:val="21"/>
        </w:rPr>
        <w:t>5.3</w:t>
      </w:r>
      <w:r>
        <w:rPr>
          <w:rFonts w:hint="eastAsia" w:asciiTheme="minorEastAsia" w:hAnsiTheme="minorEastAsia" w:eastAsiaTheme="minorEastAsia"/>
          <w:szCs w:val="21"/>
        </w:rPr>
        <w:t>评标时，评标委员会成员应当独立对满足招标文件全部实质性要求投标人的</w:t>
      </w:r>
      <w:r>
        <w:rPr>
          <w:rFonts w:hint="eastAsia" w:asciiTheme="minorEastAsia" w:hAnsiTheme="minorEastAsia" w:eastAsiaTheme="minorEastAsia"/>
          <w:bCs/>
          <w:szCs w:val="21"/>
        </w:rPr>
        <w:t>投标文件</w:t>
      </w:r>
      <w:r>
        <w:rPr>
          <w:rFonts w:hint="eastAsia" w:asciiTheme="minorEastAsia" w:hAnsiTheme="minorEastAsia" w:eastAsiaTheme="minorEastAsia"/>
          <w:szCs w:val="21"/>
        </w:rPr>
        <w:t>进行评价、评分，然后汇总每个投标人每项评分因素的得分。每个投标人的最终得分为所有评标委员会成员评分的算术平均值。</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rPr>
        <w:t>6.中标候选人的推荐方法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6.1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6.2得分且投标报价相同的并列，按本章第二节规定确定中标候选人。</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p>
    <w:p>
      <w:pPr>
        <w:widowControl/>
        <w:jc w:val="left"/>
        <w:rPr>
          <w:rFonts w:asciiTheme="minorEastAsia" w:hAnsiTheme="minorEastAsia" w:eastAsiaTheme="minorEastAsia"/>
          <w:bCs/>
          <w:szCs w:val="21"/>
        </w:rPr>
      </w:pPr>
      <w:r>
        <w:rPr>
          <w:rFonts w:asciiTheme="minorEastAsia" w:hAnsiTheme="minorEastAsia" w:eastAsiaTheme="minorEastAsia"/>
          <w:bCs/>
          <w:szCs w:val="21"/>
        </w:rPr>
        <w:br w:type="page"/>
      </w:r>
    </w:p>
    <w:p>
      <w:pPr>
        <w:pStyle w:val="5"/>
        <w:adjustRightInd w:val="0"/>
        <w:snapToGrid w:val="0"/>
        <w:spacing w:before="156" w:beforeLines="50" w:after="0" w:line="360" w:lineRule="auto"/>
        <w:rPr>
          <w:sz w:val="21"/>
          <w:szCs w:val="21"/>
        </w:rPr>
      </w:pPr>
      <w:bookmarkStart w:id="55" w:name="_Toc8777"/>
      <w:r>
        <w:rPr>
          <w:rFonts w:hint="eastAsia"/>
          <w:sz w:val="21"/>
          <w:szCs w:val="21"/>
        </w:rPr>
        <w:t>附表1 评标方法及标准表</w:t>
      </w:r>
      <w:bookmarkEnd w:id="55"/>
    </w:p>
    <w:p>
      <w:pPr>
        <w:pStyle w:val="43"/>
        <w:ind w:left="0" w:leftChars="0" w:firstLine="0" w:firstLineChars="0"/>
        <w:jc w:val="center"/>
        <w:rPr>
          <w:b/>
          <w:bCs/>
        </w:rPr>
      </w:pPr>
      <w:r>
        <w:rPr>
          <w:rFonts w:hint="eastAsia"/>
          <w:b/>
          <w:bCs/>
        </w:rPr>
        <w:t>本采购项目的权值见下表</w:t>
      </w:r>
    </w:p>
    <w:tbl>
      <w:tblPr>
        <w:tblStyle w:val="44"/>
        <w:tblW w:w="88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80"/>
        <w:gridCol w:w="34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20" w:type="dxa"/>
            <w:vAlign w:val="center"/>
          </w:tcPr>
          <w:p>
            <w:pPr>
              <w:adjustRightInd w:val="0"/>
              <w:snapToGrid w:val="0"/>
              <w:spacing w:line="240" w:lineRule="exact"/>
              <w:rPr>
                <w:rFonts w:ascii="宋体" w:hAnsi="宋体" w:cs="宋体"/>
                <w:b/>
                <w:bCs/>
                <w:kern w:val="0"/>
                <w:sz w:val="20"/>
                <w:szCs w:val="21"/>
                <w:lang w:val="ru-RU" w:eastAsia="ru-RU"/>
              </w:rPr>
            </w:pPr>
            <w:r>
              <w:rPr>
                <w:rFonts w:hint="eastAsia" w:ascii="宋体" w:hAnsi="宋体" w:cs="宋体"/>
                <w:b/>
                <w:bCs/>
                <w:kern w:val="0"/>
                <w:sz w:val="20"/>
                <w:szCs w:val="21"/>
                <w:lang w:val="ru-RU" w:eastAsia="ru-RU"/>
              </w:rPr>
              <w:t>序号</w:t>
            </w:r>
          </w:p>
        </w:tc>
        <w:tc>
          <w:tcPr>
            <w:tcW w:w="4680" w:type="dxa"/>
            <w:vAlign w:val="center"/>
          </w:tcPr>
          <w:p>
            <w:pPr>
              <w:adjustRightInd w:val="0"/>
              <w:snapToGrid w:val="0"/>
              <w:spacing w:line="240" w:lineRule="exact"/>
              <w:jc w:val="center"/>
              <w:rPr>
                <w:rFonts w:ascii="宋体" w:hAnsi="宋体" w:cs="宋体"/>
                <w:b/>
                <w:bCs/>
                <w:kern w:val="0"/>
                <w:sz w:val="20"/>
                <w:szCs w:val="21"/>
                <w:lang w:val="ru-RU" w:eastAsia="ru-RU"/>
              </w:rPr>
            </w:pPr>
            <w:r>
              <w:rPr>
                <w:rFonts w:hint="eastAsia" w:ascii="宋体" w:hAnsi="宋体" w:cs="宋体"/>
                <w:b/>
                <w:bCs/>
                <w:kern w:val="0"/>
                <w:sz w:val="20"/>
                <w:szCs w:val="21"/>
                <w:lang w:val="ru-RU" w:eastAsia="ru-RU"/>
              </w:rPr>
              <w:t>项     目</w:t>
            </w:r>
          </w:p>
        </w:tc>
        <w:tc>
          <w:tcPr>
            <w:tcW w:w="3420" w:type="dxa"/>
            <w:vAlign w:val="center"/>
          </w:tcPr>
          <w:p>
            <w:pPr>
              <w:adjustRightInd w:val="0"/>
              <w:snapToGrid w:val="0"/>
              <w:spacing w:line="240" w:lineRule="exact"/>
              <w:jc w:val="center"/>
              <w:rPr>
                <w:rFonts w:ascii="宋体" w:hAnsi="宋体" w:cs="宋体"/>
                <w:b/>
                <w:bCs/>
                <w:kern w:val="0"/>
                <w:sz w:val="20"/>
                <w:szCs w:val="21"/>
                <w:lang w:val="ru-RU" w:eastAsia="ru-RU"/>
              </w:rPr>
            </w:pPr>
            <w:r>
              <w:rPr>
                <w:rFonts w:hint="eastAsia" w:ascii="宋体" w:hAnsi="宋体" w:cs="宋体"/>
                <w:b/>
                <w:bCs/>
                <w:kern w:val="0"/>
                <w:sz w:val="20"/>
                <w:szCs w:val="21"/>
                <w:lang w:val="ru-RU" w:eastAsia="ru-RU"/>
              </w:rPr>
              <w:t>权值的取值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720" w:type="dxa"/>
            <w:vAlign w:val="center"/>
          </w:tcPr>
          <w:p>
            <w:pPr>
              <w:adjustRightInd w:val="0"/>
              <w:snapToGrid w:val="0"/>
              <w:spacing w:line="240" w:lineRule="exact"/>
              <w:jc w:val="center"/>
              <w:rPr>
                <w:rFonts w:ascii="宋体" w:hAnsi="宋体" w:cs="宋体"/>
                <w:kern w:val="0"/>
                <w:sz w:val="18"/>
                <w:szCs w:val="18"/>
                <w:lang w:val="ru-RU" w:eastAsia="ru-RU"/>
              </w:rPr>
            </w:pPr>
            <w:r>
              <w:rPr>
                <w:rFonts w:hint="eastAsia" w:ascii="宋体" w:hAnsi="宋体" w:cs="宋体"/>
                <w:kern w:val="0"/>
                <w:sz w:val="18"/>
                <w:szCs w:val="18"/>
                <w:lang w:val="ru-RU" w:eastAsia="ru-RU"/>
              </w:rPr>
              <w:t>1</w:t>
            </w:r>
          </w:p>
        </w:tc>
        <w:tc>
          <w:tcPr>
            <w:tcW w:w="4680" w:type="dxa"/>
            <w:vAlign w:val="center"/>
          </w:tcPr>
          <w:p>
            <w:pPr>
              <w:adjustRightInd w:val="0"/>
              <w:snapToGrid w:val="0"/>
              <w:spacing w:line="240" w:lineRule="exact"/>
              <w:jc w:val="center"/>
              <w:rPr>
                <w:rFonts w:ascii="宋体" w:hAnsi="宋体" w:cs="宋体"/>
                <w:kern w:val="0"/>
                <w:sz w:val="20"/>
                <w:szCs w:val="21"/>
                <w:lang w:val="ru-RU"/>
              </w:rPr>
            </w:pPr>
            <w:r>
              <w:rPr>
                <w:rFonts w:hint="eastAsia" w:ascii="宋体" w:hAnsi="宋体" w:cs="宋体"/>
                <w:kern w:val="0"/>
                <w:sz w:val="20"/>
                <w:szCs w:val="21"/>
                <w:lang w:val="ru-RU" w:eastAsia="ru-RU"/>
              </w:rPr>
              <w:t>报价</w:t>
            </w:r>
            <w:r>
              <w:rPr>
                <w:rFonts w:hint="eastAsia" w:ascii="宋体" w:hAnsi="宋体" w:cs="宋体"/>
                <w:kern w:val="0"/>
                <w:sz w:val="20"/>
                <w:szCs w:val="21"/>
                <w:lang w:val="ru-RU"/>
              </w:rPr>
              <w:t>（A</w:t>
            </w:r>
            <w:r>
              <w:rPr>
                <w:rFonts w:ascii="Calibri" w:hAnsi="Calibri" w:cs="宋体"/>
                <w:kern w:val="0"/>
                <w:sz w:val="13"/>
                <w:szCs w:val="13"/>
                <w:lang w:val="ru-RU"/>
              </w:rPr>
              <w:t>1</w:t>
            </w:r>
            <w:r>
              <w:rPr>
                <w:rFonts w:hint="eastAsia" w:ascii="宋体" w:hAnsi="宋体" w:cs="宋体"/>
                <w:kern w:val="0"/>
                <w:sz w:val="20"/>
                <w:szCs w:val="21"/>
                <w:lang w:val="ru-RU"/>
              </w:rPr>
              <w:t>）</w:t>
            </w:r>
          </w:p>
        </w:tc>
        <w:tc>
          <w:tcPr>
            <w:tcW w:w="3420" w:type="dxa"/>
            <w:vAlign w:val="center"/>
          </w:tcPr>
          <w:p>
            <w:pPr>
              <w:adjustRightInd w:val="0"/>
              <w:snapToGrid w:val="0"/>
              <w:spacing w:line="240" w:lineRule="exact"/>
              <w:jc w:val="center"/>
              <w:rPr>
                <w:rFonts w:ascii="宋体" w:hAnsi="宋体" w:cs="宋体"/>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720" w:type="dxa"/>
            <w:vAlign w:val="center"/>
          </w:tcPr>
          <w:p>
            <w:pPr>
              <w:adjustRightInd w:val="0"/>
              <w:snapToGrid w:val="0"/>
              <w:spacing w:line="240" w:lineRule="exact"/>
              <w:jc w:val="center"/>
              <w:rPr>
                <w:rFonts w:ascii="宋体" w:hAnsi="宋体" w:cs="宋体"/>
                <w:kern w:val="0"/>
                <w:sz w:val="18"/>
                <w:szCs w:val="18"/>
                <w:lang w:val="ru-RU" w:eastAsia="ru-RU"/>
              </w:rPr>
            </w:pPr>
            <w:r>
              <w:rPr>
                <w:rFonts w:hint="eastAsia" w:ascii="宋体" w:hAnsi="宋体" w:cs="宋体"/>
                <w:kern w:val="0"/>
                <w:sz w:val="18"/>
                <w:szCs w:val="18"/>
                <w:lang w:val="ru-RU" w:eastAsia="ru-RU"/>
              </w:rPr>
              <w:t>2</w:t>
            </w:r>
          </w:p>
        </w:tc>
        <w:tc>
          <w:tcPr>
            <w:tcW w:w="4680" w:type="dxa"/>
            <w:vAlign w:val="center"/>
          </w:tcPr>
          <w:p>
            <w:pPr>
              <w:adjustRightInd w:val="0"/>
              <w:snapToGrid w:val="0"/>
              <w:spacing w:line="240" w:lineRule="exact"/>
              <w:jc w:val="center"/>
              <w:rPr>
                <w:rFonts w:ascii="宋体" w:hAnsi="宋体" w:cs="宋体"/>
                <w:kern w:val="0"/>
                <w:sz w:val="20"/>
                <w:szCs w:val="21"/>
                <w:lang w:val="ru-RU" w:eastAsia="ru-RU"/>
              </w:rPr>
            </w:pPr>
            <w:r>
              <w:rPr>
                <w:rFonts w:hint="eastAsia" w:ascii="宋体" w:hAnsi="宋体" w:cs="宋体"/>
                <w:kern w:val="0"/>
                <w:sz w:val="20"/>
                <w:szCs w:val="21"/>
                <w:lang w:val="ru-RU" w:eastAsia="ru-RU"/>
              </w:rPr>
              <w:t>技术</w:t>
            </w:r>
            <w:r>
              <w:rPr>
                <w:rFonts w:hint="eastAsia" w:ascii="宋体" w:hAnsi="宋体" w:cs="宋体"/>
                <w:kern w:val="0"/>
                <w:sz w:val="20"/>
                <w:szCs w:val="21"/>
                <w:lang w:val="ru-RU"/>
              </w:rPr>
              <w:t>（A</w:t>
            </w:r>
            <w:r>
              <w:rPr>
                <w:rFonts w:ascii="Calibri" w:hAnsi="Calibri" w:cs="宋体"/>
                <w:kern w:val="0"/>
                <w:sz w:val="13"/>
                <w:szCs w:val="13"/>
                <w:lang w:val="ru-RU"/>
              </w:rPr>
              <w:t>2</w:t>
            </w:r>
            <w:r>
              <w:rPr>
                <w:rFonts w:hint="eastAsia" w:ascii="宋体" w:hAnsi="宋体" w:cs="宋体"/>
                <w:kern w:val="0"/>
                <w:sz w:val="20"/>
                <w:szCs w:val="21"/>
                <w:lang w:val="ru-RU"/>
              </w:rPr>
              <w:t>）</w:t>
            </w:r>
          </w:p>
        </w:tc>
        <w:tc>
          <w:tcPr>
            <w:tcW w:w="3420" w:type="dxa"/>
            <w:vAlign w:val="center"/>
          </w:tcPr>
          <w:p>
            <w:pPr>
              <w:adjustRightInd w:val="0"/>
              <w:snapToGrid w:val="0"/>
              <w:spacing w:line="240" w:lineRule="exact"/>
              <w:jc w:val="center"/>
              <w:rPr>
                <w:rFonts w:ascii="宋体" w:hAnsi="宋体" w:cs="宋体"/>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720" w:type="dxa"/>
            <w:vAlign w:val="center"/>
          </w:tcPr>
          <w:p>
            <w:pPr>
              <w:adjustRightInd w:val="0"/>
              <w:snapToGrid w:val="0"/>
              <w:spacing w:line="240" w:lineRule="exact"/>
              <w:jc w:val="center"/>
              <w:rPr>
                <w:rFonts w:ascii="宋体" w:hAnsi="宋体" w:cs="宋体"/>
                <w:kern w:val="0"/>
                <w:sz w:val="18"/>
                <w:szCs w:val="18"/>
                <w:lang w:val="ru-RU" w:eastAsia="ru-RU"/>
              </w:rPr>
            </w:pPr>
            <w:r>
              <w:rPr>
                <w:rFonts w:hint="eastAsia" w:ascii="宋体" w:hAnsi="宋体" w:cs="宋体"/>
                <w:kern w:val="0"/>
                <w:sz w:val="18"/>
                <w:szCs w:val="18"/>
                <w:lang w:val="ru-RU" w:eastAsia="ru-RU"/>
              </w:rPr>
              <w:t>3</w:t>
            </w:r>
          </w:p>
        </w:tc>
        <w:tc>
          <w:tcPr>
            <w:tcW w:w="4680" w:type="dxa"/>
            <w:vAlign w:val="center"/>
          </w:tcPr>
          <w:p>
            <w:pPr>
              <w:adjustRightInd w:val="0"/>
              <w:snapToGrid w:val="0"/>
              <w:spacing w:line="240" w:lineRule="exact"/>
              <w:jc w:val="center"/>
              <w:rPr>
                <w:rFonts w:ascii="宋体" w:hAnsi="宋体" w:cs="宋体"/>
                <w:kern w:val="0"/>
                <w:sz w:val="20"/>
                <w:szCs w:val="21"/>
                <w:lang w:val="ru-RU"/>
              </w:rPr>
            </w:pPr>
            <w:r>
              <w:rPr>
                <w:rFonts w:hint="eastAsia" w:ascii="宋体" w:hAnsi="宋体" w:cs="宋体"/>
                <w:kern w:val="0"/>
                <w:sz w:val="20"/>
                <w:szCs w:val="21"/>
                <w:lang w:val="ru-RU"/>
              </w:rPr>
              <w:t>商务（A</w:t>
            </w:r>
            <w:r>
              <w:rPr>
                <w:rFonts w:ascii="Calibri" w:hAnsi="Calibri" w:cs="宋体"/>
                <w:kern w:val="0"/>
                <w:sz w:val="13"/>
                <w:szCs w:val="13"/>
                <w:lang w:val="ru-RU"/>
              </w:rPr>
              <w:t>3</w:t>
            </w:r>
            <w:r>
              <w:rPr>
                <w:rFonts w:hint="eastAsia" w:ascii="宋体" w:hAnsi="宋体" w:cs="宋体"/>
                <w:kern w:val="0"/>
                <w:sz w:val="20"/>
                <w:szCs w:val="21"/>
                <w:lang w:val="ru-RU"/>
              </w:rPr>
              <w:t>）</w:t>
            </w:r>
          </w:p>
        </w:tc>
        <w:tc>
          <w:tcPr>
            <w:tcW w:w="3420" w:type="dxa"/>
            <w:vAlign w:val="center"/>
          </w:tcPr>
          <w:p>
            <w:pPr>
              <w:adjustRightInd w:val="0"/>
              <w:snapToGrid w:val="0"/>
              <w:spacing w:line="240" w:lineRule="exact"/>
              <w:jc w:val="center"/>
              <w:rPr>
                <w:rFonts w:ascii="宋体" w:hAnsi="宋体" w:cs="宋体"/>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400" w:type="dxa"/>
            <w:gridSpan w:val="2"/>
            <w:vAlign w:val="center"/>
          </w:tcPr>
          <w:p>
            <w:pPr>
              <w:adjustRightInd w:val="0"/>
              <w:snapToGrid w:val="0"/>
              <w:spacing w:line="240" w:lineRule="exact"/>
              <w:jc w:val="center"/>
              <w:rPr>
                <w:rFonts w:ascii="宋体" w:hAnsi="宋体" w:cs="宋体"/>
                <w:kern w:val="0"/>
                <w:sz w:val="20"/>
                <w:szCs w:val="21"/>
                <w:lang w:val="ru-RU" w:eastAsia="ru-RU"/>
              </w:rPr>
            </w:pPr>
            <w:r>
              <w:rPr>
                <w:rFonts w:hint="eastAsia" w:ascii="宋体" w:hAnsi="宋体" w:cs="宋体"/>
                <w:kern w:val="0"/>
                <w:sz w:val="20"/>
                <w:szCs w:val="21"/>
              </w:rPr>
              <w:t xml:space="preserve">       </w:t>
            </w:r>
            <w:r>
              <w:rPr>
                <w:rFonts w:hint="eastAsia" w:ascii="宋体" w:hAnsi="宋体" w:cs="宋体"/>
                <w:kern w:val="0"/>
                <w:sz w:val="20"/>
                <w:szCs w:val="21"/>
                <w:lang w:val="ru-RU"/>
              </w:rPr>
              <w:t>合计</w:t>
            </w:r>
          </w:p>
        </w:tc>
        <w:tc>
          <w:tcPr>
            <w:tcW w:w="3420" w:type="dxa"/>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1.00</w:t>
            </w:r>
          </w:p>
        </w:tc>
      </w:tr>
    </w:tbl>
    <w:p>
      <w:pPr>
        <w:adjustRightInd w:val="0"/>
        <w:snapToGrid w:val="0"/>
        <w:spacing w:before="156" w:beforeLines="50" w:line="360" w:lineRule="auto"/>
        <w:jc w:val="center"/>
        <w:rPr>
          <w:b/>
          <w:bCs/>
        </w:rPr>
      </w:pPr>
      <w:r>
        <w:rPr>
          <w:rFonts w:hint="eastAsia"/>
          <w:b/>
          <w:bCs/>
        </w:rPr>
        <w:t>附表1.1投标报价评审标准表</w:t>
      </w:r>
    </w:p>
    <w:tbl>
      <w:tblPr>
        <w:tblStyle w:val="44"/>
        <w:tblW w:w="891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3"/>
        <w:gridCol w:w="2160"/>
        <w:gridCol w:w="62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503" w:type="dxa"/>
            <w:tcBorders>
              <w:right w:val="single" w:color="auto" w:sz="4" w:space="0"/>
            </w:tcBorders>
            <w:vAlign w:val="center"/>
          </w:tcPr>
          <w:p>
            <w:pPr>
              <w:adjustRightInd w:val="0"/>
              <w:snapToGrid w:val="0"/>
              <w:jc w:val="center"/>
              <w:rPr>
                <w:rFonts w:ascii="宋体" w:hAnsi="宋体"/>
                <w:b/>
                <w:sz w:val="18"/>
                <w:szCs w:val="18"/>
              </w:rPr>
            </w:pPr>
            <w:r>
              <w:rPr>
                <w:rFonts w:hint="eastAsia" w:ascii="宋体" w:hAnsi="宋体"/>
                <w:b/>
                <w:sz w:val="18"/>
                <w:szCs w:val="18"/>
              </w:rPr>
              <w:t>序号</w:t>
            </w:r>
          </w:p>
        </w:tc>
        <w:tc>
          <w:tcPr>
            <w:tcW w:w="2160" w:type="dxa"/>
            <w:tcBorders>
              <w:left w:val="single" w:color="auto" w:sz="4" w:space="0"/>
              <w:right w:val="single" w:color="auto" w:sz="4" w:space="0"/>
            </w:tcBorders>
            <w:vAlign w:val="center"/>
          </w:tcPr>
          <w:p>
            <w:pPr>
              <w:adjustRightInd w:val="0"/>
              <w:snapToGrid w:val="0"/>
              <w:jc w:val="center"/>
              <w:rPr>
                <w:rFonts w:ascii="宋体" w:hAnsi="宋体"/>
                <w:b/>
                <w:sz w:val="18"/>
                <w:szCs w:val="18"/>
              </w:rPr>
            </w:pPr>
            <w:r>
              <w:rPr>
                <w:rFonts w:hint="eastAsia" w:ascii="宋体" w:hAnsi="宋体"/>
                <w:b/>
                <w:sz w:val="18"/>
                <w:szCs w:val="18"/>
              </w:rPr>
              <w:t>评标因素（分值）</w:t>
            </w:r>
          </w:p>
        </w:tc>
        <w:tc>
          <w:tcPr>
            <w:tcW w:w="6253" w:type="dxa"/>
            <w:tcBorders>
              <w:left w:val="single" w:color="auto" w:sz="4" w:space="0"/>
            </w:tcBorders>
            <w:vAlign w:val="center"/>
          </w:tcPr>
          <w:p>
            <w:pPr>
              <w:adjustRightInd w:val="0"/>
              <w:snapToGrid w:val="0"/>
              <w:jc w:val="center"/>
              <w:rPr>
                <w:rFonts w:ascii="宋体" w:hAnsi="宋体"/>
                <w:b/>
                <w:sz w:val="18"/>
                <w:szCs w:val="18"/>
              </w:rPr>
            </w:pPr>
            <w:r>
              <w:rPr>
                <w:rFonts w:hint="eastAsia" w:ascii="宋体" w:hAnsi="宋体"/>
                <w:b/>
                <w:sz w:val="18"/>
                <w:szCs w:val="18"/>
              </w:rPr>
              <w:t>评标标准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03" w:type="dxa"/>
            <w:tcBorders>
              <w:right w:val="single" w:color="auto" w:sz="4" w:space="0"/>
            </w:tcBorders>
            <w:vAlign w:val="center"/>
          </w:tcPr>
          <w:p>
            <w:pPr>
              <w:adjustRightInd w:val="0"/>
              <w:snapToGrid w:val="0"/>
              <w:spacing w:before="156" w:beforeLines="50"/>
              <w:jc w:val="center"/>
              <w:rPr>
                <w:rFonts w:ascii="宋体" w:hAnsi="宋体"/>
                <w:sz w:val="18"/>
                <w:szCs w:val="18"/>
              </w:rPr>
            </w:pPr>
            <w:r>
              <w:rPr>
                <w:rFonts w:hint="eastAsia" w:ascii="宋体" w:hAnsi="宋体"/>
                <w:sz w:val="18"/>
                <w:szCs w:val="18"/>
              </w:rPr>
              <w:t>1</w:t>
            </w:r>
          </w:p>
        </w:tc>
        <w:tc>
          <w:tcPr>
            <w:tcW w:w="2160"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价格评价项</w:t>
            </w:r>
          </w:p>
          <w:p>
            <w:pPr>
              <w:adjustRightInd w:val="0"/>
              <w:snapToGrid w:val="0"/>
              <w:jc w:val="center"/>
              <w:rPr>
                <w:rFonts w:ascii="宋体" w:hAnsi="宋体"/>
                <w:sz w:val="18"/>
                <w:szCs w:val="18"/>
              </w:rPr>
            </w:pPr>
            <w:r>
              <w:rPr>
                <w:rFonts w:hint="eastAsia" w:ascii="宋体" w:hAnsi="宋体"/>
                <w:sz w:val="18"/>
                <w:szCs w:val="18"/>
              </w:rPr>
              <w:t>（F=100分）</w:t>
            </w:r>
          </w:p>
        </w:tc>
        <w:tc>
          <w:tcPr>
            <w:tcW w:w="6253" w:type="dxa"/>
            <w:tcBorders>
              <w:left w:val="single" w:color="auto" w:sz="4" w:space="0"/>
            </w:tcBorders>
            <w:vAlign w:val="center"/>
          </w:tc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503" w:type="dxa"/>
            <w:tcBorders>
              <w:right w:val="single" w:color="auto" w:sz="4" w:space="0"/>
            </w:tcBorders>
            <w:vAlign w:val="center"/>
          </w:tcPr>
          <w:p>
            <w:pPr>
              <w:adjustRightInd w:val="0"/>
              <w:snapToGrid w:val="0"/>
              <w:spacing w:before="156" w:beforeLines="50"/>
              <w:jc w:val="center"/>
              <w:rPr>
                <w:rFonts w:ascii="宋体" w:hAnsi="宋体"/>
                <w:sz w:val="18"/>
                <w:szCs w:val="18"/>
              </w:rPr>
            </w:pPr>
            <w:r>
              <w:rPr>
                <w:rFonts w:hint="eastAsia" w:ascii="宋体" w:hAnsi="宋体"/>
                <w:sz w:val="18"/>
                <w:szCs w:val="18"/>
              </w:rPr>
              <w:t>2</w:t>
            </w:r>
          </w:p>
        </w:tc>
        <w:tc>
          <w:tcPr>
            <w:tcW w:w="2160" w:type="dxa"/>
            <w:tcBorders>
              <w:lef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优先采购加分（F</w:t>
            </w:r>
            <w:r>
              <w:rPr>
                <w:rFonts w:hint="eastAsia" w:ascii="宋体" w:hAnsi="宋体"/>
                <w:sz w:val="18"/>
                <w:szCs w:val="18"/>
                <w:vertAlign w:val="subscript"/>
              </w:rPr>
              <w:t>优先采购加分</w:t>
            </w:r>
            <w:r>
              <w:rPr>
                <w:rFonts w:hint="eastAsia" w:ascii="宋体" w:hAnsi="宋体"/>
                <w:sz w:val="18"/>
                <w:szCs w:val="18"/>
              </w:rPr>
              <w:t>）</w:t>
            </w:r>
          </w:p>
        </w:tc>
        <w:tc>
          <w:tcPr>
            <w:tcW w:w="6253" w:type="dxa"/>
            <w:tcBorders>
              <w:bottom w:val="single" w:color="auto" w:sz="4" w:space="0"/>
            </w:tcBorders>
            <w:vAlign w:val="center"/>
          </w:tcPr>
          <w:p>
            <w:pPr>
              <w:adjustRightInd w:val="0"/>
              <w:snapToGrid w:val="0"/>
              <w:spacing w:before="156" w:beforeLines="50"/>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503" w:type="dxa"/>
            <w:tcBorders>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413" w:type="dxa"/>
            <w:gridSpan w:val="2"/>
            <w:tcBorders>
              <w:lef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F</w:t>
            </w:r>
            <w:r>
              <w:rPr>
                <w:rFonts w:hint="eastAsia" w:ascii="宋体" w:hAnsi="宋体"/>
                <w:sz w:val="18"/>
                <w:szCs w:val="18"/>
                <w:vertAlign w:val="subscript"/>
              </w:rPr>
              <w:t>1</w:t>
            </w:r>
            <w:r>
              <w:rPr>
                <w:rFonts w:hint="eastAsia" w:ascii="宋体" w:hAnsi="宋体"/>
                <w:sz w:val="18"/>
                <w:szCs w:val="18"/>
              </w:rPr>
              <w:t>=F+</w:t>
            </w:r>
            <w:r>
              <w:rPr>
                <w:rFonts w:hint="eastAsia"/>
                <w:sz w:val="18"/>
                <w:szCs w:val="18"/>
              </w:rPr>
              <w:t xml:space="preserve"> </w:t>
            </w:r>
            <w:r>
              <w:rPr>
                <w:rFonts w:hint="eastAsia" w:ascii="宋体" w:hAnsi="宋体"/>
                <w:sz w:val="18"/>
                <w:szCs w:val="18"/>
              </w:rPr>
              <w:t>F</w:t>
            </w:r>
            <w:r>
              <w:rPr>
                <w:rFonts w:hint="eastAsia" w:ascii="宋体" w:hAnsi="宋体"/>
                <w:sz w:val="18"/>
                <w:szCs w:val="18"/>
                <w:vertAlign w:val="subscript"/>
              </w:rPr>
              <w:t>优先采购加分</w:t>
            </w:r>
          </w:p>
        </w:tc>
      </w:tr>
    </w:tbl>
    <w:p>
      <w:pPr>
        <w:adjustRightInd w:val="0"/>
        <w:snapToGrid w:val="0"/>
        <w:spacing w:before="156" w:beforeLines="50" w:line="360" w:lineRule="auto"/>
        <w:jc w:val="center"/>
        <w:rPr>
          <w:b/>
          <w:bCs/>
        </w:rPr>
      </w:pPr>
      <w:r>
        <w:rPr>
          <w:rFonts w:hint="eastAsia"/>
          <w:b/>
          <w:bCs/>
        </w:rPr>
        <w:t>附表1.2技术部分评审标准表</w:t>
      </w:r>
    </w:p>
    <w:tbl>
      <w:tblPr>
        <w:tblStyle w:val="44"/>
        <w:tblW w:w="89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3"/>
        <w:gridCol w:w="2160"/>
        <w:gridCol w:w="1545"/>
        <w:gridCol w:w="473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503" w:type="dxa"/>
            <w:tcBorders>
              <w:right w:val="single" w:color="auto" w:sz="4" w:space="0"/>
            </w:tcBorders>
            <w:vAlign w:val="center"/>
          </w:tcPr>
          <w:p>
            <w:pPr>
              <w:adjustRightInd w:val="0"/>
              <w:snapToGrid w:val="0"/>
              <w:jc w:val="center"/>
              <w:rPr>
                <w:rFonts w:ascii="宋体" w:hAnsi="宋体"/>
                <w:b/>
                <w:sz w:val="18"/>
                <w:szCs w:val="18"/>
              </w:rPr>
            </w:pPr>
            <w:r>
              <w:rPr>
                <w:rFonts w:hint="eastAsia" w:ascii="宋体" w:hAnsi="宋体"/>
                <w:b/>
                <w:sz w:val="18"/>
                <w:szCs w:val="18"/>
              </w:rPr>
              <w:t>序号</w:t>
            </w:r>
          </w:p>
        </w:tc>
        <w:tc>
          <w:tcPr>
            <w:tcW w:w="2160" w:type="dxa"/>
            <w:tcBorders>
              <w:left w:val="single" w:color="auto" w:sz="4" w:space="0"/>
              <w:right w:val="single" w:color="auto" w:sz="4" w:space="0"/>
            </w:tcBorders>
            <w:vAlign w:val="center"/>
          </w:tcPr>
          <w:p>
            <w:pPr>
              <w:adjustRightInd w:val="0"/>
              <w:snapToGrid w:val="0"/>
              <w:jc w:val="center"/>
              <w:rPr>
                <w:rFonts w:ascii="宋体" w:hAnsi="宋体"/>
                <w:b/>
                <w:sz w:val="18"/>
                <w:szCs w:val="18"/>
              </w:rPr>
            </w:pPr>
            <w:r>
              <w:rPr>
                <w:rFonts w:hint="eastAsia" w:ascii="宋体" w:hAnsi="宋体"/>
                <w:b/>
                <w:sz w:val="18"/>
                <w:szCs w:val="18"/>
              </w:rPr>
              <w:t>评标因素（分值）</w:t>
            </w:r>
          </w:p>
        </w:tc>
        <w:tc>
          <w:tcPr>
            <w:tcW w:w="6277" w:type="dxa"/>
            <w:gridSpan w:val="2"/>
            <w:tcBorders>
              <w:left w:val="single" w:color="auto" w:sz="4" w:space="0"/>
            </w:tcBorders>
            <w:vAlign w:val="center"/>
          </w:tcPr>
          <w:p>
            <w:pPr>
              <w:adjustRightInd w:val="0"/>
              <w:snapToGrid w:val="0"/>
              <w:jc w:val="center"/>
              <w:rPr>
                <w:rFonts w:ascii="宋体" w:hAnsi="宋体"/>
                <w:b/>
                <w:sz w:val="18"/>
                <w:szCs w:val="18"/>
              </w:rPr>
            </w:pPr>
            <w:r>
              <w:rPr>
                <w:rFonts w:hint="eastAsia" w:ascii="宋体" w:hAnsi="宋体"/>
                <w:b/>
                <w:sz w:val="18"/>
                <w:szCs w:val="18"/>
              </w:rPr>
              <w:t>评标标准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03" w:type="dxa"/>
            <w:vMerge w:val="restart"/>
            <w:tcBorders>
              <w:right w:val="single" w:color="auto" w:sz="4" w:space="0"/>
            </w:tcBorders>
            <w:vAlign w:val="center"/>
          </w:tcPr>
          <w:p>
            <w:pPr>
              <w:adjustRightInd w:val="0"/>
              <w:snapToGrid w:val="0"/>
              <w:spacing w:before="156" w:beforeLines="50"/>
              <w:jc w:val="center"/>
              <w:rPr>
                <w:rFonts w:ascii="宋体" w:hAnsi="宋体"/>
                <w:sz w:val="18"/>
                <w:szCs w:val="18"/>
              </w:rPr>
            </w:pPr>
            <w:r>
              <w:rPr>
                <w:rFonts w:hint="eastAsia" w:ascii="宋体" w:hAnsi="宋体"/>
                <w:sz w:val="18"/>
                <w:szCs w:val="18"/>
              </w:rPr>
              <w:t>1</w:t>
            </w:r>
          </w:p>
        </w:tc>
        <w:tc>
          <w:tcPr>
            <w:tcW w:w="2160" w:type="dxa"/>
            <w:vMerge w:val="restart"/>
            <w:tcBorders>
              <w:lef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技术评价项</w:t>
            </w:r>
          </w:p>
          <w:p>
            <w:pPr>
              <w:adjustRightInd w:val="0"/>
              <w:snapToGrid w:val="0"/>
              <w:jc w:val="center"/>
              <w:rPr>
                <w:rFonts w:ascii="宋体" w:hAnsi="宋体"/>
                <w:sz w:val="18"/>
                <w:szCs w:val="18"/>
              </w:rPr>
            </w:pPr>
            <w:r>
              <w:rPr>
                <w:rFonts w:hint="eastAsia" w:ascii="宋体" w:hAnsi="宋体"/>
                <w:sz w:val="18"/>
                <w:szCs w:val="18"/>
              </w:rPr>
              <w:t>（F=100分）</w:t>
            </w:r>
          </w:p>
        </w:tc>
        <w:tc>
          <w:tcPr>
            <w:tcW w:w="1545" w:type="dxa"/>
            <w:vAlign w:val="center"/>
          </w:tcPr>
          <w:p>
            <w:pPr>
              <w:spacing w:line="320" w:lineRule="exact"/>
              <w:jc w:val="center"/>
              <w:rPr>
                <w:rFonts w:ascii="宋体" w:hAnsi="宋体" w:cs="宋体"/>
                <w:sz w:val="18"/>
                <w:szCs w:val="18"/>
              </w:rPr>
            </w:pPr>
          </w:p>
        </w:tc>
        <w:tc>
          <w:tcPr>
            <w:tcW w:w="4732" w:type="dxa"/>
            <w:vAlign w:val="center"/>
          </w:tcPr>
          <w:p>
            <w:pPr>
              <w:pStyle w:val="37"/>
              <w:spacing w:after="0" w:line="240" w:lineRule="auto"/>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03" w:type="dxa"/>
            <w:vMerge w:val="continue"/>
            <w:tcBorders>
              <w:right w:val="single" w:color="auto" w:sz="4" w:space="0"/>
            </w:tcBorders>
            <w:vAlign w:val="center"/>
          </w:tcPr>
          <w:p>
            <w:pPr>
              <w:adjustRightInd w:val="0"/>
              <w:snapToGrid w:val="0"/>
              <w:spacing w:before="156" w:beforeLines="50"/>
              <w:jc w:val="center"/>
              <w:rPr>
                <w:rFonts w:ascii="宋体" w:hAnsi="宋体"/>
                <w:sz w:val="18"/>
                <w:szCs w:val="18"/>
              </w:rPr>
            </w:pPr>
          </w:p>
        </w:tc>
        <w:tc>
          <w:tcPr>
            <w:tcW w:w="2160" w:type="dxa"/>
            <w:vMerge w:val="continue"/>
            <w:tcBorders>
              <w:left w:val="single" w:color="auto" w:sz="4" w:space="0"/>
            </w:tcBorders>
            <w:vAlign w:val="center"/>
          </w:tcPr>
          <w:p>
            <w:pPr>
              <w:adjustRightInd w:val="0"/>
              <w:snapToGrid w:val="0"/>
              <w:spacing w:before="156" w:beforeLines="50"/>
              <w:jc w:val="center"/>
              <w:rPr>
                <w:rFonts w:ascii="宋体" w:hAnsi="宋体"/>
                <w:sz w:val="18"/>
                <w:szCs w:val="18"/>
              </w:rPr>
            </w:pPr>
          </w:p>
        </w:tc>
        <w:tc>
          <w:tcPr>
            <w:tcW w:w="1545" w:type="dxa"/>
            <w:vAlign w:val="center"/>
          </w:tcPr>
          <w:p>
            <w:pPr>
              <w:spacing w:line="320" w:lineRule="exact"/>
              <w:jc w:val="center"/>
              <w:rPr>
                <w:rFonts w:ascii="宋体" w:hAnsi="宋体" w:cs="宋体"/>
                <w:sz w:val="18"/>
                <w:szCs w:val="18"/>
              </w:rPr>
            </w:pPr>
          </w:p>
        </w:tc>
        <w:tc>
          <w:tcPr>
            <w:tcW w:w="4732" w:type="dxa"/>
            <w:vAlign w:val="center"/>
          </w:tcPr>
          <w:p>
            <w:pPr>
              <w:widowControl/>
              <w:jc w:val="left"/>
              <w:textAlignment w:val="center"/>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03" w:type="dxa"/>
            <w:vMerge w:val="continue"/>
            <w:tcBorders>
              <w:right w:val="single" w:color="auto" w:sz="4" w:space="0"/>
            </w:tcBorders>
            <w:vAlign w:val="center"/>
          </w:tcPr>
          <w:p>
            <w:pPr>
              <w:adjustRightInd w:val="0"/>
              <w:snapToGrid w:val="0"/>
              <w:spacing w:before="156" w:beforeLines="50"/>
              <w:jc w:val="center"/>
              <w:rPr>
                <w:rFonts w:ascii="宋体" w:hAnsi="宋体"/>
                <w:sz w:val="18"/>
                <w:szCs w:val="18"/>
              </w:rPr>
            </w:pPr>
          </w:p>
        </w:tc>
        <w:tc>
          <w:tcPr>
            <w:tcW w:w="2160" w:type="dxa"/>
            <w:vMerge w:val="continue"/>
            <w:tcBorders>
              <w:left w:val="single" w:color="auto" w:sz="4" w:space="0"/>
            </w:tcBorders>
            <w:vAlign w:val="center"/>
          </w:tcPr>
          <w:p>
            <w:pPr>
              <w:adjustRightInd w:val="0"/>
              <w:snapToGrid w:val="0"/>
              <w:spacing w:before="156" w:beforeLines="50"/>
              <w:jc w:val="center"/>
              <w:rPr>
                <w:rFonts w:ascii="宋体" w:hAnsi="宋体"/>
                <w:sz w:val="18"/>
                <w:szCs w:val="18"/>
              </w:rPr>
            </w:pPr>
          </w:p>
        </w:tc>
        <w:tc>
          <w:tcPr>
            <w:tcW w:w="1545" w:type="dxa"/>
            <w:vAlign w:val="center"/>
          </w:tcPr>
          <w:p>
            <w:pPr>
              <w:spacing w:line="320" w:lineRule="exact"/>
              <w:jc w:val="center"/>
              <w:rPr>
                <w:rFonts w:ascii="宋体" w:hAnsi="宋体" w:cs="宋体"/>
                <w:sz w:val="18"/>
                <w:szCs w:val="18"/>
              </w:rPr>
            </w:pPr>
          </w:p>
        </w:tc>
        <w:tc>
          <w:tcPr>
            <w:tcW w:w="4732" w:type="dxa"/>
            <w:vAlign w:val="center"/>
          </w:tcPr>
          <w:p>
            <w:pPr>
              <w:rPr>
                <w:rFonts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503" w:type="dxa"/>
            <w:tcBorders>
              <w:right w:val="single" w:color="auto" w:sz="4" w:space="0"/>
            </w:tcBorders>
            <w:vAlign w:val="center"/>
          </w:tcPr>
          <w:p>
            <w:pPr>
              <w:adjustRightInd w:val="0"/>
              <w:snapToGrid w:val="0"/>
              <w:spacing w:before="156" w:beforeLines="50"/>
              <w:jc w:val="center"/>
              <w:rPr>
                <w:rFonts w:ascii="宋体" w:hAnsi="宋体"/>
                <w:sz w:val="18"/>
                <w:szCs w:val="18"/>
              </w:rPr>
            </w:pPr>
            <w:r>
              <w:rPr>
                <w:rFonts w:hint="eastAsia" w:ascii="宋体" w:hAnsi="宋体"/>
                <w:sz w:val="18"/>
                <w:szCs w:val="18"/>
              </w:rPr>
              <w:t>2</w:t>
            </w:r>
          </w:p>
        </w:tc>
        <w:tc>
          <w:tcPr>
            <w:tcW w:w="2160" w:type="dxa"/>
            <w:tcBorders>
              <w:lef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优先采购加分（F</w:t>
            </w:r>
            <w:r>
              <w:rPr>
                <w:rFonts w:hint="eastAsia" w:ascii="宋体" w:hAnsi="宋体"/>
                <w:sz w:val="18"/>
                <w:szCs w:val="18"/>
                <w:vertAlign w:val="subscript"/>
              </w:rPr>
              <w:t>优先采购加分</w:t>
            </w:r>
            <w:r>
              <w:rPr>
                <w:rFonts w:hint="eastAsia" w:ascii="宋体" w:hAnsi="宋体"/>
                <w:sz w:val="18"/>
                <w:szCs w:val="18"/>
              </w:rPr>
              <w:t>）</w:t>
            </w:r>
          </w:p>
        </w:tc>
        <w:tc>
          <w:tcPr>
            <w:tcW w:w="6277" w:type="dxa"/>
            <w:gridSpan w:val="2"/>
            <w:tcBorders>
              <w:bottom w:val="single" w:color="auto" w:sz="4" w:space="0"/>
            </w:tcBorders>
            <w:vAlign w:val="center"/>
          </w:tcPr>
          <w:p>
            <w:pPr>
              <w:adjustRightInd w:val="0"/>
              <w:snapToGrid w:val="0"/>
              <w:spacing w:before="156" w:beforeLines="50"/>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503" w:type="dxa"/>
            <w:tcBorders>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437" w:type="dxa"/>
            <w:gridSpan w:val="3"/>
            <w:tcBorders>
              <w:lef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F</w:t>
            </w:r>
            <w:r>
              <w:rPr>
                <w:rFonts w:ascii="宋体" w:hAnsi="宋体"/>
                <w:sz w:val="18"/>
                <w:szCs w:val="18"/>
                <w:vertAlign w:val="subscript"/>
              </w:rPr>
              <w:t>2</w:t>
            </w:r>
            <w:r>
              <w:rPr>
                <w:rFonts w:hint="eastAsia" w:ascii="宋体" w:hAnsi="宋体"/>
                <w:sz w:val="18"/>
                <w:szCs w:val="18"/>
              </w:rPr>
              <w:t>=F+</w:t>
            </w:r>
            <w:r>
              <w:rPr>
                <w:rFonts w:hint="eastAsia"/>
                <w:sz w:val="18"/>
                <w:szCs w:val="18"/>
              </w:rPr>
              <w:t xml:space="preserve"> </w:t>
            </w:r>
            <w:r>
              <w:rPr>
                <w:rFonts w:hint="eastAsia" w:ascii="宋体" w:hAnsi="宋体"/>
                <w:sz w:val="18"/>
                <w:szCs w:val="18"/>
              </w:rPr>
              <w:t>F</w:t>
            </w:r>
            <w:r>
              <w:rPr>
                <w:rFonts w:hint="eastAsia" w:ascii="宋体" w:hAnsi="宋体"/>
                <w:sz w:val="18"/>
                <w:szCs w:val="18"/>
                <w:vertAlign w:val="subscript"/>
              </w:rPr>
              <w:t>优先采购加分</w:t>
            </w:r>
          </w:p>
        </w:tc>
      </w:tr>
    </w:tbl>
    <w:p>
      <w:pPr>
        <w:adjustRightInd w:val="0"/>
        <w:snapToGrid w:val="0"/>
        <w:spacing w:before="156" w:beforeLines="50" w:line="360" w:lineRule="auto"/>
        <w:jc w:val="center"/>
        <w:rPr>
          <w:b/>
          <w:bCs/>
        </w:rPr>
      </w:pPr>
      <w:r>
        <w:rPr>
          <w:rFonts w:hint="eastAsia"/>
          <w:b/>
          <w:bCs/>
        </w:rPr>
        <w:t>附表1.3商务部分评审标准表</w:t>
      </w:r>
    </w:p>
    <w:tbl>
      <w:tblPr>
        <w:tblStyle w:val="44"/>
        <w:tblW w:w="898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3"/>
        <w:gridCol w:w="2160"/>
        <w:gridCol w:w="1545"/>
        <w:gridCol w:w="477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503" w:type="dxa"/>
            <w:tcBorders>
              <w:right w:val="single" w:color="auto" w:sz="4" w:space="0"/>
            </w:tcBorders>
            <w:vAlign w:val="center"/>
          </w:tcPr>
          <w:p>
            <w:pPr>
              <w:adjustRightInd w:val="0"/>
              <w:snapToGrid w:val="0"/>
              <w:jc w:val="center"/>
              <w:rPr>
                <w:rFonts w:ascii="宋体" w:hAnsi="宋体"/>
                <w:b/>
                <w:sz w:val="18"/>
                <w:szCs w:val="18"/>
              </w:rPr>
            </w:pPr>
            <w:r>
              <w:rPr>
                <w:rFonts w:hint="eastAsia" w:ascii="宋体" w:hAnsi="宋体"/>
                <w:b/>
                <w:sz w:val="18"/>
                <w:szCs w:val="18"/>
              </w:rPr>
              <w:t>序号</w:t>
            </w:r>
          </w:p>
        </w:tc>
        <w:tc>
          <w:tcPr>
            <w:tcW w:w="2160" w:type="dxa"/>
            <w:tcBorders>
              <w:left w:val="single" w:color="auto" w:sz="4" w:space="0"/>
              <w:right w:val="single" w:color="auto" w:sz="4" w:space="0"/>
            </w:tcBorders>
            <w:vAlign w:val="center"/>
          </w:tcPr>
          <w:p>
            <w:pPr>
              <w:adjustRightInd w:val="0"/>
              <w:snapToGrid w:val="0"/>
              <w:jc w:val="center"/>
              <w:rPr>
                <w:rFonts w:ascii="宋体" w:hAnsi="宋体"/>
                <w:b/>
                <w:sz w:val="18"/>
                <w:szCs w:val="18"/>
              </w:rPr>
            </w:pPr>
            <w:r>
              <w:rPr>
                <w:rFonts w:hint="eastAsia" w:ascii="宋体" w:hAnsi="宋体"/>
                <w:b/>
                <w:sz w:val="18"/>
                <w:szCs w:val="18"/>
              </w:rPr>
              <w:t>评标因素（分值）</w:t>
            </w:r>
          </w:p>
        </w:tc>
        <w:tc>
          <w:tcPr>
            <w:tcW w:w="6322" w:type="dxa"/>
            <w:gridSpan w:val="2"/>
            <w:tcBorders>
              <w:left w:val="single" w:color="auto" w:sz="4" w:space="0"/>
            </w:tcBorders>
            <w:vAlign w:val="center"/>
          </w:tcPr>
          <w:p>
            <w:pPr>
              <w:adjustRightInd w:val="0"/>
              <w:snapToGrid w:val="0"/>
              <w:jc w:val="center"/>
              <w:rPr>
                <w:rFonts w:ascii="宋体" w:hAnsi="宋体"/>
                <w:b/>
                <w:sz w:val="18"/>
                <w:szCs w:val="18"/>
              </w:rPr>
            </w:pPr>
            <w:r>
              <w:rPr>
                <w:rFonts w:hint="eastAsia" w:ascii="宋体" w:hAnsi="宋体"/>
                <w:b/>
                <w:sz w:val="18"/>
                <w:szCs w:val="18"/>
              </w:rPr>
              <w:t>评标标准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03" w:type="dxa"/>
            <w:vMerge w:val="restart"/>
            <w:tcBorders>
              <w:right w:val="single" w:color="auto" w:sz="4" w:space="0"/>
            </w:tcBorders>
            <w:vAlign w:val="center"/>
          </w:tcPr>
          <w:p>
            <w:pPr>
              <w:adjustRightInd w:val="0"/>
              <w:snapToGrid w:val="0"/>
              <w:spacing w:before="156" w:beforeLines="50"/>
              <w:jc w:val="center"/>
              <w:rPr>
                <w:rFonts w:ascii="宋体" w:hAnsi="宋体"/>
                <w:sz w:val="18"/>
                <w:szCs w:val="18"/>
              </w:rPr>
            </w:pPr>
            <w:r>
              <w:rPr>
                <w:rFonts w:hint="eastAsia" w:ascii="宋体" w:hAnsi="宋体"/>
                <w:sz w:val="18"/>
                <w:szCs w:val="18"/>
              </w:rPr>
              <w:t>1</w:t>
            </w:r>
          </w:p>
        </w:tc>
        <w:tc>
          <w:tcPr>
            <w:tcW w:w="2160" w:type="dxa"/>
            <w:vMerge w:val="restart"/>
            <w:tcBorders>
              <w:lef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商务评价项</w:t>
            </w:r>
          </w:p>
          <w:p>
            <w:pPr>
              <w:adjustRightInd w:val="0"/>
              <w:snapToGrid w:val="0"/>
              <w:jc w:val="center"/>
              <w:rPr>
                <w:rFonts w:ascii="宋体" w:hAnsi="宋体"/>
                <w:sz w:val="18"/>
                <w:szCs w:val="18"/>
              </w:rPr>
            </w:pPr>
            <w:r>
              <w:rPr>
                <w:rFonts w:hint="eastAsia" w:ascii="宋体" w:hAnsi="宋体"/>
                <w:sz w:val="18"/>
                <w:szCs w:val="18"/>
              </w:rPr>
              <w:t>（F=100分）</w:t>
            </w:r>
          </w:p>
        </w:tc>
        <w:tc>
          <w:tcPr>
            <w:tcW w:w="1545" w:type="dxa"/>
            <w:vAlign w:val="center"/>
          </w:tcPr>
          <w:p/>
        </w:tc>
        <w:tc>
          <w:tcPr>
            <w:tcW w:w="4777" w:type="dxa"/>
            <w:vAlign w:val="center"/>
          </w:tc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03" w:type="dxa"/>
            <w:vMerge w:val="continue"/>
            <w:tcBorders>
              <w:right w:val="single" w:color="auto" w:sz="4" w:space="0"/>
            </w:tcBorders>
            <w:vAlign w:val="center"/>
          </w:tcPr>
          <w:p>
            <w:pPr>
              <w:adjustRightInd w:val="0"/>
              <w:snapToGrid w:val="0"/>
              <w:spacing w:before="156" w:beforeLines="50"/>
              <w:jc w:val="center"/>
              <w:rPr>
                <w:rFonts w:ascii="宋体" w:hAnsi="宋体"/>
                <w:sz w:val="18"/>
                <w:szCs w:val="18"/>
              </w:rPr>
            </w:pPr>
          </w:p>
        </w:tc>
        <w:tc>
          <w:tcPr>
            <w:tcW w:w="2160" w:type="dxa"/>
            <w:vMerge w:val="continue"/>
            <w:tcBorders>
              <w:left w:val="single" w:color="auto" w:sz="4" w:space="0"/>
            </w:tcBorders>
            <w:vAlign w:val="center"/>
          </w:tcPr>
          <w:p>
            <w:pPr>
              <w:adjustRightInd w:val="0"/>
              <w:snapToGrid w:val="0"/>
              <w:spacing w:before="156" w:beforeLines="50"/>
              <w:jc w:val="center"/>
              <w:rPr>
                <w:rFonts w:ascii="宋体" w:hAnsi="宋体"/>
                <w:sz w:val="18"/>
                <w:szCs w:val="18"/>
              </w:rPr>
            </w:pPr>
          </w:p>
        </w:tc>
        <w:tc>
          <w:tcPr>
            <w:tcW w:w="1545" w:type="dxa"/>
            <w:vAlign w:val="center"/>
          </w:tcPr>
          <w:p/>
        </w:tc>
        <w:tc>
          <w:tcPr>
            <w:tcW w:w="4777" w:type="dxa"/>
            <w:vAlign w:val="center"/>
          </w:tc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03" w:type="dxa"/>
            <w:vMerge w:val="continue"/>
            <w:tcBorders>
              <w:right w:val="single" w:color="auto" w:sz="4" w:space="0"/>
            </w:tcBorders>
            <w:vAlign w:val="center"/>
          </w:tcPr>
          <w:p>
            <w:pPr>
              <w:adjustRightInd w:val="0"/>
              <w:snapToGrid w:val="0"/>
              <w:spacing w:before="156" w:beforeLines="50"/>
              <w:jc w:val="center"/>
              <w:rPr>
                <w:rFonts w:ascii="宋体" w:hAnsi="宋体"/>
                <w:sz w:val="18"/>
                <w:szCs w:val="18"/>
              </w:rPr>
            </w:pPr>
          </w:p>
        </w:tc>
        <w:tc>
          <w:tcPr>
            <w:tcW w:w="2160" w:type="dxa"/>
            <w:vMerge w:val="continue"/>
            <w:tcBorders>
              <w:left w:val="single" w:color="auto" w:sz="4" w:space="0"/>
            </w:tcBorders>
            <w:vAlign w:val="center"/>
          </w:tcPr>
          <w:p>
            <w:pPr>
              <w:adjustRightInd w:val="0"/>
              <w:snapToGrid w:val="0"/>
              <w:spacing w:before="156" w:beforeLines="50"/>
              <w:jc w:val="center"/>
              <w:rPr>
                <w:rFonts w:ascii="宋体" w:hAnsi="宋体"/>
                <w:sz w:val="18"/>
                <w:szCs w:val="18"/>
              </w:rPr>
            </w:pPr>
          </w:p>
        </w:tc>
        <w:tc>
          <w:tcPr>
            <w:tcW w:w="1545" w:type="dxa"/>
            <w:vAlign w:val="center"/>
          </w:tcPr>
          <w:p/>
        </w:tc>
        <w:tc>
          <w:tcPr>
            <w:tcW w:w="4777" w:type="dxa"/>
            <w:vAlign w:val="center"/>
          </w:tc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503" w:type="dxa"/>
            <w:tcBorders>
              <w:right w:val="single" w:color="auto" w:sz="4" w:space="0"/>
            </w:tcBorders>
            <w:vAlign w:val="center"/>
          </w:tcPr>
          <w:p>
            <w:pPr>
              <w:adjustRightInd w:val="0"/>
              <w:snapToGrid w:val="0"/>
              <w:spacing w:before="156" w:beforeLines="50"/>
              <w:jc w:val="center"/>
              <w:rPr>
                <w:rFonts w:ascii="宋体" w:hAnsi="宋体"/>
                <w:sz w:val="18"/>
                <w:szCs w:val="18"/>
              </w:rPr>
            </w:pPr>
            <w:r>
              <w:rPr>
                <w:rFonts w:hint="eastAsia" w:ascii="宋体" w:hAnsi="宋体"/>
                <w:sz w:val="18"/>
                <w:szCs w:val="18"/>
              </w:rPr>
              <w:t>2</w:t>
            </w:r>
          </w:p>
        </w:tc>
        <w:tc>
          <w:tcPr>
            <w:tcW w:w="2160" w:type="dxa"/>
            <w:tcBorders>
              <w:lef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优先采购加分（F</w:t>
            </w:r>
            <w:r>
              <w:rPr>
                <w:rFonts w:hint="eastAsia" w:ascii="宋体" w:hAnsi="宋体"/>
                <w:sz w:val="18"/>
                <w:szCs w:val="18"/>
                <w:vertAlign w:val="subscript"/>
              </w:rPr>
              <w:t>优先采购加分</w:t>
            </w:r>
            <w:r>
              <w:rPr>
                <w:rFonts w:hint="eastAsia" w:ascii="宋体" w:hAnsi="宋体"/>
                <w:sz w:val="18"/>
                <w:szCs w:val="18"/>
              </w:rPr>
              <w:t>）</w:t>
            </w:r>
          </w:p>
        </w:tc>
        <w:tc>
          <w:tcPr>
            <w:tcW w:w="6322" w:type="dxa"/>
            <w:gridSpan w:val="2"/>
            <w:tcBorders>
              <w:bottom w:val="single" w:color="auto" w:sz="4" w:space="0"/>
            </w:tcBorders>
            <w:vAlign w:val="center"/>
          </w:tcPr>
          <w:p>
            <w:pPr>
              <w:adjustRightInd w:val="0"/>
              <w:snapToGrid w:val="0"/>
              <w:spacing w:before="156" w:beforeLines="50"/>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503" w:type="dxa"/>
            <w:tcBorders>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482" w:type="dxa"/>
            <w:gridSpan w:val="3"/>
            <w:tcBorders>
              <w:lef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F</w:t>
            </w:r>
            <w:r>
              <w:rPr>
                <w:rFonts w:hint="eastAsia" w:ascii="宋体" w:hAnsi="宋体"/>
                <w:sz w:val="18"/>
                <w:szCs w:val="18"/>
                <w:vertAlign w:val="subscript"/>
              </w:rPr>
              <w:t>3</w:t>
            </w:r>
            <w:r>
              <w:rPr>
                <w:rFonts w:hint="eastAsia" w:ascii="宋体" w:hAnsi="宋体"/>
                <w:sz w:val="18"/>
                <w:szCs w:val="18"/>
              </w:rPr>
              <w:t>=F+</w:t>
            </w:r>
            <w:r>
              <w:rPr>
                <w:rFonts w:hint="eastAsia"/>
                <w:sz w:val="18"/>
                <w:szCs w:val="18"/>
              </w:rPr>
              <w:t xml:space="preserve"> </w:t>
            </w:r>
            <w:r>
              <w:rPr>
                <w:rFonts w:hint="eastAsia" w:ascii="宋体" w:hAnsi="宋体"/>
                <w:sz w:val="18"/>
                <w:szCs w:val="18"/>
              </w:rPr>
              <w:t>F</w:t>
            </w:r>
            <w:r>
              <w:rPr>
                <w:rFonts w:hint="eastAsia" w:ascii="宋体" w:hAnsi="宋体"/>
                <w:sz w:val="18"/>
                <w:szCs w:val="18"/>
                <w:vertAlign w:val="subscript"/>
              </w:rPr>
              <w:t>优先采购加分</w:t>
            </w:r>
          </w:p>
        </w:tc>
      </w:tr>
    </w:tbl>
    <w:p>
      <w:pPr>
        <w:widowControl/>
        <w:jc w:val="left"/>
        <w:rPr>
          <w:rFonts w:ascii="黑体" w:hAnsi="华文中宋" w:eastAsia="黑体"/>
          <w:b/>
          <w:bCs/>
          <w:sz w:val="28"/>
          <w:szCs w:val="28"/>
        </w:rPr>
      </w:pPr>
    </w:p>
    <w:p>
      <w:pPr>
        <w:pStyle w:val="4"/>
        <w:adjustRightInd w:val="0"/>
        <w:snapToGrid w:val="0"/>
        <w:jc w:val="center"/>
        <w:rPr>
          <w:rFonts w:ascii="黑体" w:hAnsi="华文中宋" w:eastAsia="黑体"/>
          <w:sz w:val="28"/>
          <w:szCs w:val="28"/>
        </w:rPr>
      </w:pPr>
      <w:bookmarkStart w:id="56" w:name="_Toc5112"/>
      <w:r>
        <w:rPr>
          <w:rFonts w:hint="eastAsia" w:ascii="黑体" w:hAnsi="华文中宋" w:eastAsia="黑体"/>
          <w:sz w:val="28"/>
          <w:szCs w:val="28"/>
        </w:rPr>
        <w:t>第四节 投标文件的比较与评价（最低评标价法）</w:t>
      </w:r>
      <w:bookmarkEnd w:id="56"/>
    </w:p>
    <w:p>
      <w:pPr>
        <w:widowControl/>
        <w:adjustRightInd w:val="0"/>
        <w:snapToGrid w:val="0"/>
        <w:spacing w:before="156" w:beforeLines="50" w:line="360" w:lineRule="auto"/>
        <w:jc w:val="left"/>
        <w:rPr>
          <w:rFonts w:ascii="黑体" w:hAnsi="黑体" w:eastAsia="黑体"/>
          <w:b/>
          <w:sz w:val="24"/>
        </w:rPr>
      </w:pPr>
      <w:r>
        <w:rPr>
          <w:rFonts w:hint="eastAsia" w:ascii="黑体" w:hAnsi="黑体" w:eastAsia="黑体"/>
          <w:b/>
          <w:sz w:val="24"/>
        </w:rPr>
        <w:t>1.最低评标价法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1.1最低评标价，是指投标文件满足招标文件全部实质性要求，且投标报价最低的投标人为中标候选人的评标方法。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1.2采用最低评标价法评标时，除了算术修正和落实政府采购政策需进行的价格扣除外，不对投标人的投标价格进行任何调整。</w:t>
      </w:r>
    </w:p>
    <w:p>
      <w:pPr>
        <w:adjustRightInd w:val="0"/>
        <w:snapToGrid w:val="0"/>
        <w:spacing w:before="156" w:beforeLines="50" w:line="360" w:lineRule="auto"/>
        <w:ind w:firstLine="420" w:firstLineChars="200"/>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1.3未通过符合性审查的投标文件不得进入比较与评价。</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rPr>
        <w:t>2.</w:t>
      </w:r>
      <w:r>
        <w:rPr>
          <w:rFonts w:hint="eastAsia"/>
        </w:rPr>
        <w:t xml:space="preserve"> </w:t>
      </w:r>
      <w:r>
        <w:rPr>
          <w:rFonts w:hint="eastAsia" w:ascii="黑体" w:hAnsi="黑体" w:eastAsia="黑体"/>
          <w:b/>
          <w:bCs/>
          <w:sz w:val="24"/>
        </w:rPr>
        <w:t>投标报价算术修正</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2.1如果有算术错误，投标报价将按本章第二节第4.2款、第4.3款规定进行算术修正。</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rPr>
        <w:t>3.落实政府采购政策</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3.1需落实政府采购政策（价格评审优惠、优先采购）的，按第二章“投标须知”及本章第二节第5.3款的相关规定进行价格调整。</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rPr>
        <w:t>4.中标候选人的推荐方法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5.1评标委员会对满足招标文件全部实质性要求的投标人，且根据本章本节第2.1款、第2.2款计算出评标价并排序，最终评标价最低（排名第一）的投标人将被确定为中标候选人。</w:t>
      </w:r>
    </w:p>
    <w:p>
      <w:pPr>
        <w:adjustRightInd w:val="0"/>
        <w:snapToGrid w:val="0"/>
        <w:spacing w:before="156" w:beforeLines="50" w:line="360" w:lineRule="auto"/>
        <w:ind w:firstLine="420" w:firstLineChars="200"/>
        <w:jc w:val="left"/>
        <w:rPr>
          <w:rFonts w:asciiTheme="minorEastAsia" w:hAnsiTheme="minorEastAsia" w:eastAsiaTheme="minorEastAsia"/>
          <w:bCs/>
          <w:w w:val="90"/>
          <w:sz w:val="32"/>
          <w:szCs w:val="32"/>
        </w:rPr>
      </w:pPr>
      <w:r>
        <w:rPr>
          <w:rFonts w:hint="eastAsia" w:asciiTheme="minorEastAsia" w:hAnsiTheme="minorEastAsia" w:eastAsiaTheme="minorEastAsia"/>
          <w:bCs/>
          <w:szCs w:val="21"/>
        </w:rPr>
        <w:t>5.2投标报价相同的并列，按本章第二节规定确定中标候选人。</w:t>
      </w:r>
    </w:p>
    <w:p>
      <w:pPr>
        <w:widowControl/>
        <w:jc w:val="left"/>
        <w:rPr>
          <w:rFonts w:ascii="黑体" w:hAnsi="华文中宋" w:eastAsia="黑体"/>
          <w:b/>
          <w:bCs/>
          <w:sz w:val="32"/>
          <w:szCs w:val="32"/>
        </w:rPr>
      </w:pPr>
      <w:r>
        <w:rPr>
          <w:rFonts w:ascii="黑体" w:hAnsi="华文中宋" w:eastAsia="黑体"/>
          <w:sz w:val="32"/>
          <w:szCs w:val="32"/>
        </w:rPr>
        <w:br w:type="page"/>
      </w:r>
    </w:p>
    <w:p>
      <w:pPr>
        <w:pStyle w:val="3"/>
        <w:keepNext w:val="0"/>
        <w:adjustRightInd w:val="0"/>
        <w:snapToGrid w:val="0"/>
        <w:spacing w:before="156" w:beforeLines="50" w:line="360" w:lineRule="auto"/>
        <w:rPr>
          <w:rFonts w:ascii="黑体" w:hAnsi="华文中宋" w:eastAsia="黑体"/>
          <w:sz w:val="32"/>
          <w:szCs w:val="32"/>
        </w:rPr>
      </w:pPr>
      <w:bookmarkStart w:id="57" w:name="_Toc23638"/>
      <w:r>
        <w:rPr>
          <w:rFonts w:hint="eastAsia" w:ascii="黑体" w:hAnsi="华文中宋" w:eastAsia="黑体"/>
          <w:sz w:val="32"/>
          <w:szCs w:val="32"/>
        </w:rPr>
        <w:t>第五章 采购需求</w:t>
      </w:r>
      <w:bookmarkEnd w:id="57"/>
    </w:p>
    <w:p>
      <w:pPr>
        <w:pStyle w:val="4"/>
        <w:adjustRightInd w:val="0"/>
        <w:snapToGrid w:val="0"/>
        <w:spacing w:before="156" w:beforeLines="50"/>
        <w:jc w:val="center"/>
        <w:rPr>
          <w:rFonts w:ascii="黑体" w:hAnsi="黑体" w:eastAsia="黑体"/>
          <w:sz w:val="28"/>
          <w:szCs w:val="28"/>
        </w:rPr>
      </w:pPr>
      <w:bookmarkStart w:id="58" w:name="_Toc11886"/>
      <w:r>
        <w:rPr>
          <w:rFonts w:hint="eastAsia" w:ascii="黑体" w:hAnsi="黑体" w:eastAsia="黑体"/>
          <w:sz w:val="28"/>
          <w:szCs w:val="28"/>
        </w:rPr>
        <w:t>第一节 采购清单一览表</w:t>
      </w:r>
      <w:bookmarkEnd w:id="58"/>
    </w:p>
    <w:tbl>
      <w:tblPr>
        <w:tblStyle w:val="44"/>
        <w:tblW w:w="8915"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5"/>
        <w:gridCol w:w="1183"/>
        <w:gridCol w:w="2200"/>
        <w:gridCol w:w="2271"/>
        <w:gridCol w:w="1027"/>
        <w:gridCol w:w="835"/>
        <w:gridCol w:w="7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1327" w:hRule="atLeast"/>
        </w:trPr>
        <w:tc>
          <w:tcPr>
            <w:tcW w:w="615" w:type="dxa"/>
            <w:vAlign w:val="center"/>
          </w:tcPr>
          <w:p>
            <w:pPr>
              <w:adjustRightInd w:val="0"/>
              <w:snapToGrid w:val="0"/>
              <w:jc w:val="center"/>
              <w:rPr>
                <w:szCs w:val="21"/>
              </w:rPr>
            </w:pPr>
            <w:r>
              <w:rPr>
                <w:rFonts w:hint="eastAsia"/>
                <w:szCs w:val="21"/>
              </w:rPr>
              <w:t xml:space="preserve">包号 </w:t>
            </w:r>
          </w:p>
        </w:tc>
        <w:tc>
          <w:tcPr>
            <w:tcW w:w="1183" w:type="dxa"/>
            <w:vAlign w:val="center"/>
          </w:tcPr>
          <w:p>
            <w:pPr>
              <w:adjustRightInd w:val="0"/>
              <w:snapToGrid w:val="0"/>
              <w:jc w:val="center"/>
              <w:rPr>
                <w:szCs w:val="21"/>
              </w:rPr>
            </w:pPr>
            <w:r>
              <w:rPr>
                <w:rFonts w:hint="eastAsia"/>
                <w:szCs w:val="21"/>
              </w:rPr>
              <w:t>包名称</w:t>
            </w:r>
          </w:p>
        </w:tc>
        <w:tc>
          <w:tcPr>
            <w:tcW w:w="2200" w:type="dxa"/>
            <w:vAlign w:val="center"/>
          </w:tcPr>
          <w:p>
            <w:pPr>
              <w:adjustRightInd w:val="0"/>
              <w:snapToGrid w:val="0"/>
              <w:jc w:val="center"/>
              <w:rPr>
                <w:szCs w:val="21"/>
              </w:rPr>
            </w:pPr>
            <w:r>
              <w:rPr>
                <w:rFonts w:hint="eastAsia"/>
                <w:szCs w:val="21"/>
              </w:rPr>
              <w:t>标的名称</w:t>
            </w:r>
          </w:p>
        </w:tc>
        <w:tc>
          <w:tcPr>
            <w:tcW w:w="2271" w:type="dxa"/>
            <w:tcBorders>
              <w:left w:val="single" w:color="auto" w:sz="4" w:space="0"/>
            </w:tcBorders>
            <w:vAlign w:val="center"/>
          </w:tcPr>
          <w:p>
            <w:pPr>
              <w:adjustRightInd w:val="0"/>
              <w:snapToGrid w:val="0"/>
              <w:jc w:val="center"/>
              <w:rPr>
                <w:szCs w:val="21"/>
              </w:rPr>
            </w:pPr>
            <w:r>
              <w:rPr>
                <w:rFonts w:hint="eastAsia"/>
                <w:szCs w:val="21"/>
              </w:rPr>
              <w:t>简要技术要求</w:t>
            </w:r>
          </w:p>
        </w:tc>
        <w:tc>
          <w:tcPr>
            <w:tcW w:w="1027" w:type="dxa"/>
            <w:tcBorders>
              <w:left w:val="single" w:color="auto" w:sz="4" w:space="0"/>
            </w:tcBorders>
            <w:vAlign w:val="center"/>
          </w:tcPr>
          <w:p>
            <w:pPr>
              <w:adjustRightInd w:val="0"/>
              <w:snapToGrid w:val="0"/>
              <w:jc w:val="center"/>
              <w:rPr>
                <w:rFonts w:ascii="宋体" w:hAnsi="宋体" w:cs="宋体"/>
                <w:kern w:val="0"/>
                <w:szCs w:val="21"/>
              </w:rPr>
            </w:pPr>
            <w:r>
              <w:rPr>
                <w:rFonts w:hint="eastAsia"/>
                <w:szCs w:val="21"/>
              </w:rPr>
              <w:t>数量</w:t>
            </w:r>
          </w:p>
        </w:tc>
        <w:tc>
          <w:tcPr>
            <w:tcW w:w="835" w:type="dxa"/>
            <w:vAlign w:val="center"/>
          </w:tcPr>
          <w:p>
            <w:pPr>
              <w:adjustRightInd w:val="0"/>
              <w:snapToGrid w:val="0"/>
              <w:jc w:val="center"/>
              <w:rPr>
                <w:color w:val="FF0000"/>
                <w:szCs w:val="21"/>
              </w:rPr>
            </w:pPr>
            <w:r>
              <w:rPr>
                <w:rFonts w:hint="eastAsia"/>
                <w:color w:val="FF0000"/>
                <w:szCs w:val="21"/>
              </w:rPr>
              <w:t>节能产品</w:t>
            </w:r>
          </w:p>
        </w:tc>
        <w:tc>
          <w:tcPr>
            <w:tcW w:w="784" w:type="dxa"/>
            <w:vAlign w:val="center"/>
          </w:tcPr>
          <w:p>
            <w:pPr>
              <w:adjustRightInd w:val="0"/>
              <w:snapToGrid w:val="0"/>
              <w:jc w:val="center"/>
              <w:rPr>
                <w:color w:val="FF0000"/>
                <w:szCs w:val="21"/>
              </w:rPr>
            </w:pPr>
            <w:r>
              <w:rPr>
                <w:rFonts w:hint="eastAsia"/>
                <w:color w:val="FF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615" w:type="dxa"/>
            <w:vMerge w:val="restart"/>
          </w:tcPr>
          <w:p>
            <w:pPr>
              <w:adjustRightInd w:val="0"/>
              <w:snapToGrid w:val="0"/>
              <w:spacing w:before="156" w:beforeLines="50" w:line="360" w:lineRule="auto"/>
              <w:rPr>
                <w:szCs w:val="21"/>
              </w:rPr>
            </w:pPr>
          </w:p>
        </w:tc>
        <w:tc>
          <w:tcPr>
            <w:tcW w:w="1183" w:type="dxa"/>
            <w:vMerge w:val="restart"/>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35"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c>
          <w:tcPr>
            <w:tcW w:w="784"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615" w:type="dxa"/>
            <w:vMerge w:val="continue"/>
          </w:tcPr>
          <w:p>
            <w:pPr>
              <w:adjustRightInd w:val="0"/>
              <w:snapToGrid w:val="0"/>
              <w:spacing w:before="156" w:beforeLines="50" w:line="360" w:lineRule="auto"/>
              <w:rPr>
                <w:szCs w:val="21"/>
              </w:rPr>
            </w:pPr>
          </w:p>
        </w:tc>
        <w:tc>
          <w:tcPr>
            <w:tcW w:w="1183" w:type="dxa"/>
            <w:vMerge w:val="continue"/>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35" w:type="dxa"/>
          </w:tcPr>
          <w:p>
            <w:pPr>
              <w:adjustRightInd w:val="0"/>
              <w:snapToGrid w:val="0"/>
              <w:spacing w:before="156" w:beforeLines="50" w:line="360" w:lineRule="auto"/>
              <w:rPr>
                <w:szCs w:val="21"/>
              </w:rPr>
            </w:pPr>
          </w:p>
        </w:tc>
        <w:tc>
          <w:tcPr>
            <w:tcW w:w="784"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615" w:type="dxa"/>
            <w:vMerge w:val="restart"/>
          </w:tcPr>
          <w:p>
            <w:pPr>
              <w:adjustRightInd w:val="0"/>
              <w:snapToGrid w:val="0"/>
              <w:spacing w:before="156" w:beforeLines="50" w:line="360" w:lineRule="auto"/>
              <w:rPr>
                <w:szCs w:val="21"/>
              </w:rPr>
            </w:pPr>
          </w:p>
        </w:tc>
        <w:tc>
          <w:tcPr>
            <w:tcW w:w="1183" w:type="dxa"/>
            <w:vMerge w:val="restart"/>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35" w:type="dxa"/>
          </w:tcPr>
          <w:p>
            <w:pPr>
              <w:adjustRightInd w:val="0"/>
              <w:snapToGrid w:val="0"/>
              <w:spacing w:before="156" w:beforeLines="50" w:line="360" w:lineRule="auto"/>
              <w:rPr>
                <w:szCs w:val="21"/>
              </w:rPr>
            </w:pPr>
          </w:p>
        </w:tc>
        <w:tc>
          <w:tcPr>
            <w:tcW w:w="784"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5" w:hRule="atLeast"/>
        </w:trPr>
        <w:tc>
          <w:tcPr>
            <w:tcW w:w="615" w:type="dxa"/>
            <w:vMerge w:val="continue"/>
          </w:tcPr>
          <w:p>
            <w:pPr>
              <w:adjustRightInd w:val="0"/>
              <w:snapToGrid w:val="0"/>
              <w:spacing w:before="156" w:beforeLines="50" w:line="360" w:lineRule="auto"/>
              <w:rPr>
                <w:szCs w:val="21"/>
              </w:rPr>
            </w:pPr>
          </w:p>
        </w:tc>
        <w:tc>
          <w:tcPr>
            <w:tcW w:w="1183" w:type="dxa"/>
            <w:vMerge w:val="continue"/>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35" w:type="dxa"/>
          </w:tcPr>
          <w:p>
            <w:pPr>
              <w:adjustRightInd w:val="0"/>
              <w:snapToGrid w:val="0"/>
              <w:spacing w:before="156" w:beforeLines="50" w:line="360" w:lineRule="auto"/>
              <w:rPr>
                <w:szCs w:val="21"/>
              </w:rPr>
            </w:pPr>
          </w:p>
        </w:tc>
        <w:tc>
          <w:tcPr>
            <w:tcW w:w="784" w:type="dxa"/>
          </w:tcPr>
          <w:p>
            <w:pPr>
              <w:adjustRightInd w:val="0"/>
              <w:snapToGrid w:val="0"/>
              <w:spacing w:before="156" w:beforeLines="50" w:line="360" w:lineRule="auto"/>
              <w:rPr>
                <w:szCs w:val="21"/>
              </w:rPr>
            </w:pPr>
          </w:p>
        </w:tc>
      </w:tr>
    </w:tbl>
    <w:p>
      <w:pPr>
        <w:adjustRightInd w:val="0"/>
        <w:snapToGrid w:val="0"/>
        <w:spacing w:before="156"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注：1、“包”为最小合同单位（最小投标单位）。每“包”内容应细化到具体标的。</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2、投标人必须对一个完整、独立的包进行投标，不得仅对一个包中的部分标的投标，否则</w:t>
      </w:r>
      <w:r>
        <w:rPr>
          <w:rFonts w:hint="eastAsia" w:asciiTheme="minorEastAsia" w:hAnsiTheme="minorEastAsia" w:eastAsiaTheme="minorEastAsia"/>
          <w:b/>
          <w:szCs w:val="21"/>
        </w:rPr>
        <w:t>投标无效。</w:t>
      </w:r>
    </w:p>
    <w:p>
      <w:pPr>
        <w:adjustRightInd w:val="0"/>
        <w:snapToGrid w:val="0"/>
        <w:spacing w:before="156" w:beforeLines="50" w:line="360" w:lineRule="auto"/>
        <w:ind w:firstLine="420" w:firstLineChars="200"/>
        <w:rPr>
          <w:rFonts w:cs="宋体" w:asciiTheme="minorEastAsia" w:hAnsiTheme="minorEastAsia" w:eastAsiaTheme="minorEastAsia"/>
          <w:kern w:val="0"/>
          <w:szCs w:val="21"/>
        </w:rPr>
      </w:pPr>
      <w:r>
        <w:rPr>
          <w:rFonts w:hint="eastAsia" w:asciiTheme="minorEastAsia" w:hAnsiTheme="minorEastAsia" w:eastAsiaTheme="minorEastAsia"/>
          <w:szCs w:val="21"/>
        </w:rPr>
        <w:t>3、货物的主要技术参数或规格：</w:t>
      </w:r>
      <w:r>
        <w:rPr>
          <w:rFonts w:cs="宋体" w:asciiTheme="minorEastAsia" w:hAnsiTheme="minorEastAsia" w:eastAsiaTheme="minorEastAsia"/>
          <w:kern w:val="0"/>
          <w:szCs w:val="21"/>
        </w:rPr>
        <w:t>详见“技术要求”中的具体技术参数</w:t>
      </w:r>
      <w:r>
        <w:rPr>
          <w:rFonts w:hint="eastAsia" w:cs="宋体" w:asciiTheme="minorEastAsia" w:hAnsiTheme="minorEastAsia" w:eastAsiaTheme="minorEastAsia"/>
          <w:kern w:val="0"/>
          <w:szCs w:val="21"/>
        </w:rPr>
        <w:t>。</w:t>
      </w:r>
    </w:p>
    <w:p>
      <w:pPr>
        <w:adjustRightInd w:val="0"/>
        <w:snapToGrid w:val="0"/>
        <w:spacing w:before="156" w:beforeLines="50" w:line="360" w:lineRule="auto"/>
        <w:ind w:firstLine="420" w:firstLineChars="200"/>
        <w:rPr>
          <w:rFonts w:ascii="宋体" w:hAnsi="宋体" w:cs="宋体"/>
          <w:kern w:val="0"/>
          <w:szCs w:val="21"/>
        </w:rPr>
      </w:pPr>
      <w:r>
        <w:rPr>
          <w:rFonts w:hint="eastAsia" w:ascii="宋体" w:hAnsi="宋体" w:cs="宋体"/>
          <w:bCs/>
          <w:kern w:val="0"/>
          <w:szCs w:val="21"/>
        </w:rPr>
        <w:t>4、投标人应</w:t>
      </w:r>
      <w:r>
        <w:rPr>
          <w:rFonts w:hint="eastAsia" w:ascii="宋体" w:hAnsi="宋体" w:cs="宋体"/>
          <w:kern w:val="0"/>
          <w:szCs w:val="21"/>
        </w:rPr>
        <w:t>在投标文件《分项报价明细表》中按</w:t>
      </w:r>
      <w:r>
        <w:rPr>
          <w:rFonts w:hint="eastAsia" w:ascii="宋体" w:hAnsi="宋体"/>
          <w:szCs w:val="21"/>
        </w:rPr>
        <w:t>标的名称</w:t>
      </w:r>
      <w:r>
        <w:rPr>
          <w:rFonts w:hint="eastAsia" w:ascii="宋体" w:hAnsi="宋体" w:cs="宋体"/>
          <w:kern w:val="0"/>
          <w:szCs w:val="21"/>
        </w:rPr>
        <w:t>顺序逐项填写，且每个标的中的条目均需按招标文件规定报价。如有缺项、漏项，其</w:t>
      </w:r>
      <w:r>
        <w:rPr>
          <w:rFonts w:hint="eastAsia" w:ascii="宋体" w:hAnsi="宋体" w:cs="宋体"/>
          <w:b/>
          <w:kern w:val="0"/>
          <w:szCs w:val="21"/>
        </w:rPr>
        <w:t>投标无效</w:t>
      </w:r>
      <w:r>
        <w:rPr>
          <w:rFonts w:hint="eastAsia" w:ascii="宋体" w:hAnsi="宋体" w:cs="宋体"/>
          <w:kern w:val="0"/>
          <w:szCs w:val="21"/>
        </w:rPr>
        <w:t>。</w:t>
      </w:r>
    </w:p>
    <w:p>
      <w:pPr>
        <w:pStyle w:val="2"/>
        <w:rPr>
          <w:rFonts w:ascii="宋体" w:hAnsi="宋体" w:cs="宋体"/>
          <w:kern w:val="0"/>
        </w:rPr>
      </w:pPr>
    </w:p>
    <w:p>
      <w:pPr>
        <w:pStyle w:val="2"/>
        <w:rPr>
          <w:rFonts w:ascii="宋体" w:hAnsi="宋体" w:cs="宋体"/>
          <w:kern w:val="0"/>
        </w:rPr>
      </w:pPr>
    </w:p>
    <w:p>
      <w:pPr>
        <w:pStyle w:val="2"/>
        <w:rPr>
          <w:rFonts w:ascii="宋体" w:hAnsi="宋体" w:cs="宋体"/>
          <w:kern w:val="0"/>
        </w:rPr>
      </w:pPr>
    </w:p>
    <w:p>
      <w:pPr>
        <w:pStyle w:val="4"/>
        <w:adjustRightInd w:val="0"/>
        <w:snapToGrid w:val="0"/>
        <w:spacing w:before="156" w:beforeLines="50"/>
        <w:jc w:val="center"/>
        <w:rPr>
          <w:rFonts w:ascii="黑体" w:hAnsi="黑体" w:eastAsia="黑体"/>
          <w:color w:val="FF0000"/>
          <w:sz w:val="28"/>
          <w:szCs w:val="28"/>
        </w:rPr>
      </w:pPr>
      <w:bookmarkStart w:id="59" w:name="_Toc27713"/>
      <w:r>
        <w:rPr>
          <w:rFonts w:hint="eastAsia" w:ascii="黑体" w:hAnsi="黑体" w:eastAsia="黑体"/>
          <w:color w:val="FF0000"/>
          <w:sz w:val="28"/>
          <w:szCs w:val="28"/>
        </w:rPr>
        <w:t xml:space="preserve">第二节 </w:t>
      </w:r>
      <w:r>
        <w:rPr>
          <w:rFonts w:ascii="黑体" w:hAnsi="黑体" w:eastAsia="黑体"/>
          <w:color w:val="FF0000"/>
          <w:sz w:val="28"/>
          <w:szCs w:val="28"/>
        </w:rPr>
        <w:t>技术要求</w:t>
      </w:r>
      <w:bookmarkEnd w:id="59"/>
    </w:p>
    <w:p>
      <w:r>
        <w:rPr>
          <w:rFonts w:hint="eastAsia"/>
        </w:rPr>
        <w:t>注：技术要求是指对采购标的的功能和质量要求，包括性能、材料、结构、外观、安全，或者服务内容和标准等。</w:t>
      </w:r>
    </w:p>
    <w:p>
      <w:pPr>
        <w:pStyle w:val="2"/>
      </w:pPr>
    </w:p>
    <w:p>
      <w:pPr>
        <w:pStyle w:val="2"/>
      </w:pPr>
    </w:p>
    <w:p>
      <w:pPr>
        <w:pStyle w:val="2"/>
      </w:pPr>
    </w:p>
    <w:p>
      <w:pPr>
        <w:pStyle w:val="4"/>
        <w:adjustRightInd w:val="0"/>
        <w:snapToGrid w:val="0"/>
        <w:spacing w:before="156" w:beforeLines="50"/>
        <w:jc w:val="center"/>
        <w:rPr>
          <w:rFonts w:ascii="黑体" w:hAnsi="黑体" w:eastAsia="黑体"/>
          <w:color w:val="FF0000"/>
        </w:rPr>
      </w:pPr>
      <w:bookmarkStart w:id="60" w:name="_Toc13670"/>
      <w:r>
        <w:rPr>
          <w:rFonts w:hint="eastAsia" w:ascii="黑体" w:hAnsi="黑体" w:eastAsia="黑体"/>
          <w:color w:val="FF0000"/>
          <w:sz w:val="28"/>
          <w:szCs w:val="28"/>
        </w:rPr>
        <w:t>第三节 商务</w:t>
      </w:r>
      <w:r>
        <w:rPr>
          <w:rFonts w:ascii="黑体" w:hAnsi="黑体" w:eastAsia="黑体"/>
          <w:color w:val="FF0000"/>
          <w:sz w:val="28"/>
          <w:szCs w:val="28"/>
        </w:rPr>
        <w:t>要求</w:t>
      </w:r>
      <w:bookmarkEnd w:id="60"/>
    </w:p>
    <w:p>
      <w:r>
        <w:rPr>
          <w:rFonts w:hint="eastAsia"/>
        </w:rPr>
        <w:t>注：商务要求是指取得采购标的的时间、地点、财务和服务要求，包括交付（实施）的时间（期限）和地点（范围），付款条件（进度和方式），包装和运输，售后服务，保险等。</w:t>
      </w:r>
    </w:p>
    <w:p>
      <w:pPr>
        <w:adjustRightInd w:val="0"/>
        <w:snapToGrid w:val="0"/>
        <w:spacing w:before="156" w:beforeLines="50" w:line="360" w:lineRule="auto"/>
        <w:rPr>
          <w:rFonts w:ascii="黑体" w:hAnsi="黑体" w:eastAsia="黑体"/>
          <w:b/>
          <w:color w:val="FF0000"/>
          <w:sz w:val="24"/>
        </w:rPr>
      </w:pPr>
    </w:p>
    <w:p>
      <w:pPr>
        <w:adjustRightInd w:val="0"/>
        <w:snapToGrid w:val="0"/>
        <w:spacing w:before="156" w:beforeLines="50" w:line="360" w:lineRule="auto"/>
        <w:rPr>
          <w:rFonts w:ascii="黑体" w:hAnsi="华文中宋" w:eastAsia="黑体"/>
          <w:b/>
          <w:bCs/>
          <w:szCs w:val="21"/>
        </w:rPr>
      </w:pPr>
    </w:p>
    <w:p>
      <w:pPr>
        <w:adjustRightInd w:val="0"/>
        <w:snapToGrid w:val="0"/>
        <w:spacing w:before="156" w:beforeLines="50" w:line="360" w:lineRule="auto"/>
        <w:rPr>
          <w:rFonts w:ascii="黑体" w:hAnsi="华文中宋" w:eastAsia="黑体"/>
          <w:b/>
          <w:bCs/>
          <w:szCs w:val="21"/>
        </w:rPr>
      </w:pPr>
      <w:r>
        <w:rPr>
          <w:rFonts w:ascii="黑体" w:hAnsi="华文中宋" w:eastAsia="黑体"/>
          <w:b/>
          <w:bCs/>
          <w:szCs w:val="21"/>
        </w:rPr>
        <w:br w:type="page"/>
      </w:r>
    </w:p>
    <w:p>
      <w:pPr>
        <w:pStyle w:val="23"/>
        <w:adjustRightInd w:val="0"/>
        <w:snapToGrid w:val="0"/>
        <w:spacing w:line="360" w:lineRule="auto"/>
        <w:jc w:val="center"/>
        <w:outlineLvl w:val="0"/>
        <w:rPr>
          <w:rFonts w:ascii="黑体" w:hAnsi="华文中宋" w:eastAsia="黑体"/>
          <w:b/>
          <w:sz w:val="32"/>
          <w:szCs w:val="32"/>
        </w:rPr>
      </w:pPr>
      <w:bookmarkStart w:id="61" w:name="_Toc13640"/>
      <w:r>
        <w:rPr>
          <w:rFonts w:hint="eastAsia" w:ascii="黑体" w:hAnsi="华文中宋" w:eastAsia="黑体"/>
          <w:b/>
          <w:sz w:val="32"/>
          <w:szCs w:val="32"/>
        </w:rPr>
        <w:t>第六章 政府采购合同</w:t>
      </w:r>
      <w:bookmarkEnd w:id="61"/>
    </w:p>
    <w:p>
      <w:pPr>
        <w:pStyle w:val="4"/>
        <w:adjustRightInd w:val="0"/>
        <w:snapToGrid w:val="0"/>
        <w:jc w:val="center"/>
        <w:rPr>
          <w:rFonts w:ascii="黑体" w:hAnsi="华文中宋" w:eastAsia="黑体"/>
          <w:sz w:val="28"/>
          <w:szCs w:val="28"/>
        </w:rPr>
      </w:pPr>
      <w:bookmarkStart w:id="62" w:name="_Toc14874"/>
      <w:r>
        <w:rPr>
          <w:rFonts w:hint="eastAsia" w:ascii="黑体" w:hAnsi="华文中宋" w:eastAsia="黑体"/>
          <w:sz w:val="28"/>
          <w:szCs w:val="28"/>
        </w:rPr>
        <w:t>第一节 政府采购合同协议书</w:t>
      </w:r>
      <w:bookmarkEnd w:id="62"/>
    </w:p>
    <w:p>
      <w:pPr>
        <w:adjustRightInd w:val="0"/>
        <w:snapToGrid w:val="0"/>
        <w:spacing w:before="156" w:beforeLines="50" w:line="360" w:lineRule="auto"/>
        <w:ind w:firstLine="5460" w:firstLineChars="26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采购合同编号：</w:t>
      </w:r>
      <w:r>
        <w:rPr>
          <w:rFonts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jc w:val="center"/>
        <w:rPr>
          <w:rFonts w:asciiTheme="minorEastAsia" w:hAnsiTheme="minorEastAsia" w:eastAsiaTheme="minorEastAsia"/>
          <w:b/>
          <w:color w:val="000000" w:themeColor="text1"/>
          <w:szCs w:val="21"/>
          <w14:textFill>
            <w14:solidFill>
              <w14:schemeClr w14:val="tx1"/>
            </w14:solidFill>
          </w14:textFill>
        </w:rPr>
      </w:pP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采购人（全称）：</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（甲方）</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供应商（全称）：</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（乙方）</w:t>
      </w:r>
    </w:p>
    <w:p>
      <w:pPr>
        <w:pStyle w:val="19"/>
        <w:adjustRightInd w:val="0"/>
        <w:snapToGrid w:val="0"/>
        <w:spacing w:before="156" w:beforeLines="50" w:after="0" w:line="360" w:lineRule="auto"/>
        <w:rPr>
          <w:rFonts w:asciiTheme="minorEastAsia" w:hAnsiTheme="minorEastAsia" w:eastAsiaTheme="minorEastAsia"/>
          <w:color w:val="000000" w:themeColor="text1"/>
          <w:szCs w:val="21"/>
          <w14:textFill>
            <w14:solidFill>
              <w14:schemeClr w14:val="tx1"/>
            </w14:solidFill>
          </w14:textFill>
        </w:rPr>
      </w:pPr>
    </w:p>
    <w:p>
      <w:pPr>
        <w:pStyle w:val="19"/>
        <w:adjustRightInd w:val="0"/>
        <w:snapToGrid w:val="0"/>
        <w:spacing w:before="156" w:beforeLines="50" w:after="0" w:line="360" w:lineRule="auto"/>
        <w:ind w:left="0" w:leftChars="0"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为了保护甲、乙双方合法权益，根据《中华人民共和国民法典》、《中华人民共和国政府采购法》及其他有关法律、法规、规章，双方签订本合同协议书。</w:t>
      </w:r>
    </w:p>
    <w:p>
      <w:pPr>
        <w:adjustRightInd w:val="0"/>
        <w:snapToGrid w:val="0"/>
        <w:spacing w:before="156" w:beforeLines="50"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1.项目信息</w:t>
      </w:r>
    </w:p>
    <w:p>
      <w:pPr>
        <w:pStyle w:val="19"/>
        <w:adjustRightInd w:val="0"/>
        <w:snapToGrid w:val="0"/>
        <w:spacing w:before="156" w:beforeLines="50" w:after="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（1）采购项目名称：</w:t>
      </w:r>
      <w:r>
        <w:rPr>
          <w:rFonts w:asciiTheme="minorEastAsia" w:hAnsiTheme="minorEastAsia" w:eastAsiaTheme="minorEastAsia"/>
          <w:color w:val="000000" w:themeColor="text1"/>
          <w:szCs w:val="21"/>
          <w:u w:val="single"/>
          <w14:textFill>
            <w14:solidFill>
              <w14:schemeClr w14:val="tx1"/>
            </w14:solidFill>
          </w14:textFill>
        </w:rPr>
        <w:t xml:space="preserve">                                          </w:t>
      </w:r>
    </w:p>
    <w:p>
      <w:pPr>
        <w:pStyle w:val="19"/>
        <w:adjustRightInd w:val="0"/>
        <w:snapToGrid w:val="0"/>
        <w:spacing w:before="156" w:beforeLines="50" w:after="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（2）采购计划编号：</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（3）项目内容：</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（4）是否分包：</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（5）项目负责人：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（6）联系电话：</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adjustRightInd w:val="0"/>
        <w:snapToGrid w:val="0"/>
        <w:spacing w:before="156" w:beforeLines="50"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2.合同金额</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（1）合同金额小写：</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1260" w:firstLineChars="6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大写：</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（2）具体标的见附件。</w:t>
      </w:r>
    </w:p>
    <w:p>
      <w:pPr>
        <w:adjustRightInd w:val="0"/>
        <w:snapToGrid w:val="0"/>
        <w:spacing w:before="156" w:beforeLines="50"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（3）合同定价方式：</w:t>
      </w:r>
      <w:r>
        <w:rPr>
          <w:rFonts w:hint="eastAsia" w:ascii="宋体" w:hAnsi="宋体"/>
          <w:iCs/>
          <w:color w:val="FF0000"/>
          <w:szCs w:val="21"/>
        </w:rPr>
        <w:sym w:font="Wingdings" w:char="00A8"/>
      </w:r>
      <w:r>
        <w:rPr>
          <w:rFonts w:hint="eastAsia" w:ascii="宋体" w:hAnsi="宋体"/>
          <w:iCs/>
          <w:color w:val="FF0000"/>
          <w:szCs w:val="21"/>
        </w:rPr>
        <w:t xml:space="preserve">固定总价 </w:t>
      </w:r>
      <w:r>
        <w:rPr>
          <w:rFonts w:hint="eastAsia" w:ascii="宋体" w:hAnsi="宋体"/>
          <w:iCs/>
          <w:color w:val="FF0000"/>
          <w:szCs w:val="21"/>
        </w:rPr>
        <w:sym w:font="Wingdings" w:char="00A8"/>
      </w:r>
      <w:r>
        <w:rPr>
          <w:rFonts w:hint="eastAsia" w:ascii="宋体" w:hAnsi="宋体"/>
          <w:iCs/>
          <w:color w:val="FF0000"/>
          <w:szCs w:val="21"/>
        </w:rPr>
        <w:t xml:space="preserve">固定单价 </w:t>
      </w:r>
      <w:r>
        <w:rPr>
          <w:rFonts w:hint="eastAsia" w:ascii="宋体" w:hAnsi="宋体"/>
          <w:iCs/>
          <w:color w:val="FF0000"/>
          <w:szCs w:val="21"/>
        </w:rPr>
        <w:sym w:font="Wingdings" w:char="00A8"/>
      </w:r>
      <w:r>
        <w:rPr>
          <w:rFonts w:hint="eastAsia" w:ascii="宋体" w:hAnsi="宋体"/>
          <w:iCs/>
          <w:color w:val="FF0000"/>
          <w:szCs w:val="21"/>
        </w:rPr>
        <w:t xml:space="preserve">成本补偿 </w:t>
      </w:r>
      <w:r>
        <w:rPr>
          <w:rFonts w:hint="eastAsia" w:ascii="宋体" w:hAnsi="宋体"/>
          <w:iCs/>
          <w:color w:val="FF0000"/>
          <w:szCs w:val="21"/>
        </w:rPr>
        <w:sym w:font="Wingdings" w:char="00A8"/>
      </w:r>
      <w:r>
        <w:rPr>
          <w:rFonts w:hint="eastAsia" w:ascii="宋体" w:hAnsi="宋体"/>
          <w:iCs/>
          <w:color w:val="FF0000"/>
          <w:szCs w:val="21"/>
        </w:rPr>
        <w:t>绩效激励</w:t>
      </w:r>
    </w:p>
    <w:p>
      <w:pPr>
        <w:pStyle w:val="2"/>
        <w:spacing w:line="360" w:lineRule="auto"/>
        <w:rPr>
          <w:rFonts w:eastAsiaTheme="minorEastAsia"/>
          <w:color w:val="FF0000"/>
        </w:rPr>
      </w:pPr>
      <w:r>
        <w:rPr>
          <w:rFonts w:hint="eastAsia" w:asciiTheme="minorEastAsia" w:hAnsiTheme="minorEastAsia" w:eastAsiaTheme="minorEastAsia"/>
          <w:color w:val="FF0000"/>
        </w:rPr>
        <w:t>（4）付款方式（按项目实际勾选填写）：</w:t>
      </w:r>
    </w:p>
    <w:p>
      <w:pPr>
        <w:adjustRightInd w:val="0"/>
        <w:snapToGrid w:val="0"/>
        <w:spacing w:before="156" w:beforeLines="50" w:line="360" w:lineRule="auto"/>
        <w:ind w:firstLine="630" w:firstLineChars="300"/>
        <w:rPr>
          <w:rFonts w:asciiTheme="minorEastAsia" w:hAnsiTheme="minorEastAsia" w:eastAsiaTheme="minorEastAsia"/>
          <w:color w:val="FF0000"/>
          <w:szCs w:val="21"/>
          <w:u w:val="single"/>
        </w:rPr>
      </w:pPr>
      <w:r>
        <w:rPr>
          <w:rFonts w:hint="eastAsia" w:asciiTheme="minorEastAsia" w:hAnsiTheme="minorEastAsia" w:eastAsiaTheme="minorEastAsia"/>
          <w:color w:val="FF0000"/>
          <w:szCs w:val="21"/>
        </w:rPr>
        <w:sym w:font="Wingdings" w:char="00A8"/>
      </w:r>
      <w:r>
        <w:rPr>
          <w:rFonts w:hint="eastAsia" w:asciiTheme="minorEastAsia" w:hAnsiTheme="minorEastAsia" w:eastAsiaTheme="minorEastAsia"/>
          <w:color w:val="FF0000"/>
          <w:szCs w:val="21"/>
        </w:rPr>
        <w:t>全额付款：</w:t>
      </w:r>
      <w:r>
        <w:rPr>
          <w:rFonts w:hint="eastAsia" w:asciiTheme="minorEastAsia" w:hAnsiTheme="minorEastAsia" w:eastAsiaTheme="minorEastAsia"/>
          <w:color w:val="FF0000"/>
          <w:szCs w:val="21"/>
          <w:u w:val="single"/>
        </w:rPr>
        <w:t xml:space="preserve">     （应一次性支付全部合同款项）                    </w:t>
      </w:r>
    </w:p>
    <w:p>
      <w:pPr>
        <w:adjustRightInd w:val="0"/>
        <w:snapToGrid w:val="0"/>
        <w:spacing w:before="156" w:beforeLines="50" w:line="360" w:lineRule="auto"/>
        <w:ind w:firstLine="630" w:firstLineChars="300"/>
        <w:rPr>
          <w:rFonts w:asciiTheme="minorEastAsia" w:hAnsiTheme="minorEastAsia" w:eastAsiaTheme="minorEastAsia"/>
          <w:color w:val="FF0000"/>
          <w:szCs w:val="21"/>
          <w:u w:val="single"/>
        </w:rPr>
      </w:pPr>
      <w:r>
        <w:rPr>
          <w:rFonts w:hint="eastAsia" w:asciiTheme="minorEastAsia" w:hAnsiTheme="minorEastAsia" w:eastAsiaTheme="minorEastAsia"/>
          <w:color w:val="FF0000"/>
          <w:szCs w:val="21"/>
        </w:rPr>
        <w:sym w:font="Wingdings" w:char="00A8"/>
      </w:r>
      <w:r>
        <w:rPr>
          <w:rFonts w:hint="eastAsia" w:asciiTheme="minorEastAsia" w:hAnsiTheme="minorEastAsia" w:eastAsiaTheme="minorEastAsia"/>
          <w:color w:val="FF0000"/>
          <w:szCs w:val="21"/>
        </w:rPr>
        <w:t>预付款：</w:t>
      </w:r>
      <w:r>
        <w:rPr>
          <w:rFonts w:hint="eastAsia" w:asciiTheme="minorEastAsia" w:hAnsiTheme="minorEastAsia" w:eastAsiaTheme="minorEastAsia"/>
          <w:color w:val="FF0000"/>
          <w:szCs w:val="21"/>
          <w:u w:val="single"/>
        </w:rPr>
        <w:t xml:space="preserve">    （应明确预付款的支付比例和支付条件）               </w:t>
      </w:r>
    </w:p>
    <w:p>
      <w:pPr>
        <w:adjustRightInd w:val="0"/>
        <w:snapToGrid w:val="0"/>
        <w:spacing w:before="156" w:beforeLines="50" w:line="360" w:lineRule="auto"/>
        <w:ind w:firstLine="630" w:firstLineChars="3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sym w:font="Wingdings" w:char="00A8"/>
      </w:r>
      <w:r>
        <w:rPr>
          <w:rFonts w:hint="eastAsia" w:asciiTheme="minorEastAsia" w:hAnsiTheme="minorEastAsia" w:eastAsiaTheme="minorEastAsia"/>
          <w:color w:val="FF0000"/>
          <w:szCs w:val="21"/>
        </w:rPr>
        <w:t>分期付款：</w:t>
      </w:r>
      <w:r>
        <w:rPr>
          <w:rFonts w:hint="eastAsia" w:asciiTheme="minorEastAsia" w:hAnsiTheme="minorEastAsia" w:eastAsiaTheme="minorEastAsia"/>
          <w:color w:val="FF0000"/>
          <w:szCs w:val="21"/>
          <w:u w:val="single"/>
        </w:rPr>
        <w:t xml:space="preserve">     （应按照季度分期支付合同款项）                   </w:t>
      </w:r>
    </w:p>
    <w:p>
      <w:pPr>
        <w:adjustRightInd w:val="0"/>
        <w:snapToGrid w:val="0"/>
        <w:spacing w:before="156" w:beforeLines="50" w:line="360" w:lineRule="auto"/>
        <w:ind w:firstLine="630" w:firstLineChars="3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sym w:font="Wingdings" w:char="00A8"/>
      </w:r>
      <w:r>
        <w:rPr>
          <w:rFonts w:hint="eastAsia" w:asciiTheme="minorEastAsia" w:hAnsiTheme="minorEastAsia" w:eastAsiaTheme="minorEastAsia"/>
          <w:color w:val="FF0000"/>
          <w:szCs w:val="21"/>
        </w:rPr>
        <w:t>绩效激励：</w:t>
      </w:r>
      <w:r>
        <w:rPr>
          <w:rFonts w:hint="eastAsia" w:asciiTheme="minorEastAsia" w:hAnsiTheme="minorEastAsia" w:eastAsiaTheme="minorEastAsia"/>
          <w:color w:val="FF0000"/>
          <w:szCs w:val="21"/>
          <w:u w:val="single"/>
        </w:rPr>
        <w:t xml:space="preserve">      （应明确按照绩效激励方式的支付方式和支付条件）   </w:t>
      </w:r>
    </w:p>
    <w:p>
      <w:pPr>
        <w:adjustRightInd w:val="0"/>
        <w:snapToGrid w:val="0"/>
        <w:spacing w:before="156" w:beforeLines="50" w:line="360" w:lineRule="auto"/>
        <w:ind w:firstLine="630" w:firstLineChars="3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sym w:font="Wingdings" w:char="00A8"/>
      </w:r>
      <w:r>
        <w:rPr>
          <w:rFonts w:hint="eastAsia" w:asciiTheme="minorEastAsia" w:hAnsiTheme="minorEastAsia" w:eastAsiaTheme="minorEastAsia"/>
          <w:color w:val="FF0000"/>
          <w:szCs w:val="21"/>
        </w:rPr>
        <w:t>成本补偿：</w:t>
      </w:r>
      <w:r>
        <w:rPr>
          <w:rFonts w:hint="eastAsia" w:asciiTheme="minorEastAsia" w:hAnsiTheme="minorEastAsia" w:eastAsiaTheme="minorEastAsia"/>
          <w:color w:val="FF0000"/>
          <w:szCs w:val="21"/>
          <w:u w:val="single"/>
        </w:rPr>
        <w:t xml:space="preserve">      （应明确按照成本补偿方式的支付方式和支付条件）   </w:t>
      </w:r>
    </w:p>
    <w:p>
      <w:pPr>
        <w:adjustRightInd w:val="0"/>
        <w:snapToGrid w:val="0"/>
        <w:spacing w:before="156" w:beforeLines="50" w:line="360" w:lineRule="auto"/>
        <w:ind w:firstLine="422" w:firstLineChars="200"/>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3.合同履行</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（1）起始日期：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日，完成日期：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日。总日历天数：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天。</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（2）地点</w:t>
      </w:r>
      <w:r>
        <w:rPr>
          <w:rFonts w:hint="eastAsia" w:asciiTheme="minorEastAsia" w:hAnsiTheme="minorEastAsia" w:eastAsiaTheme="minorEastAsia"/>
          <w:b/>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（3）方式：</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bCs/>
          <w:color w:val="FF0000"/>
          <w:szCs w:val="21"/>
        </w:rPr>
      </w:pPr>
      <w:r>
        <w:rPr>
          <w:rFonts w:hint="eastAsia" w:asciiTheme="minorEastAsia" w:hAnsiTheme="minorEastAsia" w:eastAsiaTheme="minorEastAsia"/>
          <w:bCs/>
          <w:color w:val="FF0000"/>
          <w:szCs w:val="21"/>
        </w:rPr>
        <w:t>（4）履约担保：</w:t>
      </w:r>
      <w:r>
        <w:rPr>
          <w:rFonts w:hint="eastAsia" w:asciiTheme="minorEastAsia" w:hAnsiTheme="minorEastAsia" w:eastAsiaTheme="minorEastAsia"/>
          <w:bCs/>
          <w:color w:val="FF0000"/>
          <w:szCs w:val="21"/>
          <w:u w:val="single"/>
        </w:rPr>
        <w:t>履约担保的金额、形式和期限要求</w:t>
      </w:r>
      <w:r>
        <w:rPr>
          <w:rFonts w:hint="eastAsia" w:asciiTheme="minorEastAsia" w:hAnsiTheme="minorEastAsia" w:eastAsiaTheme="minorEastAsia"/>
          <w:bCs/>
          <w:color w:val="FF0000"/>
          <w:szCs w:val="21"/>
        </w:rPr>
        <w:t>。</w:t>
      </w:r>
    </w:p>
    <w:p>
      <w:pPr>
        <w:adjustRightInd w:val="0"/>
        <w:snapToGrid w:val="0"/>
        <w:spacing w:before="156" w:beforeLines="50" w:line="360" w:lineRule="auto"/>
        <w:ind w:firstLine="420" w:firstLineChars="200"/>
        <w:rPr>
          <w:rFonts w:asciiTheme="minorEastAsia" w:hAnsiTheme="minorEastAsia" w:eastAsiaTheme="minorEastAsia"/>
          <w:bCs/>
          <w:color w:val="FF0000"/>
          <w:szCs w:val="21"/>
        </w:rPr>
      </w:pPr>
      <w:r>
        <w:rPr>
          <w:rFonts w:hint="eastAsia" w:asciiTheme="minorEastAsia" w:hAnsiTheme="minorEastAsia" w:eastAsiaTheme="minorEastAsia"/>
          <w:bCs/>
          <w:color w:val="FF0000"/>
          <w:szCs w:val="21"/>
        </w:rPr>
        <w:t>（5）质量保证金：</w:t>
      </w:r>
      <w:r>
        <w:rPr>
          <w:rFonts w:hint="eastAsia" w:asciiTheme="minorEastAsia" w:hAnsiTheme="minorEastAsia" w:eastAsiaTheme="minorEastAsia"/>
          <w:bCs/>
          <w:color w:val="FF0000"/>
          <w:szCs w:val="21"/>
          <w:u w:val="single"/>
        </w:rPr>
        <w:t>质量保证金的金额、形式和期限要求</w:t>
      </w:r>
      <w:r>
        <w:rPr>
          <w:rFonts w:hint="eastAsia" w:asciiTheme="minorEastAsia" w:hAnsiTheme="minorEastAsia" w:eastAsiaTheme="minorEastAsia"/>
          <w:bCs/>
          <w:color w:val="FF0000"/>
          <w:szCs w:val="21"/>
        </w:rPr>
        <w:t>。</w:t>
      </w:r>
    </w:p>
    <w:p>
      <w:pPr>
        <w:adjustRightInd w:val="0"/>
        <w:snapToGrid w:val="0"/>
        <w:spacing w:before="156" w:beforeLines="50" w:line="360" w:lineRule="auto"/>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4.合同验收</w:t>
      </w:r>
    </w:p>
    <w:p>
      <w:pPr>
        <w:adjustRightInd w:val="0"/>
        <w:snapToGrid w:val="0"/>
        <w:spacing w:before="156" w:beforeLines="50" w:line="360" w:lineRule="auto"/>
        <w:ind w:firstLine="420" w:firstLineChars="200"/>
        <w:rPr>
          <w:rFonts w:asciiTheme="minorEastAsia" w:hAnsiTheme="minorEastAsia" w:eastAsiaTheme="minorEastAsia"/>
          <w:bCs/>
          <w:color w:val="FF0000"/>
          <w:szCs w:val="21"/>
        </w:rPr>
      </w:pPr>
      <w:r>
        <w:rPr>
          <w:rFonts w:hint="eastAsia" w:asciiTheme="minorEastAsia" w:hAnsiTheme="minorEastAsia" w:eastAsiaTheme="minorEastAsia"/>
          <w:bCs/>
          <w:color w:val="FF0000"/>
          <w:szCs w:val="21"/>
        </w:rPr>
        <w:t>（1）验收主体：</w:t>
      </w:r>
      <w:r>
        <w:rPr>
          <w:rFonts w:hint="eastAsia" w:asciiTheme="minorEastAsia" w:hAnsiTheme="minorEastAsia" w:eastAsiaTheme="minorEastAsia"/>
          <w:bCs/>
          <w:color w:val="FF0000"/>
          <w:szCs w:val="21"/>
          <w:u w:val="single"/>
        </w:rPr>
        <w:t xml:space="preserve">                             </w:t>
      </w:r>
      <w:r>
        <w:rPr>
          <w:rFonts w:hint="eastAsia" w:asciiTheme="minorEastAsia" w:hAnsiTheme="minorEastAsia" w:eastAsiaTheme="minorEastAsia"/>
          <w:bCs/>
          <w:color w:val="FF0000"/>
          <w:szCs w:val="21"/>
        </w:rPr>
        <w:t>。</w:t>
      </w:r>
    </w:p>
    <w:p>
      <w:pPr>
        <w:adjustRightInd w:val="0"/>
        <w:snapToGrid w:val="0"/>
        <w:spacing w:before="156" w:beforeLines="50" w:line="360" w:lineRule="auto"/>
        <w:ind w:firstLine="420" w:firstLineChars="200"/>
        <w:rPr>
          <w:rFonts w:asciiTheme="minorEastAsia" w:hAnsiTheme="minorEastAsia" w:eastAsiaTheme="minorEastAsia"/>
          <w:bCs/>
          <w:color w:val="FF0000"/>
          <w:szCs w:val="21"/>
        </w:rPr>
      </w:pPr>
      <w:r>
        <w:rPr>
          <w:rFonts w:hint="eastAsia" w:asciiTheme="minorEastAsia" w:hAnsiTheme="minorEastAsia" w:eastAsiaTheme="minorEastAsia"/>
          <w:bCs/>
          <w:color w:val="FF0000"/>
          <w:szCs w:val="21"/>
        </w:rPr>
        <w:t>（2）验收方式：</w:t>
      </w:r>
      <w:r>
        <w:rPr>
          <w:rFonts w:hint="eastAsia" w:asciiTheme="minorEastAsia" w:hAnsiTheme="minorEastAsia" w:eastAsiaTheme="minorEastAsia"/>
          <w:bCs/>
          <w:color w:val="FF0000"/>
          <w:szCs w:val="21"/>
          <w:u w:val="single"/>
        </w:rPr>
        <w:t xml:space="preserve">                             </w:t>
      </w:r>
      <w:r>
        <w:rPr>
          <w:rFonts w:hint="eastAsia" w:asciiTheme="minorEastAsia" w:hAnsiTheme="minorEastAsia" w:eastAsiaTheme="minorEastAsia"/>
          <w:bCs/>
          <w:color w:val="FF0000"/>
          <w:szCs w:val="21"/>
        </w:rPr>
        <w:t>。</w:t>
      </w:r>
    </w:p>
    <w:p>
      <w:pPr>
        <w:adjustRightInd w:val="0"/>
        <w:snapToGrid w:val="0"/>
        <w:spacing w:before="156" w:beforeLines="50" w:line="360" w:lineRule="auto"/>
        <w:ind w:firstLine="420" w:firstLineChars="200"/>
        <w:rPr>
          <w:rFonts w:asciiTheme="minorEastAsia" w:hAnsiTheme="minorEastAsia" w:eastAsiaTheme="minorEastAsia"/>
          <w:bCs/>
          <w:color w:val="FF0000"/>
          <w:szCs w:val="21"/>
        </w:rPr>
      </w:pPr>
      <w:r>
        <w:rPr>
          <w:rFonts w:hint="eastAsia" w:asciiTheme="minorEastAsia" w:hAnsiTheme="minorEastAsia" w:eastAsiaTheme="minorEastAsia"/>
          <w:bCs/>
          <w:color w:val="FF0000"/>
          <w:szCs w:val="21"/>
        </w:rPr>
        <w:t>（3）验收标准：</w:t>
      </w:r>
      <w:r>
        <w:rPr>
          <w:rFonts w:hint="eastAsia" w:asciiTheme="minorEastAsia" w:hAnsiTheme="minorEastAsia" w:eastAsiaTheme="minorEastAsia"/>
          <w:bCs/>
          <w:color w:val="FF0000"/>
          <w:szCs w:val="21"/>
          <w:u w:val="single"/>
        </w:rPr>
        <w:t xml:space="preserve">                             </w:t>
      </w:r>
      <w:r>
        <w:rPr>
          <w:rFonts w:hint="eastAsia" w:asciiTheme="minorEastAsia" w:hAnsiTheme="minorEastAsia" w:eastAsiaTheme="minorEastAsia"/>
          <w:bCs/>
          <w:color w:val="FF0000"/>
          <w:szCs w:val="21"/>
        </w:rPr>
        <w:t>。</w:t>
      </w:r>
    </w:p>
    <w:p>
      <w:pPr>
        <w:adjustRightInd w:val="0"/>
        <w:snapToGrid w:val="0"/>
        <w:spacing w:before="156" w:beforeLines="50"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5.组成合同的文件</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本协议书与下列文件一起构成合同文件，如下述文件之间有任何抵触、矛盾或歧义，应按以下顺序解释：</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（1）在采购或合同履行过程中乙方作出的承诺以及双方协商达成的变更或补充协议</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（2）本合同协议书</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（3）中标通知书</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（4）投标文件</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（5）政府采购合同专用条款</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（6）政府采购合同通用条款</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（7）标准、规范及有关技术文件，图纸。</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（8）其他合同文件。</w:t>
      </w:r>
    </w:p>
    <w:p>
      <w:pPr>
        <w:adjustRightInd w:val="0"/>
        <w:snapToGrid w:val="0"/>
        <w:spacing w:before="156" w:beforeLines="50" w:line="360" w:lineRule="auto"/>
        <w:ind w:firstLine="310" w:firstLineChars="147"/>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6.合同生效</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本合同自</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生效。</w:t>
      </w:r>
    </w:p>
    <w:p>
      <w:pPr>
        <w:adjustRightInd w:val="0"/>
        <w:snapToGrid w:val="0"/>
        <w:spacing w:before="156" w:beforeLines="50" w:line="360" w:lineRule="auto"/>
        <w:ind w:firstLine="310" w:firstLineChars="147"/>
        <w:rPr>
          <w:rFonts w:asciiTheme="minorEastAsia" w:hAnsiTheme="minorEastAsia" w:eastAsiaTheme="minorEastAsia"/>
          <w:b/>
          <w:szCs w:val="21"/>
        </w:rPr>
      </w:pPr>
      <w:r>
        <w:rPr>
          <w:rFonts w:hint="eastAsia" w:asciiTheme="minorEastAsia" w:hAnsiTheme="minorEastAsia" w:eastAsiaTheme="minorEastAsia"/>
          <w:b/>
          <w:szCs w:val="21"/>
        </w:rPr>
        <w:t>7.合同份数</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本合同一式</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份，采购人执</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份，供应商执</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份，均具有同等法律效力。</w:t>
      </w:r>
    </w:p>
    <w:p>
      <w:pPr>
        <w:adjustRightInd w:val="0"/>
        <w:snapToGrid w:val="0"/>
        <w:spacing w:before="156" w:beforeLines="50" w:line="360" w:lineRule="auto"/>
        <w:rPr>
          <w:rFonts w:asciiTheme="minorEastAsia" w:hAnsiTheme="minorEastAsia" w:eastAsiaTheme="minorEastAsia"/>
          <w:szCs w:val="21"/>
        </w:rPr>
      </w:pP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合同订立时间：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合同订立地点：</w:t>
      </w:r>
      <w:r>
        <w:rPr>
          <w:rFonts w:hint="eastAsia" w:asciiTheme="minorEastAsia" w:hAnsiTheme="minorEastAsia" w:eastAsiaTheme="minorEastAsia"/>
          <w:szCs w:val="21"/>
          <w:u w:val="single"/>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FF0000"/>
          <w:szCs w:val="21"/>
        </w:rPr>
        <w:t xml:space="preserve">附件：xxxxxxxxxxxxxx  </w:t>
      </w:r>
      <w:r>
        <w:rPr>
          <w:rFonts w:hint="eastAsia" w:asciiTheme="minorEastAsia" w:hAnsiTheme="minorEastAsia" w:eastAsiaTheme="minorEastAsia"/>
          <w:color w:val="000000" w:themeColor="text1"/>
          <w:szCs w:val="21"/>
          <w14:textFill>
            <w14:solidFill>
              <w14:schemeClr w14:val="tx1"/>
            </w14:solidFill>
          </w14:textFill>
        </w:rPr>
        <w:t xml:space="preserve">  </w:t>
      </w:r>
    </w:p>
    <w:p>
      <w:pPr>
        <w:pStyle w:val="2"/>
        <w:rPr>
          <w:rFonts w:asciiTheme="minorEastAsia" w:hAnsiTheme="minorEastAsia" w:eastAsiaTheme="minorEastAsia"/>
          <w:color w:val="000000" w:themeColor="text1"/>
          <w14:textFill>
            <w14:solidFill>
              <w14:schemeClr w14:val="tx1"/>
            </w14:solidFill>
          </w14:textFill>
        </w:rPr>
      </w:pPr>
    </w:p>
    <w:p>
      <w:pPr>
        <w:pStyle w:val="2"/>
        <w:rPr>
          <w:rFonts w:asciiTheme="minorEastAsia" w:hAnsiTheme="minorEastAsia" w:eastAsiaTheme="minorEastAsia"/>
          <w:color w:val="000000" w:themeColor="text1"/>
          <w14:textFill>
            <w14:solidFill>
              <w14:schemeClr w14:val="tx1"/>
            </w14:solidFill>
          </w14:textFill>
        </w:rPr>
      </w:pP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甲      方：（公章）                     乙      方：（公章）</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法定代表人：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法定代表人：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委托代理人：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委托代理人：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电      话：</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电      话：</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传      真：</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传      真：</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开 户 银 行：</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账       号：</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pStyle w:val="4"/>
        <w:adjustRightInd w:val="0"/>
        <w:snapToGrid w:val="0"/>
        <w:spacing w:before="156" w:beforeLines="50"/>
        <w:jc w:val="center"/>
        <w:rPr>
          <w:rFonts w:ascii="黑体" w:hAnsi="黑体" w:eastAsia="黑体"/>
          <w:sz w:val="28"/>
          <w:szCs w:val="28"/>
        </w:rPr>
      </w:pPr>
      <w:r>
        <w:rPr>
          <w:rFonts w:asciiTheme="minorEastAsia" w:hAnsiTheme="minorEastAsia" w:eastAsiaTheme="minorEastAsia"/>
          <w:color w:val="000000" w:themeColor="text1"/>
          <w:sz w:val="21"/>
          <w:szCs w:val="21"/>
          <w:u w:val="single"/>
          <w14:textFill>
            <w14:solidFill>
              <w14:schemeClr w14:val="tx1"/>
            </w14:solidFill>
          </w14:textFill>
        </w:rPr>
        <w:br w:type="page"/>
      </w:r>
      <w:bookmarkStart w:id="63" w:name="_Toc6895"/>
      <w:r>
        <w:rPr>
          <w:rFonts w:hint="eastAsia" w:ascii="黑体" w:hAnsi="黑体" w:eastAsia="黑体"/>
          <w:sz w:val="28"/>
          <w:szCs w:val="28"/>
        </w:rPr>
        <w:t>第二节 政府采购合同通用条款</w:t>
      </w:r>
      <w:bookmarkEnd w:id="63"/>
    </w:p>
    <w:p>
      <w:pPr>
        <w:tabs>
          <w:tab w:val="left" w:pos="8820"/>
          <w:tab w:val="left" w:pos="9345"/>
          <w:tab w:val="left" w:pos="9765"/>
        </w:tabs>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1.</w:t>
      </w:r>
      <w:r>
        <w:rPr>
          <w:rFonts w:hint="eastAsia" w:asciiTheme="minorEastAsia" w:hAnsiTheme="minorEastAsia" w:eastAsiaTheme="minorEastAsia"/>
          <w:b/>
          <w:bCs/>
          <w:sz w:val="24"/>
        </w:rPr>
        <w:t>定义</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1.1合同当事人</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（1）采购人（以下称甲方）是指使用财政性资金，通过政府采购</w:t>
      </w:r>
      <w:r>
        <w:rPr>
          <w:rFonts w:hint="eastAsia" w:asciiTheme="minorEastAsia" w:hAnsiTheme="minorEastAsia" w:eastAsiaTheme="minorEastAsia"/>
          <w:color w:val="FF0000"/>
          <w:szCs w:val="21"/>
        </w:rPr>
        <w:t>方式</w:t>
      </w:r>
      <w:r>
        <w:rPr>
          <w:rFonts w:hint="eastAsia" w:asciiTheme="minorEastAsia" w:hAnsiTheme="minorEastAsia" w:eastAsiaTheme="minorEastAsia"/>
          <w:szCs w:val="21"/>
        </w:rPr>
        <w:t>向供应商购买货物、服务的国家机关、事业单位、团体组织。本次采购的甲方名称、地址见</w:t>
      </w:r>
      <w:r>
        <w:rPr>
          <w:rFonts w:hint="eastAsia" w:asciiTheme="minorEastAsia" w:hAnsiTheme="minorEastAsia" w:eastAsiaTheme="minorEastAsia"/>
          <w:b/>
          <w:szCs w:val="21"/>
        </w:rPr>
        <w:t>【政府采购合同专用条款】。</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（2）供应商（以下称乙方）是指参加政府采购活动而取得中标结果，并向采购人提供货物、服务的法人、其他组织或者自然人。</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1.2本合同下列术语应解释为：</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（2）“合同价”系指根据本合同规定乙方在正确地完全履行合同义务后甲方应支付给乙方的价款。</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服务”系指根据合同规定，乙方应提供的技术、管理和其它服务，包括但不限于：管理和质量保证、运输、保险、检验、现场准备、安装、集成、调试、培训、维修、技术支持等以及合同中规定乙方应承担的其它义务。</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（5）“合同条款”系指本</w:t>
      </w:r>
      <w:r>
        <w:rPr>
          <w:rFonts w:hint="eastAsia" w:asciiTheme="minorEastAsia" w:hAnsiTheme="minorEastAsia" w:eastAsiaTheme="minorEastAsia"/>
          <w:color w:val="FF0000"/>
          <w:szCs w:val="21"/>
        </w:rPr>
        <w:t>合同及其附件、补充文件约定的全部条款。</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（6）“项目现场”系指本合同项下货物安装、运行的现场，其名称见</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2.合同的适用范围</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 本合同条款适用于没有被本合同其他部分的条款所取代的范围。</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 合同内容根据招标文件、投标文件而确定。</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w:t>
      </w:r>
      <w:r>
        <w:rPr>
          <w:rFonts w:hint="eastAsia" w:asciiTheme="minorEastAsia" w:hAnsiTheme="minorEastAsia" w:eastAsiaTheme="minorEastAsia"/>
          <w:b/>
          <w:sz w:val="24"/>
        </w:rPr>
        <w:t>合同标的及金额</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 合同标的及金额应与中标结果一致。</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4.</w:t>
      </w:r>
      <w:r>
        <w:rPr>
          <w:rFonts w:hint="eastAsia" w:asciiTheme="minorEastAsia" w:hAnsiTheme="minorEastAsia" w:eastAsiaTheme="minorEastAsia"/>
          <w:b/>
          <w:sz w:val="24"/>
        </w:rPr>
        <w:t>合同价款</w:t>
      </w:r>
    </w:p>
    <w:p>
      <w:pPr>
        <w:adjustRightInd w:val="0"/>
        <w:snapToGrid w:val="0"/>
        <w:spacing w:before="50" w:line="360" w:lineRule="auto"/>
        <w:ind w:firstLine="420" w:firstLineChars="200"/>
        <w:jc w:val="left"/>
        <w:rPr>
          <w:rFonts w:asciiTheme="minorEastAsia" w:hAnsiTheme="minorEastAsia" w:eastAsiaTheme="minorEastAsia"/>
          <w:b/>
          <w:bCs/>
          <w:i/>
          <w:iCs/>
          <w:szCs w:val="21"/>
        </w:rPr>
      </w:pPr>
      <w:r>
        <w:rPr>
          <w:rFonts w:hint="eastAsia" w:asciiTheme="minorEastAsia" w:hAnsiTheme="minorEastAsia" w:eastAsiaTheme="minorEastAsia"/>
          <w:szCs w:val="21"/>
        </w:rPr>
        <w:t>4.1具体合同价款见本合同第3.1条。乙方为履行本合同而发生的所有费用均应包含在合同价款中，甲方不再另行支付其它任何费用。</w:t>
      </w:r>
    </w:p>
    <w:p>
      <w:pPr>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5.履行合同的时间、地点和方式</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5.1 乙方应当在甲方确定的时间、指定的地点履行合同，具体的交货时间、地点和方式见</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 乙方提供服务的应当在</w:t>
      </w:r>
      <w:r>
        <w:rPr>
          <w:rFonts w:hint="eastAsia" w:asciiTheme="minorEastAsia" w:hAnsiTheme="minorEastAsia" w:eastAsiaTheme="minorEastAsia"/>
          <w:color w:val="FF0000"/>
          <w:szCs w:val="21"/>
        </w:rPr>
        <w:t>甲方指定的时间和地点完成服务项目。</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6.</w:t>
      </w:r>
      <w:r>
        <w:rPr>
          <w:rFonts w:hint="eastAsia" w:asciiTheme="minorEastAsia" w:hAnsiTheme="minorEastAsia" w:eastAsiaTheme="minorEastAsia"/>
          <w:b/>
          <w:sz w:val="24"/>
        </w:rPr>
        <w:t>货物的验收</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6.1 甲方在收到乙方交付的货物后应当及时组织验收。</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6.2 货物的表面瑕疵，甲方应在验收时当面提出；对质量问题有异议的应在安装调试后十个工作日内提出。</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6.3 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6.4 甲方在乙方按合同规定交货或安装、调试后，无正当理由而拖延接收、验收或拒绝接收、验收的，应承担因此给乙方造成的直接损失。</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6.5 甲方对货物进行检查验收合格后，应当收取发票并在《交货验收单》上签署验收意见及加盖单位印章。</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6.6 大型或者复杂的货物采购项目，甲方可以邀请国家认可的质量检测机构参加验收工作，并由其出具验收报告单。</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szCs w:val="21"/>
        </w:rPr>
        <w:t>6.7 乙方提供的进口产品，乙方应出示中华人民共和国进出口商品检验部门出具的检验证书（招标文件第五章采购需求另有约定的除外）。</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7.货物包装要求</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7.2 每一个包装箱内应附一份详细装箱单、质量证书和保修保养证书。</w:t>
      </w:r>
    </w:p>
    <w:p>
      <w:pPr>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8.运输和保险</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8.1乙方负责办理将货物运抵本合同第5.1条规定的交货地点的一切运输事项，相关费用应包括在合同总价中。</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8.2乙方应向保险公司投保以甲方为受益人的发运合同货物发票金额的110％运输一切险。</w:t>
      </w:r>
    </w:p>
    <w:p>
      <w:pPr>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9.质量标准和保证</w:t>
      </w:r>
    </w:p>
    <w:p>
      <w:pPr>
        <w:pStyle w:val="23"/>
        <w:adjustRightInd w:val="0"/>
        <w:snapToGrid w:val="0"/>
        <w:spacing w:before="50" w:line="360" w:lineRule="auto"/>
        <w:ind w:firstLine="420" w:firstLineChars="200"/>
        <w:jc w:val="left"/>
        <w:rPr>
          <w:rFonts w:asciiTheme="minorEastAsia" w:hAnsiTheme="minorEastAsia" w:eastAsiaTheme="minorEastAsia"/>
          <w:b/>
        </w:rPr>
      </w:pPr>
      <w:r>
        <w:rPr>
          <w:rFonts w:hint="eastAsia" w:asciiTheme="minorEastAsia" w:hAnsiTheme="minorEastAsia" w:eastAsiaTheme="minorEastAsia"/>
        </w:rPr>
        <w:t>9.1 质量标准</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（1）本合同下交付的货物应符合招标文件第四章“技术规格、参数与要求”所述的标准。如果没有提及适用标准，则应符合中华人民共和国有关机构发布的最新版本的标准。</w:t>
      </w:r>
    </w:p>
    <w:p>
      <w:pPr>
        <w:pStyle w:val="23"/>
        <w:adjustRightInd w:val="0"/>
        <w:snapToGrid w:val="0"/>
        <w:spacing w:before="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（2）采用中华人民共和国法定计量单位。</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（3）乙方所出售的货物还应符合国家有关安全、环保、卫生之规定。</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9.2 保证</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规定或乙方承诺（两者以较长的为准）的质量保证期内，本保证保持有效。</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（2）在质量保证期内所发现的缺陷，甲方应尽快以书面形式通知乙方。</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（3）乙方收到通知后应在</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规定的响应时间内以合理的速度免费维修或更换有缺陷的货物或部件。</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（4）在质量保证期内，如果货物的质量或规格与合同不符，或证实货物是有缺陷的，包括潜在的缺陷或使用不符合要求的材料等，甲方可以根据本合同第15.1条规定以书面形式向乙方提出补救措施或索赔。</w:t>
      </w:r>
    </w:p>
    <w:p>
      <w:pPr>
        <w:adjustRightInd w:val="0"/>
        <w:snapToGrid w:val="0"/>
        <w:spacing w:before="50"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（5）乙方在约定的时间内未能弥补缺陷，甲方可采取必要的补救措施，但其风险和费用将由乙方承担，甲方根据合同规定对乙方行使的其他权利不受影响。</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10.权利瑕疵担保</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10.1 乙方保证对其出售的货物享有合法的权利。</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10.2 乙方保证在其出售的货物上不存在任何未曾向甲方透露的担保物权，如抵押权、质押权、留置权等。</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10.3 如甲方使用该货物构成上述侵权的，则由乙方承担全部责任。</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11.知识产权保护</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11.1 乙方对其所销售的货物应当享有知识产权或经权利人合法授权，保证没有侵犯任何第三人的知识产权和商业秘密等权利。</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11.2 甲方使用乙方提供的货物对第三人构成侵权的，应当由乙方承担全部法律责任，给甲方造成损害的，乙方应当承担赔偿责任。</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11.3 甲方委托乙方开发的产品，甲方享有知识产权，未经甲方许可不得转让任何第三人。</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12.保密义务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12.1 甲、乙双方在采购和履行合同过程中所获悉的对方属于保密的内容，双方均有保密义务。</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13.合同价款支付</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13.1验收合格后，乙方出具正规发票给甲方，凭甲方开具的《政府采购合同验收报告单》办理合同价</w:t>
      </w:r>
      <w:r>
        <w:rPr>
          <w:rFonts w:hint="eastAsia" w:asciiTheme="minorEastAsia" w:hAnsiTheme="minorEastAsia" w:eastAsiaTheme="minorEastAsia"/>
          <w:bCs/>
          <w:szCs w:val="21"/>
        </w:rPr>
        <w:t>款</w:t>
      </w:r>
      <w:r>
        <w:rPr>
          <w:rFonts w:hint="eastAsia" w:asciiTheme="minorEastAsia" w:hAnsiTheme="minorEastAsia" w:eastAsiaTheme="minorEastAsia"/>
          <w:szCs w:val="21"/>
        </w:rPr>
        <w:t>结算手续。</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13.2 合同价款构成中应当由财政支付的部分，甲方应当在货物验收合格后的十五个工作日内向国库管理部门申请支付，经国库管理部门审核后直接支付给乙方。</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13.3 合同价款构成中应当由甲方自行支付的部分，甲方应当在货物验收合格后十五个工作内支付。</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13.4支付合同价</w:t>
      </w:r>
      <w:r>
        <w:rPr>
          <w:rFonts w:hint="eastAsia" w:asciiTheme="minorEastAsia" w:hAnsiTheme="minorEastAsia" w:eastAsiaTheme="minorEastAsia"/>
          <w:bCs/>
          <w:szCs w:val="21"/>
        </w:rPr>
        <w:t>款</w:t>
      </w:r>
      <w:r>
        <w:rPr>
          <w:rFonts w:hint="eastAsia" w:asciiTheme="minorEastAsia" w:hAnsiTheme="minorEastAsia" w:eastAsiaTheme="minorEastAsia"/>
          <w:szCs w:val="21"/>
        </w:rPr>
        <w:t>时，一律不向乙方以外的任何第三方办理付款手续。开户行和账号以签订的政府采购合同为准，如果乙方要求变更，则乙方必须提供加盖了财务专用章、法定代表人签字的证明文件，报经甲方审查同意。</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13.5 合同价款支付方式</w:t>
      </w:r>
      <w:r>
        <w:rPr>
          <w:rFonts w:hint="eastAsia" w:asciiTheme="minorEastAsia" w:hAnsiTheme="minorEastAsia" w:eastAsiaTheme="minorEastAsia"/>
          <w:bCs/>
          <w:szCs w:val="21"/>
        </w:rPr>
        <w:t>和条件在</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中另有规定。</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14.</w:t>
      </w:r>
      <w:r>
        <w:rPr>
          <w:rFonts w:hint="eastAsia"/>
          <w:b/>
          <w:sz w:val="24"/>
        </w:rPr>
        <w:t>乙方应提供的</w:t>
      </w:r>
      <w:r>
        <w:rPr>
          <w:rFonts w:hint="eastAsia" w:asciiTheme="minorEastAsia" w:hAnsiTheme="minorEastAsia" w:eastAsiaTheme="minorEastAsia"/>
          <w:b/>
          <w:sz w:val="24"/>
        </w:rPr>
        <w:t>服务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14.2 乙方还应提供下列服务：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（1）货物的现场移动、安装、调试、启动监督及技术支持；</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（2）提供货物组装和维修所需的专用工具和辅助材料；</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（3）在合同各方商定的一定期限内对所有的货物实施运行监督、维修，但前提条件是该服务并不能免除乙方在质量保证期内所承担的义务；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（4）在制造商或项目现场就货物的安装、启动、运营、维护对甲方操作人员进行培训；</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规定由乙方提供的其他服务。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14.3 乙方提供的服务的费用应包含在合同价款中，甲方不再另行支付。</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15.违约责任</w:t>
      </w:r>
    </w:p>
    <w:p>
      <w:pPr>
        <w:adjustRightInd w:val="0"/>
        <w:snapToGrid w:val="0"/>
        <w:spacing w:before="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15.1质量瑕疵的补救措施和索赔</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①乙方同意退货并将货款退还给甲方，由此发生的一切费用和损失由乙方承担。</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②根据货物的质量状况以及甲方所遭受的损失，经过甲乙双方商定降低货物的价格。</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15.2 迟延交货的违约责任</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（2）除本合同</w:t>
      </w:r>
      <w:r>
        <w:rPr>
          <w:rFonts w:hint="eastAsia" w:asciiTheme="minorEastAsia" w:hAnsiTheme="minorEastAsia" w:eastAsiaTheme="minorEastAsia"/>
          <w:bCs/>
          <w:szCs w:val="21"/>
        </w:rPr>
        <w:t>第20条</w:t>
      </w:r>
      <w:r>
        <w:rPr>
          <w:rFonts w:hint="eastAsia" w:asciiTheme="minorEastAsia" w:hAnsiTheme="minorEastAsia" w:eastAsiaTheme="minorEastAsia"/>
          <w:szCs w:val="21"/>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16.合同的变更</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16.1 在合同履行过程中，甲、乙双方可就合同履行的时间、地点和方式等协商进行变更。协商一致后，双方应签订书面的补充协议。</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16.3 除双方签署书面协议，并成为合同不可分割的一部分外，本合同条件不得有任何变更。</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17.合同中止与终止</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17.1合同的中止</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（1）合同在履行过程中，因采购计划调整，甲方可以要求中止履行，待计划确定后继续履行；</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（2）合同履行过程中因供应商就采购过程或结果提起投诉的，甲方认为有必要或财政部门责令中止的，应当中止合同的履行。</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17.2合同的终止</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（1）合同因有效期限届满而终止；</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（2）乙方未能依照本合同约定条件履行合同，已构成根本性违约的，甲方有权终止本合同，并追究乙方的违约责任。</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（3）如果乙方丧失履约能力或被宣告破产，甲方可在任何时候以书面形式通知乙方终止合同而不给乙方补偿。</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（4）如果乙方在履行合同过程中有不正当竞争行为，甲方有权解除合同，并按《中华人民共和国反不正当竞争法》规定由有关部门追究其法律责任。</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（5）如果合同的履行将损害国家利益或社会公共利益，甲方有权终止合同的履行，给乙方造成损失的予以相应补偿。</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18.合同转让和分包</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18.1 乙方不得以任何形式将合同转包。</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18.2 乙方未在投标文件中说明，不得将</w:t>
      </w:r>
      <w:r>
        <w:rPr>
          <w:rFonts w:hint="eastAsia" w:asciiTheme="minorEastAsia" w:hAnsiTheme="minorEastAsia" w:eastAsiaTheme="minorEastAsia"/>
          <w:bCs/>
          <w:szCs w:val="21"/>
        </w:rPr>
        <w:t>合同</w:t>
      </w:r>
      <w:r>
        <w:rPr>
          <w:rFonts w:hint="eastAsia" w:asciiTheme="minorEastAsia" w:hAnsiTheme="minorEastAsia" w:eastAsiaTheme="minorEastAsia"/>
          <w:szCs w:val="21"/>
        </w:rPr>
        <w:t>的非主体、非关键性工作分包给他人。</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19.不可抗力</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19.1 不可抗力是指合同双方不可预见、不可避免、不可克服的自然灾害和社会事件。</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19.2 任何一方对由于不可抗力造成的部分或全部不能履行合同不承担违约责任。但迟延履行后发生不可抗力的，不能免除责任。</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20.解决争议的方法</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20.2 调解不成可以向甲方所在地人民法院提起诉讼。</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20.3 如仲裁或诉讼事项不影响合同其它部分的履行，则在仲裁或诉讼期间，除正在进行仲裁或诉讼的部分外，合同的其它部分应继续执行。</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21.法律适用</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21.1 本合同适用中华人民共和国现行法律、行政法规和规章，如合同条款与法律、行政法规和规章不一致的，按照法律、行政法规和规章修改本合同。</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22.</w:t>
      </w:r>
      <w:r>
        <w:rPr>
          <w:rFonts w:hint="eastAsia" w:asciiTheme="minorEastAsia" w:hAnsiTheme="minorEastAsia" w:eastAsiaTheme="minorEastAsia"/>
          <w:b/>
          <w:sz w:val="24"/>
        </w:rPr>
        <w:t>通知</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22.1本合同一方给另一方的通知均应采用书面形式，传真或快递送到本合同中规定的对方的地址和办理签收手续，</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22.2通知以送到之日或通知书中规定的生效之日起生效，两者中以较迟之日为准。</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23. 合同未尽事项</w:t>
      </w:r>
    </w:p>
    <w:p>
      <w:pPr>
        <w:adjustRightInd w:val="0"/>
        <w:snapToGrid w:val="0"/>
        <w:spacing w:before="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23.1合同未尽事项见</w:t>
      </w:r>
      <w:r>
        <w:rPr>
          <w:rFonts w:hint="eastAsia" w:asciiTheme="minorEastAsia" w:hAnsiTheme="minorEastAsia" w:eastAsiaTheme="minorEastAsia"/>
          <w:b/>
          <w:szCs w:val="21"/>
        </w:rPr>
        <w:t>【政府采购合同专用条款】。</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24.合同生效</w:t>
      </w:r>
    </w:p>
    <w:p>
      <w:pPr>
        <w:autoSpaceDE w:val="0"/>
        <w:autoSpaceDN w:val="0"/>
        <w:adjustRightInd w:val="0"/>
        <w:snapToGrid w:val="0"/>
        <w:spacing w:before="50" w:line="360" w:lineRule="auto"/>
        <w:ind w:firstLine="420" w:firstLineChars="200"/>
        <w:jc w:val="left"/>
        <w:rPr>
          <w:rFonts w:ascii="黑体" w:hAnsi="黑体" w:eastAsia="黑体"/>
          <w:b/>
          <w:bCs/>
          <w:sz w:val="32"/>
        </w:rPr>
      </w:pPr>
      <w:r>
        <w:rPr>
          <w:rFonts w:hint="eastAsia" w:asciiTheme="minorEastAsia" w:hAnsiTheme="minorEastAsia" w:eastAsiaTheme="minorEastAsia"/>
          <w:szCs w:val="21"/>
        </w:rPr>
        <w:t>24.1 本合同在合同双方签字盖章后生效。</w:t>
      </w:r>
      <w:r>
        <w:rPr>
          <w:rFonts w:ascii="黑体" w:hAnsi="黑体" w:eastAsia="黑体"/>
          <w:b/>
          <w:bCs/>
          <w:sz w:val="32"/>
        </w:rPr>
        <w:br w:type="page"/>
      </w:r>
    </w:p>
    <w:p>
      <w:pPr>
        <w:pStyle w:val="4"/>
        <w:adjustRightInd w:val="0"/>
        <w:snapToGrid w:val="0"/>
        <w:jc w:val="center"/>
        <w:rPr>
          <w:rFonts w:ascii="黑体" w:hAnsi="华文中宋" w:eastAsia="黑体"/>
          <w:sz w:val="28"/>
          <w:szCs w:val="28"/>
        </w:rPr>
      </w:pPr>
      <w:bookmarkStart w:id="64" w:name="_Toc29826"/>
      <w:r>
        <w:rPr>
          <w:rFonts w:hint="eastAsia" w:ascii="黑体" w:hAnsi="华文中宋" w:eastAsia="黑体"/>
          <w:sz w:val="28"/>
          <w:szCs w:val="28"/>
        </w:rPr>
        <w:t>第三节 政府采购合同专用条款</w:t>
      </w:r>
      <w:bookmarkEnd w:id="64"/>
    </w:p>
    <w:p>
      <w:pPr>
        <w:adjustRightInd w:val="0"/>
        <w:snapToGrid w:val="0"/>
        <w:spacing w:line="360" w:lineRule="auto"/>
        <w:jc w:val="center"/>
        <w:rPr>
          <w:rFonts w:ascii="宋体" w:hAnsi="宋体"/>
          <w:sz w:val="24"/>
        </w:rPr>
      </w:pPr>
    </w:p>
    <w:tbl>
      <w:tblPr>
        <w:tblStyle w:val="44"/>
        <w:tblW w:w="9008"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1843"/>
        <w:gridCol w:w="54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第1.1款</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 xml:space="preserve">甲方名称、地址 </w:t>
            </w:r>
          </w:p>
        </w:tc>
        <w:tc>
          <w:tcPr>
            <w:tcW w:w="5464" w:type="dxa"/>
            <w:vAlign w:val="center"/>
          </w:tcPr>
          <w:p>
            <w:pPr>
              <w:adjustRightInd w:val="0"/>
              <w:snapToGrid w:val="0"/>
              <w:spacing w:line="360" w:lineRule="auto"/>
              <w:jc w:val="left"/>
              <w:rPr>
                <w:rFonts w:ascii="宋体" w:hAnsi="宋体"/>
                <w:szCs w:val="21"/>
              </w:rPr>
            </w:pP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第1.2（6）项</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项目现场</w:t>
            </w:r>
          </w:p>
        </w:tc>
        <w:tc>
          <w:tcPr>
            <w:tcW w:w="5464" w:type="dxa"/>
            <w:vAlign w:val="center"/>
          </w:tcPr>
          <w:p>
            <w:pPr>
              <w:adjustRightInd w:val="0"/>
              <w:snapToGrid w:val="0"/>
              <w:spacing w:line="360" w:lineRule="auto"/>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第5.1款</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履行合同的时间、地点及方式</w:t>
            </w:r>
          </w:p>
        </w:tc>
        <w:tc>
          <w:tcPr>
            <w:tcW w:w="5464" w:type="dxa"/>
            <w:vAlign w:val="center"/>
          </w:tcPr>
          <w:p>
            <w:pPr>
              <w:adjustRightInd w:val="0"/>
              <w:snapToGrid w:val="0"/>
              <w:spacing w:line="360" w:lineRule="auto"/>
              <w:jc w:val="left"/>
              <w:rPr>
                <w:rFonts w:ascii="宋体" w:hAnsi="宋体"/>
                <w:szCs w:val="21"/>
              </w:rPr>
            </w:pPr>
            <w:r>
              <w:rPr>
                <w:rFonts w:hint="eastAsia" w:ascii="宋体" w:hAnsi="宋体"/>
                <w:szCs w:val="21"/>
              </w:rPr>
              <w:t>交货时间：</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jc w:val="left"/>
              <w:rPr>
                <w:rFonts w:ascii="宋体" w:hAnsi="宋体"/>
                <w:szCs w:val="21"/>
              </w:rPr>
            </w:pPr>
            <w:r>
              <w:rPr>
                <w:rFonts w:hint="eastAsia" w:ascii="宋体" w:hAnsi="宋体"/>
                <w:szCs w:val="21"/>
              </w:rPr>
              <w:t>交货地点：</w:t>
            </w:r>
            <w:r>
              <w:rPr>
                <w:rFonts w:hint="eastAsia" w:ascii="宋体" w:hAnsi="宋体"/>
                <w:szCs w:val="21"/>
                <w:u w:val="single"/>
              </w:rPr>
              <w:t xml:space="preserve">           </w:t>
            </w:r>
          </w:p>
          <w:p>
            <w:pPr>
              <w:adjustRightInd w:val="0"/>
              <w:snapToGrid w:val="0"/>
              <w:spacing w:line="360" w:lineRule="auto"/>
              <w:jc w:val="left"/>
              <w:rPr>
                <w:rFonts w:ascii="宋体" w:hAnsi="宋体"/>
                <w:szCs w:val="21"/>
              </w:rPr>
            </w:pPr>
            <w:r>
              <w:rPr>
                <w:rFonts w:hint="eastAsia" w:ascii="宋体" w:hAnsi="宋体"/>
                <w:szCs w:val="21"/>
              </w:rPr>
              <w:t>交货方式：</w:t>
            </w:r>
            <w:r>
              <w:rPr>
                <w:rFonts w:hint="eastAsia" w:ascii="宋体" w:hAnsi="宋体"/>
                <w:szCs w:val="21"/>
                <w:u w:val="single"/>
              </w:rPr>
              <w:t xml:space="preserve">            </w:t>
            </w: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第9.2（1）项</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质量保证期</w:t>
            </w:r>
          </w:p>
        </w:tc>
        <w:tc>
          <w:tcPr>
            <w:tcW w:w="5464" w:type="dxa"/>
            <w:vAlign w:val="center"/>
          </w:tcPr>
          <w:p>
            <w:pPr>
              <w:autoSpaceDE w:val="0"/>
              <w:autoSpaceDN w:val="0"/>
              <w:adjustRightInd w:val="0"/>
              <w:snapToGrid w:val="0"/>
              <w:spacing w:line="360" w:lineRule="auto"/>
              <w:ind w:firstLine="420" w:firstLineChars="20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第9.2（3）项</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响应时间</w:t>
            </w:r>
          </w:p>
        </w:tc>
        <w:tc>
          <w:tcPr>
            <w:tcW w:w="5464" w:type="dxa"/>
            <w:vAlign w:val="center"/>
          </w:tcPr>
          <w:p>
            <w:pPr>
              <w:adjustRightInd w:val="0"/>
              <w:snapToGrid w:val="0"/>
              <w:spacing w:line="360" w:lineRule="auto"/>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第13.5款</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合同价款支付方式</w:t>
            </w:r>
            <w:r>
              <w:rPr>
                <w:rFonts w:hint="eastAsia" w:ascii="宋体" w:hAnsi="宋体"/>
                <w:bCs/>
                <w:szCs w:val="21"/>
              </w:rPr>
              <w:t>和条件</w:t>
            </w:r>
          </w:p>
        </w:tc>
        <w:tc>
          <w:tcPr>
            <w:tcW w:w="5464" w:type="dxa"/>
            <w:vAlign w:val="center"/>
          </w:tcPr>
          <w:p>
            <w:pPr>
              <w:adjustRightInd w:val="0"/>
              <w:snapToGrid w:val="0"/>
              <w:spacing w:line="360" w:lineRule="auto"/>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第14.2（6）项</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乙方提供的其他服务</w:t>
            </w:r>
          </w:p>
        </w:tc>
        <w:tc>
          <w:tcPr>
            <w:tcW w:w="5464" w:type="dxa"/>
            <w:vAlign w:val="center"/>
          </w:tcPr>
          <w:p>
            <w:pPr>
              <w:adjustRightInd w:val="0"/>
              <w:snapToGrid w:val="0"/>
              <w:spacing w:line="360" w:lineRule="auto"/>
              <w:jc w:val="left"/>
              <w:rPr>
                <w:rFonts w:ascii="宋体" w:hAnsi="宋体"/>
                <w:szCs w:val="21"/>
              </w:rPr>
            </w:pPr>
            <w:r>
              <w:rPr>
                <w:rFonts w:hint="eastAsia" w:ascii="宋体" w:hAnsi="宋体"/>
                <w:szCs w:val="21"/>
                <w:u w:val="single"/>
              </w:rPr>
              <w:t xml:space="preserve">              </w:t>
            </w:r>
            <w:r>
              <w:rPr>
                <w:rFonts w:hint="eastAsia" w:ascii="宋体" w:hAnsi="宋体"/>
                <w:szCs w:val="21"/>
              </w:rPr>
              <w:t>，或第五章采购需求。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第23.1款</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bCs/>
                <w:szCs w:val="21"/>
              </w:rPr>
              <w:t>合同未尽事项</w:t>
            </w:r>
          </w:p>
        </w:tc>
        <w:tc>
          <w:tcPr>
            <w:tcW w:w="5464" w:type="dxa"/>
            <w:vAlign w:val="center"/>
          </w:tcPr>
          <w:p>
            <w:pPr>
              <w:adjustRightInd w:val="0"/>
              <w:snapToGrid w:val="0"/>
              <w:spacing w:line="360" w:lineRule="auto"/>
              <w:jc w:val="left"/>
              <w:rPr>
                <w:rFonts w:ascii="宋体" w:hAnsi="宋体"/>
                <w:szCs w:val="21"/>
              </w:rPr>
            </w:pPr>
          </w:p>
        </w:tc>
      </w:tr>
    </w:tbl>
    <w:p>
      <w:pPr>
        <w:pStyle w:val="23"/>
        <w:adjustRightInd w:val="0"/>
        <w:snapToGrid w:val="0"/>
        <w:spacing w:line="360" w:lineRule="auto"/>
        <w:jc w:val="center"/>
        <w:outlineLvl w:val="0"/>
        <w:rPr>
          <w:rFonts w:ascii="黑体" w:hAnsi="华文中宋" w:eastAsia="黑体"/>
          <w:b/>
          <w:sz w:val="32"/>
          <w:szCs w:val="32"/>
        </w:rPr>
      </w:pPr>
      <w:r>
        <w:rPr>
          <w:rFonts w:hAnsi="宋体"/>
          <w:b/>
          <w:bCs/>
          <w:sz w:val="52"/>
          <w:szCs w:val="30"/>
        </w:rPr>
        <w:br w:type="page"/>
      </w:r>
      <w:bookmarkStart w:id="65" w:name="_Toc21954"/>
      <w:r>
        <w:rPr>
          <w:rFonts w:hint="eastAsia" w:ascii="黑体" w:hAnsi="华文中宋" w:eastAsia="黑体"/>
          <w:b/>
          <w:sz w:val="32"/>
          <w:szCs w:val="32"/>
        </w:rPr>
        <w:t>第七章 投标文件的组成</w:t>
      </w:r>
      <w:bookmarkEnd w:id="65"/>
    </w:p>
    <w:p>
      <w:pPr>
        <w:adjustRightInd w:val="0"/>
        <w:snapToGrid w:val="0"/>
        <w:spacing w:line="360" w:lineRule="auto"/>
        <w:ind w:left="-88" w:leftChars="-42"/>
        <w:jc w:val="center"/>
        <w:rPr>
          <w:b/>
          <w:bCs/>
          <w:sz w:val="32"/>
        </w:rPr>
      </w:pPr>
    </w:p>
    <w:p>
      <w:pPr>
        <w:adjustRightInd w:val="0"/>
        <w:snapToGrid w:val="0"/>
        <w:spacing w:before="156" w:beforeLines="50" w:line="360" w:lineRule="auto"/>
        <w:jc w:val="left"/>
        <w:rPr>
          <w:rFonts w:ascii="宋体" w:hAnsi="宋体"/>
          <w:b/>
          <w:szCs w:val="21"/>
        </w:rPr>
      </w:pPr>
      <w:r>
        <w:rPr>
          <w:rFonts w:hint="eastAsia" w:ascii="宋体" w:hAnsi="宋体"/>
          <w:b/>
          <w:szCs w:val="21"/>
        </w:rPr>
        <w:t>第一部分 资格证明文件</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一、开标一览表</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二、投标保</w:t>
      </w:r>
      <w:r>
        <w:rPr>
          <w:rFonts w:hint="eastAsia" w:ascii="宋体" w:hAnsi="宋体"/>
          <w:bCs/>
          <w:szCs w:val="21"/>
        </w:rPr>
        <w:t>证金</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三、授权委托书</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四、投标人提供的资格证明文件</w:t>
      </w:r>
    </w:p>
    <w:p>
      <w:pPr>
        <w:adjustRightInd w:val="0"/>
        <w:snapToGrid w:val="0"/>
        <w:spacing w:before="156" w:beforeLines="50" w:line="360" w:lineRule="auto"/>
        <w:jc w:val="left"/>
        <w:rPr>
          <w:rFonts w:ascii="宋体" w:hAnsi="宋体"/>
          <w:b/>
          <w:szCs w:val="21"/>
        </w:rPr>
      </w:pPr>
      <w:r>
        <w:rPr>
          <w:rFonts w:hint="eastAsia" w:ascii="宋体" w:hAnsi="宋体"/>
          <w:b/>
          <w:szCs w:val="21"/>
        </w:rPr>
        <w:t>第二部分 商务技术文件</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五、投标函</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六、分项报价</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七、采购需求响应</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八、合同条款偏离表</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九、采购需求偏离表</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十、享受政府采购政策优惠的证明资料</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十一、投标货物符合招标文件规定的证明文件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十二、投标人认为需提供的其他资料</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注：投标人可编制资格审查索引表、符合性审查索引表、评审索引表，以便采购人及采购代理机构资格审查和评标委员会评审。</w:t>
      </w:r>
    </w:p>
    <w:p>
      <w:pPr>
        <w:adjustRightInd w:val="0"/>
        <w:snapToGrid w:val="0"/>
        <w:spacing w:before="156" w:beforeLines="50" w:line="360" w:lineRule="auto"/>
        <w:ind w:firstLine="420" w:firstLineChars="200"/>
        <w:jc w:val="left"/>
        <w:rPr>
          <w:rFonts w:asciiTheme="minorEastAsia" w:hAnsiTheme="minorEastAsia" w:eastAsiaTheme="minorEastAsia"/>
          <w:color w:val="000000"/>
          <w:szCs w:val="21"/>
        </w:rPr>
      </w:pPr>
    </w:p>
    <w:p>
      <w:pPr>
        <w:adjustRightInd w:val="0"/>
        <w:snapToGrid w:val="0"/>
        <w:spacing w:line="360" w:lineRule="auto"/>
        <w:jc w:val="center"/>
        <w:rPr>
          <w:rFonts w:ascii="仿宋_GB2312" w:hAnsi="宋体" w:eastAsia="仿宋_GB2312"/>
          <w:color w:val="000000"/>
          <w:szCs w:val="21"/>
        </w:rPr>
      </w:pPr>
    </w:p>
    <w:p>
      <w:pPr>
        <w:adjustRightInd w:val="0"/>
        <w:snapToGrid w:val="0"/>
        <w:spacing w:line="360" w:lineRule="auto"/>
        <w:jc w:val="center"/>
        <w:rPr>
          <w:rFonts w:ascii="黑体" w:eastAsia="黑体"/>
          <w:color w:val="000000"/>
          <w:sz w:val="32"/>
          <w:szCs w:val="32"/>
        </w:rPr>
      </w:pPr>
      <w:r>
        <w:rPr>
          <w:rFonts w:ascii="仿宋_GB2312" w:hAnsi="宋体" w:eastAsia="仿宋_GB2312"/>
          <w:color w:val="000000"/>
          <w:szCs w:val="21"/>
        </w:rPr>
        <w:br w:type="page"/>
      </w:r>
    </w:p>
    <w:p>
      <w:pPr>
        <w:adjustRightInd w:val="0"/>
        <w:snapToGrid w:val="0"/>
        <w:spacing w:line="360" w:lineRule="auto"/>
        <w:jc w:val="center"/>
        <w:rPr>
          <w:rFonts w:ascii="黑体" w:eastAsia="黑体"/>
          <w:color w:val="000000"/>
          <w:sz w:val="32"/>
          <w:szCs w:val="32"/>
        </w:rPr>
      </w:pPr>
    </w:p>
    <w:p>
      <w:pPr>
        <w:adjustRightInd w:val="0"/>
        <w:snapToGrid w:val="0"/>
        <w:spacing w:line="360" w:lineRule="auto"/>
        <w:jc w:val="center"/>
        <w:rPr>
          <w:rFonts w:ascii="黑体" w:eastAsia="黑体"/>
          <w:color w:val="000000"/>
          <w:sz w:val="32"/>
          <w:szCs w:val="32"/>
        </w:rPr>
      </w:pPr>
    </w:p>
    <w:p>
      <w:pPr>
        <w:adjustRightInd w:val="0"/>
        <w:snapToGrid w:val="0"/>
        <w:spacing w:line="360" w:lineRule="auto"/>
        <w:jc w:val="center"/>
        <w:rPr>
          <w:rFonts w:ascii="黑体" w:eastAsia="黑体"/>
          <w:color w:val="000000"/>
          <w:sz w:val="32"/>
          <w:szCs w:val="32"/>
        </w:rPr>
      </w:pPr>
    </w:p>
    <w:p>
      <w:pPr>
        <w:pStyle w:val="23"/>
        <w:adjustRightInd w:val="0"/>
        <w:snapToGrid w:val="0"/>
        <w:spacing w:line="360" w:lineRule="auto"/>
        <w:jc w:val="center"/>
        <w:rPr>
          <w:rFonts w:asciiTheme="minorEastAsia" w:hAnsiTheme="minorEastAsia" w:eastAsiaTheme="minorEastAsia"/>
          <w:b/>
          <w:bCs/>
          <w:sz w:val="72"/>
          <w:szCs w:val="72"/>
        </w:rPr>
      </w:pPr>
      <w:r>
        <w:rPr>
          <w:rFonts w:hint="eastAsia" w:asciiTheme="minorEastAsia" w:hAnsiTheme="minorEastAsia" w:eastAsiaTheme="minorEastAsia"/>
          <w:b/>
          <w:bCs/>
          <w:sz w:val="72"/>
          <w:szCs w:val="72"/>
        </w:rPr>
        <w:t>政府采购</w:t>
      </w:r>
    </w:p>
    <w:p>
      <w:pPr>
        <w:adjustRightInd w:val="0"/>
        <w:snapToGrid w:val="0"/>
        <w:spacing w:line="360" w:lineRule="auto"/>
        <w:jc w:val="center"/>
        <w:rPr>
          <w:rFonts w:asciiTheme="minorEastAsia" w:hAnsiTheme="minorEastAsia" w:eastAsiaTheme="minorEastAsia"/>
          <w:b/>
          <w:bCs/>
          <w:sz w:val="84"/>
          <w:szCs w:val="84"/>
        </w:rPr>
      </w:pPr>
      <w:r>
        <w:rPr>
          <w:rFonts w:hint="eastAsia" w:asciiTheme="minorEastAsia" w:hAnsiTheme="minorEastAsia" w:eastAsiaTheme="minorEastAsia"/>
          <w:b/>
          <w:bCs/>
          <w:sz w:val="84"/>
          <w:szCs w:val="84"/>
        </w:rPr>
        <w:t>投 标 文 件</w:t>
      </w:r>
    </w:p>
    <w:p>
      <w:pPr>
        <w:pStyle w:val="4"/>
        <w:adjustRightInd w:val="0"/>
        <w:snapToGrid w:val="0"/>
        <w:jc w:val="center"/>
        <w:rPr>
          <w:rFonts w:ascii="黑体" w:hAnsi="黑体" w:eastAsia="黑体"/>
          <w:color w:val="000000"/>
          <w:sz w:val="44"/>
          <w:szCs w:val="44"/>
        </w:rPr>
      </w:pPr>
      <w:bookmarkStart w:id="66" w:name="_Toc395"/>
      <w:r>
        <w:rPr>
          <w:rFonts w:hint="eastAsia" w:ascii="黑体" w:hAnsi="黑体" w:eastAsia="黑体"/>
          <w:color w:val="000000"/>
          <w:sz w:val="44"/>
          <w:szCs w:val="44"/>
        </w:rPr>
        <w:t>第一部分 资格证明文件</w:t>
      </w:r>
      <w:bookmarkEnd w:id="66"/>
    </w:p>
    <w:p>
      <w:pPr>
        <w:adjustRightInd w:val="0"/>
        <w:snapToGrid w:val="0"/>
        <w:spacing w:line="360" w:lineRule="auto"/>
        <w:rPr>
          <w:rFonts w:ascii="黑体" w:hAnsi="黑体" w:eastAsia="黑体"/>
          <w:b/>
          <w:color w:val="000000"/>
          <w:sz w:val="32"/>
          <w:szCs w:val="32"/>
        </w:rPr>
      </w:pPr>
    </w:p>
    <w:p>
      <w:pPr>
        <w:adjustRightInd w:val="0"/>
        <w:snapToGrid w:val="0"/>
        <w:spacing w:line="360" w:lineRule="auto"/>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2"/>
          <w:szCs w:val="32"/>
        </w:rPr>
        <w:t xml:space="preserve">                     </w:t>
      </w:r>
    </w:p>
    <w:p>
      <w:pPr>
        <w:pStyle w:val="23"/>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采购项目名称:</w:t>
      </w:r>
      <w:r>
        <w:rPr>
          <w:rFonts w:hint="eastAsia" w:asciiTheme="minorEastAsia" w:hAnsiTheme="minorEastAsia" w:eastAsiaTheme="minorEastAsia"/>
          <w:b/>
          <w:bCs/>
          <w:sz w:val="30"/>
          <w:szCs w:val="30"/>
          <w:u w:val="single"/>
        </w:rPr>
        <w:t xml:space="preserve">                       </w:t>
      </w:r>
    </w:p>
    <w:p>
      <w:pPr>
        <w:pStyle w:val="23"/>
        <w:adjustRightInd w:val="0"/>
        <w:snapToGrid w:val="0"/>
        <w:spacing w:line="360" w:lineRule="auto"/>
        <w:ind w:firstLine="1988" w:firstLineChars="660"/>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采   购   人：</w:t>
      </w:r>
      <w:r>
        <w:rPr>
          <w:rFonts w:hint="eastAsia" w:asciiTheme="minorEastAsia" w:hAnsiTheme="minorEastAsia" w:eastAsiaTheme="minorEastAsia"/>
          <w:b/>
          <w:bCs/>
          <w:sz w:val="30"/>
          <w:szCs w:val="30"/>
          <w:u w:val="single"/>
        </w:rPr>
        <w:t xml:space="preserve">                      </w:t>
      </w:r>
    </w:p>
    <w:p>
      <w:pPr>
        <w:pStyle w:val="23"/>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政府采购计划编号:</w:t>
      </w:r>
      <w:r>
        <w:rPr>
          <w:rFonts w:hint="eastAsia" w:asciiTheme="minorEastAsia" w:hAnsiTheme="minorEastAsia" w:eastAsiaTheme="minorEastAsia"/>
          <w:b/>
          <w:bCs/>
          <w:sz w:val="30"/>
          <w:szCs w:val="30"/>
          <w:u w:val="single"/>
        </w:rPr>
        <w:t xml:space="preserve">                   </w:t>
      </w:r>
    </w:p>
    <w:p>
      <w:pPr>
        <w:pStyle w:val="23"/>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采购代理编号:</w:t>
      </w:r>
      <w:r>
        <w:rPr>
          <w:rFonts w:hint="eastAsia" w:asciiTheme="minorEastAsia" w:hAnsiTheme="minorEastAsia" w:eastAsiaTheme="minorEastAsia"/>
          <w:b/>
          <w:bCs/>
          <w:sz w:val="30"/>
          <w:szCs w:val="30"/>
          <w:u w:val="single"/>
        </w:rPr>
        <w:t xml:space="preserve">                       </w:t>
      </w:r>
    </w:p>
    <w:p>
      <w:pPr>
        <w:pStyle w:val="23"/>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采购代理机构：</w:t>
      </w:r>
      <w:r>
        <w:rPr>
          <w:rFonts w:hint="eastAsia" w:asciiTheme="minorEastAsia" w:hAnsiTheme="minorEastAsia" w:eastAsiaTheme="minorEastAsia"/>
          <w:b/>
          <w:bCs/>
          <w:sz w:val="30"/>
          <w:szCs w:val="30"/>
          <w:u w:val="single"/>
        </w:rPr>
        <w:t xml:space="preserve">                      </w:t>
      </w:r>
    </w:p>
    <w:p>
      <w:pPr>
        <w:adjustRightInd w:val="0"/>
        <w:snapToGrid w:val="0"/>
        <w:spacing w:line="360" w:lineRule="auto"/>
        <w:rPr>
          <w:rFonts w:ascii="黑体" w:hAnsi="黑体" w:eastAsia="黑体"/>
          <w:color w:val="000000"/>
          <w:sz w:val="30"/>
          <w:szCs w:val="30"/>
        </w:rPr>
      </w:pPr>
    </w:p>
    <w:p>
      <w:pPr>
        <w:adjustRightInd w:val="0"/>
        <w:snapToGrid w:val="0"/>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ind w:firstLine="1984" w:firstLineChars="620"/>
        <w:rPr>
          <w:rFonts w:ascii="黑体" w:hAnsi="宋体" w:eastAsia="黑体"/>
          <w:color w:val="000000"/>
          <w:sz w:val="32"/>
          <w:szCs w:val="32"/>
          <w:u w:val="single"/>
        </w:rPr>
      </w:pPr>
      <w:r>
        <w:rPr>
          <w:rFonts w:hint="eastAsia" w:ascii="黑体" w:hAnsi="宋体" w:eastAsia="黑体"/>
          <w:color w:val="000000"/>
          <w:sz w:val="32"/>
          <w:szCs w:val="32"/>
        </w:rPr>
        <w:t>投标人</w:t>
      </w:r>
      <w:r>
        <w:rPr>
          <w:rFonts w:hint="eastAsia" w:ascii="黑体" w:hAnsi="宋体" w:eastAsia="黑体"/>
          <w:color w:val="000000"/>
          <w:sz w:val="32"/>
          <w:szCs w:val="32"/>
          <w:u w:val="single"/>
        </w:rPr>
        <w:t xml:space="preserve">                         </w:t>
      </w:r>
    </w:p>
    <w:p>
      <w:pPr>
        <w:adjustRightInd w:val="0"/>
        <w:snapToGrid w:val="0"/>
        <w:spacing w:line="360" w:lineRule="auto"/>
        <w:jc w:val="center"/>
        <w:rPr>
          <w:rFonts w:ascii="黑体" w:eastAsia="黑体"/>
          <w:sz w:val="28"/>
          <w:szCs w:val="28"/>
        </w:rPr>
      </w:pPr>
      <w:r>
        <w:rPr>
          <w:rFonts w:hint="eastAsia" w:ascii="黑体" w:hAnsi="宋体" w:eastAsia="黑体"/>
          <w:color w:val="000000"/>
          <w:sz w:val="32"/>
          <w:szCs w:val="32"/>
        </w:rPr>
        <w:t>年  月  日</w:t>
      </w:r>
      <w:r>
        <w:rPr>
          <w:rFonts w:ascii="黑体" w:eastAsia="黑体"/>
          <w:sz w:val="28"/>
          <w:szCs w:val="28"/>
        </w:rPr>
        <w:br w:type="page"/>
      </w:r>
    </w:p>
    <w:p>
      <w:pPr>
        <w:pStyle w:val="5"/>
        <w:adjustRightInd w:val="0"/>
        <w:snapToGrid w:val="0"/>
        <w:spacing w:before="0" w:after="0" w:line="360" w:lineRule="auto"/>
        <w:jc w:val="center"/>
        <w:rPr>
          <w:rFonts w:ascii="黑体" w:hAnsi="宋体" w:eastAsia="黑体"/>
          <w:sz w:val="28"/>
          <w:szCs w:val="28"/>
        </w:rPr>
      </w:pPr>
      <w:bookmarkStart w:id="67" w:name="_Toc837"/>
      <w:r>
        <w:rPr>
          <w:rFonts w:hint="eastAsia" w:ascii="黑体" w:hAnsi="宋体" w:eastAsia="黑体"/>
          <w:sz w:val="28"/>
          <w:szCs w:val="28"/>
        </w:rPr>
        <w:t>一、开标一览表</w:t>
      </w:r>
      <w:bookmarkEnd w:id="67"/>
    </w:p>
    <w:p>
      <w:pPr>
        <w:adjustRightInd w:val="0"/>
        <w:snapToGrid w:val="0"/>
        <w:spacing w:line="360" w:lineRule="auto"/>
        <w:ind w:left="-88" w:leftChars="-42"/>
        <w:jc w:val="center"/>
        <w:rPr>
          <w:rFonts w:ascii="仿宋_GB2312" w:hAnsi="宋体" w:eastAsia="仿宋_GB2312"/>
          <w:sz w:val="24"/>
        </w:rPr>
      </w:pP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政府采购计划编号：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项目名称：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adjustRightInd w:val="0"/>
        <w:snapToGrid w:val="0"/>
        <w:spacing w:line="360" w:lineRule="auto"/>
        <w:rPr>
          <w:rFonts w:asciiTheme="minorEastAsia" w:hAnsiTheme="minorEastAsia" w:eastAsiaTheme="minorEastAsia"/>
          <w:b/>
          <w:szCs w:val="21"/>
        </w:rPr>
      </w:pPr>
      <w:r>
        <w:rPr>
          <w:rFonts w:hint="eastAsia" w:asciiTheme="minorEastAsia" w:hAnsiTheme="minorEastAsia" w:eastAsiaTheme="minorEastAsia"/>
          <w:szCs w:val="21"/>
        </w:rPr>
        <w:t>包号：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包名称：</w:t>
      </w:r>
      <w:r>
        <w:rPr>
          <w:rFonts w:hint="eastAsia" w:asciiTheme="minorEastAsia" w:hAnsiTheme="minorEastAsia" w:eastAsiaTheme="minorEastAsia"/>
          <w:szCs w:val="21"/>
          <w:u w:val="single"/>
        </w:rPr>
        <w:t xml:space="preserve">                  </w:t>
      </w:r>
    </w:p>
    <w:tbl>
      <w:tblPr>
        <w:tblStyle w:val="45"/>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70"/>
        <w:gridCol w:w="3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5670" w:type="dxa"/>
            <w:vAlign w:val="center"/>
          </w:tcPr>
          <w:p>
            <w:pPr>
              <w:adjustRightInd w:val="0"/>
              <w:snapToGrid w:val="0"/>
              <w:spacing w:line="360" w:lineRule="auto"/>
              <w:jc w:val="center"/>
              <w:rPr>
                <w:rFonts w:asciiTheme="minorEastAsia" w:hAnsiTheme="minorEastAsia" w:eastAsiaTheme="minorEastAsia"/>
                <w:b/>
                <w:kern w:val="0"/>
                <w:sz w:val="20"/>
                <w:szCs w:val="21"/>
              </w:rPr>
            </w:pPr>
            <w:r>
              <w:rPr>
                <w:rFonts w:hint="eastAsia" w:asciiTheme="minorEastAsia" w:hAnsiTheme="minorEastAsia" w:eastAsiaTheme="minorEastAsia"/>
                <w:b/>
                <w:kern w:val="0"/>
                <w:szCs w:val="21"/>
              </w:rPr>
              <w:t>投标报价</w:t>
            </w:r>
          </w:p>
        </w:tc>
        <w:tc>
          <w:tcPr>
            <w:tcW w:w="3119" w:type="dxa"/>
            <w:vAlign w:val="center"/>
          </w:tcPr>
          <w:p>
            <w:pPr>
              <w:adjustRightInd w:val="0"/>
              <w:snapToGrid w:val="0"/>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5670" w:type="dxa"/>
            <w:vAlign w:val="center"/>
          </w:tcPr>
          <w:p>
            <w:pPr>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小写金额：</w:t>
            </w:r>
            <w:r>
              <w:rPr>
                <w:rFonts w:hint="eastAsia"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rPr>
              <w:t>（</w:t>
            </w:r>
            <w:r>
              <w:rPr>
                <w:rFonts w:hint="eastAsia" w:asciiTheme="minorEastAsia" w:hAnsiTheme="minorEastAsia" w:eastAsiaTheme="minorEastAsia"/>
                <w:kern w:val="0"/>
                <w:sz w:val="20"/>
                <w:szCs w:val="21"/>
              </w:rPr>
              <w:t>人民币元</w:t>
            </w:r>
            <w:r>
              <w:rPr>
                <w:rFonts w:hint="eastAsia" w:asciiTheme="minorEastAsia" w:hAnsiTheme="minorEastAsia" w:eastAsiaTheme="minorEastAsia"/>
                <w:kern w:val="0"/>
                <w:szCs w:val="21"/>
              </w:rPr>
              <w:t>）</w:t>
            </w:r>
          </w:p>
          <w:p>
            <w:pPr>
              <w:adjustRightInd w:val="0"/>
              <w:snapToGrid w:val="0"/>
              <w:spacing w:line="360" w:lineRule="auto"/>
              <w:jc w:val="center"/>
              <w:rPr>
                <w:rFonts w:asciiTheme="minorEastAsia" w:hAnsiTheme="minorEastAsia" w:eastAsiaTheme="minorEastAsia"/>
                <w:kern w:val="0"/>
                <w:szCs w:val="21"/>
                <w:u w:val="single"/>
              </w:rPr>
            </w:pPr>
            <w:r>
              <w:rPr>
                <w:rFonts w:hint="eastAsia" w:asciiTheme="minorEastAsia" w:hAnsiTheme="minorEastAsia" w:eastAsiaTheme="minorEastAsia"/>
                <w:kern w:val="0"/>
                <w:szCs w:val="21"/>
              </w:rPr>
              <w:t>大写金额：</w:t>
            </w:r>
            <w:r>
              <w:rPr>
                <w:rFonts w:hint="eastAsia"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rPr>
              <w:t>（</w:t>
            </w:r>
            <w:r>
              <w:rPr>
                <w:rFonts w:hint="eastAsia" w:asciiTheme="minorEastAsia" w:hAnsiTheme="minorEastAsia" w:eastAsiaTheme="minorEastAsia"/>
                <w:kern w:val="0"/>
                <w:sz w:val="20"/>
                <w:szCs w:val="21"/>
              </w:rPr>
              <w:t>人民币元</w:t>
            </w:r>
            <w:r>
              <w:rPr>
                <w:rFonts w:hint="eastAsia" w:asciiTheme="minorEastAsia" w:hAnsiTheme="minorEastAsia" w:eastAsiaTheme="minorEastAsia"/>
                <w:kern w:val="0"/>
                <w:szCs w:val="21"/>
              </w:rPr>
              <w:t>）</w:t>
            </w:r>
          </w:p>
          <w:p>
            <w:pPr>
              <w:adjustRightInd w:val="0"/>
              <w:snapToGrid w:val="0"/>
              <w:spacing w:line="360" w:lineRule="auto"/>
              <w:jc w:val="center"/>
              <w:rPr>
                <w:rFonts w:asciiTheme="minorEastAsia" w:hAnsiTheme="minorEastAsia" w:eastAsiaTheme="minorEastAsia"/>
                <w:kern w:val="0"/>
                <w:sz w:val="20"/>
                <w:szCs w:val="21"/>
              </w:rPr>
            </w:pPr>
            <w:r>
              <w:rPr>
                <w:rFonts w:hint="eastAsia" w:asciiTheme="minorEastAsia" w:hAnsiTheme="minorEastAsia" w:eastAsiaTheme="minorEastAsia"/>
                <w:kern w:val="0"/>
                <w:szCs w:val="21"/>
              </w:rPr>
              <w:t>（</w:t>
            </w:r>
            <w:r>
              <w:rPr>
                <w:rFonts w:hint="eastAsia" w:ascii="黑体" w:hAnsi="黑体" w:eastAsia="黑体"/>
                <w:kern w:val="0"/>
                <w:sz w:val="24"/>
              </w:rPr>
              <w:t>大写金额与小写金额不一致时，以大写金额为准</w:t>
            </w:r>
            <w:r>
              <w:rPr>
                <w:rFonts w:hint="eastAsia" w:asciiTheme="minorEastAsia" w:hAnsiTheme="minorEastAsia" w:eastAsiaTheme="minorEastAsia"/>
                <w:kern w:val="0"/>
                <w:szCs w:val="21"/>
              </w:rPr>
              <w:t>）</w:t>
            </w:r>
          </w:p>
        </w:tc>
        <w:tc>
          <w:tcPr>
            <w:tcW w:w="3119" w:type="dxa"/>
            <w:vAlign w:val="center"/>
          </w:tcPr>
          <w:p>
            <w:pPr>
              <w:adjustRightInd w:val="0"/>
              <w:snapToGrid w:val="0"/>
              <w:spacing w:line="360" w:lineRule="auto"/>
              <w:jc w:val="center"/>
              <w:rPr>
                <w:rFonts w:asciiTheme="minorEastAsia" w:hAnsiTheme="minorEastAsia" w:eastAsiaTheme="minorEastAsia"/>
                <w:kern w:val="0"/>
                <w:szCs w:val="21"/>
              </w:rPr>
            </w:pPr>
          </w:p>
        </w:tc>
      </w:tr>
    </w:tbl>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b/>
          <w:szCs w:val="21"/>
        </w:rPr>
        <w:t>备注：</w:t>
      </w:r>
      <w:r>
        <w:rPr>
          <w:rFonts w:hint="eastAsia" w:asciiTheme="minorEastAsia" w:hAnsiTheme="minorEastAsia" w:eastAsiaTheme="minorEastAsia"/>
          <w:szCs w:val="21"/>
        </w:rPr>
        <w:t>（1）本表须按包填写，一个“包号”一份。</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rPr>
        <w:t>投标人对采购项目内容只允许有一个投标报价，否则其</w:t>
      </w:r>
      <w:r>
        <w:rPr>
          <w:rFonts w:hint="eastAsia" w:asciiTheme="minorEastAsia" w:hAnsiTheme="minorEastAsia" w:eastAsiaTheme="minorEastAsia"/>
          <w:b/>
        </w:rPr>
        <w:t>投标无效</w:t>
      </w:r>
      <w:r>
        <w:rPr>
          <w:rFonts w:hint="eastAsia" w:asciiTheme="minorEastAsia" w:hAnsiTheme="minorEastAsia" w:eastAsiaTheme="minorEastAsia"/>
          <w:szCs w:val="21"/>
        </w:rPr>
        <w:t>。</w:t>
      </w:r>
    </w:p>
    <w:p>
      <w:pPr>
        <w:adjustRightInd w:val="0"/>
        <w:snapToGri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szCs w:val="21"/>
        </w:rPr>
        <w:t>（3）</w:t>
      </w:r>
      <w:r>
        <w:rPr>
          <w:rFonts w:hint="eastAsia" w:asciiTheme="minorEastAsia" w:hAnsiTheme="minorEastAsia" w:eastAsiaTheme="minorEastAsia"/>
        </w:rPr>
        <w:t>投标人在投标截止时间前修改“开标一览表”中的投标报价的，应同时修改投标文件“分项报价明细表”“享受政府采购政策优惠的证明资料”以及“联合体协议书”（如果影响）等相关内容。</w:t>
      </w:r>
    </w:p>
    <w:p>
      <w:pPr>
        <w:adjustRightInd w:val="0"/>
        <w:snapToGrid w:val="0"/>
        <w:spacing w:line="360" w:lineRule="auto"/>
        <w:ind w:firstLine="420" w:firstLineChars="200"/>
        <w:rPr>
          <w:rFonts w:asciiTheme="minorEastAsia" w:hAnsiTheme="minorEastAsia" w:eastAsiaTheme="minorEastAsia"/>
          <w:szCs w:val="21"/>
        </w:rPr>
      </w:pPr>
    </w:p>
    <w:p>
      <w:pPr>
        <w:adjustRightInd w:val="0"/>
        <w:snapToGrid w:val="0"/>
        <w:spacing w:line="360" w:lineRule="auto"/>
        <w:ind w:firstLine="420" w:firstLineChars="200"/>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color w:val="FF0000"/>
          <w:szCs w:val="21"/>
        </w:rPr>
      </w:pP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投标人名称（盖单位章）：</w:t>
      </w:r>
    </w:p>
    <w:p>
      <w:pPr>
        <w:adjustRightInd w:val="0"/>
        <w:snapToGrid w:val="0"/>
        <w:spacing w:line="360" w:lineRule="auto"/>
        <w:rPr>
          <w:rFonts w:asciiTheme="minorEastAsia" w:hAnsiTheme="minorEastAsia" w:eastAsiaTheme="minorEastAsia"/>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或其授权的代理人（签字或印章）：</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_</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5"/>
        <w:adjustRightInd w:val="0"/>
        <w:snapToGrid w:val="0"/>
        <w:spacing w:before="0" w:after="0" w:line="360" w:lineRule="auto"/>
        <w:jc w:val="center"/>
        <w:rPr>
          <w:rFonts w:ascii="黑体" w:hAnsi="宋体" w:eastAsia="黑体"/>
          <w:sz w:val="28"/>
          <w:szCs w:val="28"/>
        </w:rPr>
      </w:pPr>
      <w:bookmarkStart w:id="68" w:name="_Toc21450"/>
      <w:r>
        <w:rPr>
          <w:rFonts w:hint="eastAsia" w:ascii="黑体" w:hAnsi="宋体" w:eastAsia="黑体"/>
          <w:sz w:val="28"/>
          <w:szCs w:val="28"/>
        </w:rPr>
        <w:t>二、投标保证金</w:t>
      </w:r>
      <w:bookmarkEnd w:id="68"/>
    </w:p>
    <w:p>
      <w:pPr>
        <w:adjustRightInd w:val="0"/>
        <w:snapToGrid w:val="0"/>
        <w:spacing w:before="156" w:beforeLines="50" w:line="360" w:lineRule="auto"/>
        <w:ind w:firstLine="420" w:firstLineChars="200"/>
        <w:jc w:val="left"/>
        <w:rPr>
          <w:rFonts w:asciiTheme="minorEastAsia" w:hAnsiTheme="minorEastAsia" w:eastAsiaTheme="minorEastAsia"/>
          <w:szCs w:val="21"/>
        </w:rPr>
      </w:pPr>
    </w:p>
    <w:p>
      <w:pPr>
        <w:adjustRightInd w:val="0"/>
        <w:snapToGrid w:val="0"/>
        <w:spacing w:before="156" w:beforeLines="50" w:line="360" w:lineRule="auto"/>
        <w:ind w:firstLine="422" w:firstLineChars="200"/>
        <w:jc w:val="left"/>
        <w:rPr>
          <w:rFonts w:asciiTheme="minorEastAsia" w:hAnsiTheme="minorEastAsia" w:eastAsiaTheme="minorEastAsia"/>
          <w:color w:val="FF0000"/>
          <w:szCs w:val="21"/>
        </w:rPr>
      </w:pPr>
      <w:r>
        <w:rPr>
          <w:rFonts w:hint="eastAsia" w:asciiTheme="minorEastAsia" w:hAnsiTheme="minorEastAsia" w:eastAsiaTheme="minorEastAsia"/>
          <w:b/>
          <w:color w:val="FF0000"/>
          <w:szCs w:val="21"/>
        </w:rPr>
        <w:t>备注</w:t>
      </w:r>
      <w:r>
        <w:rPr>
          <w:rFonts w:hint="eastAsia" w:asciiTheme="minorEastAsia" w:hAnsiTheme="minorEastAsia" w:eastAsiaTheme="minorEastAsia"/>
          <w:color w:val="FF0000"/>
          <w:szCs w:val="21"/>
        </w:rPr>
        <w:t>：1.提供：付款凭证复印件，或金融机构、担保机构出具的无条件且不可撤销的保函、电子增信等。</w:t>
      </w:r>
    </w:p>
    <w:p>
      <w:pPr>
        <w:pStyle w:val="2"/>
        <w:rPr>
          <w:rFonts w:eastAsiaTheme="minorEastAsia"/>
        </w:rPr>
      </w:pPr>
      <w:r>
        <w:rPr>
          <w:rFonts w:hint="eastAsia" w:asciiTheme="minorEastAsia" w:hAnsiTheme="minorEastAsia" w:eastAsiaTheme="minorEastAsia"/>
          <w:color w:val="FF0000"/>
        </w:rPr>
        <w:t xml:space="preserve">      2.鼓励中小企业在金融机构通过电子增信取得信用星级，投标人的信用星级在有效期内可替代投标保证金并可重复使用。其中：预算金额不高于公开招标限额标准的采购项目，供应商应取得1星信用；预算金额高于公开招标限额标准的1000万元以下采购项目，供应商应取得2星信用；预算金额1000万元（含）以上的采购项目，供应商应取得3星信用。</w:t>
      </w:r>
    </w:p>
    <w:p>
      <w:pPr>
        <w:widowControl/>
        <w:jc w:val="left"/>
        <w:rPr>
          <w:rFonts w:ascii="黑体" w:eastAsia="黑体"/>
          <w:color w:val="000000"/>
          <w:sz w:val="32"/>
          <w:szCs w:val="32"/>
        </w:rPr>
      </w:pPr>
      <w:r>
        <w:rPr>
          <w:rFonts w:ascii="黑体" w:eastAsia="黑体"/>
          <w:color w:val="000000"/>
          <w:sz w:val="32"/>
          <w:szCs w:val="32"/>
        </w:rPr>
        <w:br w:type="page"/>
      </w:r>
    </w:p>
    <w:p>
      <w:pPr>
        <w:pStyle w:val="5"/>
        <w:adjustRightInd w:val="0"/>
        <w:snapToGrid w:val="0"/>
        <w:spacing w:before="0" w:after="0" w:line="360" w:lineRule="auto"/>
        <w:jc w:val="center"/>
        <w:rPr>
          <w:rFonts w:ascii="黑体" w:hAnsi="宋体" w:eastAsia="黑体"/>
          <w:sz w:val="28"/>
          <w:szCs w:val="28"/>
        </w:rPr>
      </w:pPr>
      <w:bookmarkStart w:id="69" w:name="_Toc29267"/>
      <w:r>
        <w:rPr>
          <w:rFonts w:hint="eastAsia" w:ascii="黑体" w:hAnsi="宋体" w:eastAsia="黑体"/>
          <w:sz w:val="28"/>
          <w:szCs w:val="28"/>
        </w:rPr>
        <w:t>三、授权委托书</w:t>
      </w:r>
      <w:bookmarkEnd w:id="69"/>
    </w:p>
    <w:p>
      <w:pPr>
        <w:autoSpaceDE w:val="0"/>
        <w:autoSpaceDN w:val="0"/>
        <w:adjustRightInd w:val="0"/>
        <w:snapToGrid w:val="0"/>
        <w:spacing w:line="360" w:lineRule="auto"/>
        <w:ind w:firstLine="446" w:firstLineChars="200"/>
        <w:jc w:val="left"/>
        <w:rPr>
          <w:rFonts w:ascii="宋体" w:hAnsi="宋体"/>
          <w:b/>
          <w:spacing w:val="6"/>
          <w:szCs w:val="21"/>
        </w:rPr>
      </w:pPr>
    </w:p>
    <w:p>
      <w:pPr>
        <w:autoSpaceDE w:val="0"/>
        <w:autoSpaceDN w:val="0"/>
        <w:adjustRightInd w:val="0"/>
        <w:snapToGrid w:val="0"/>
        <w:spacing w:line="360" w:lineRule="auto"/>
        <w:ind w:firstLine="420" w:firstLineChars="200"/>
        <w:jc w:val="left"/>
        <w:rPr>
          <w:rFonts w:ascii="宋体" w:hAnsi="宋体" w:cs="宋体"/>
          <w:kern w:val="0"/>
          <w:szCs w:val="21"/>
        </w:rPr>
      </w:pP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投标人</w:t>
      </w:r>
      <w:r>
        <w:rPr>
          <w:rFonts w:hint="eastAsia" w:ascii="宋体" w:hAnsi="宋体" w:cs="宋体"/>
          <w:kern w:val="0"/>
          <w:szCs w:val="21"/>
        </w:rPr>
        <w:t>名称）的法定代表人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cs="宋体"/>
          <w:kern w:val="0"/>
          <w:szCs w:val="21"/>
        </w:rPr>
        <w:t>，现授权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（姓名、职务）为我方代理人。代理人根据授权，以我方名义签署、澄清、说明、补正、递交、撤回、修改</w:t>
      </w:r>
      <w:r>
        <w:rPr>
          <w:rFonts w:hint="eastAsia" w:ascii="宋体" w:hAnsi="宋体" w:cs="宋体"/>
          <w:kern w:val="0"/>
          <w:szCs w:val="21"/>
          <w:u w:val="single"/>
        </w:rPr>
        <w:t xml:space="preserve">              </w:t>
      </w:r>
      <w:r>
        <w:rPr>
          <w:rFonts w:hint="eastAsia" w:ascii="宋体" w:hAnsi="宋体" w:cs="宋体"/>
          <w:kern w:val="0"/>
          <w:szCs w:val="21"/>
        </w:rPr>
        <w:t>（项目名称</w:t>
      </w:r>
      <w:r>
        <w:rPr>
          <w:rFonts w:ascii="宋体" w:hAnsi="宋体" w:cs="宋体"/>
          <w:kern w:val="0"/>
          <w:szCs w:val="21"/>
        </w:rPr>
        <w:t>）</w:t>
      </w:r>
      <w:r>
        <w:rPr>
          <w:rFonts w:hint="eastAsia" w:ascii="宋体" w:hAnsi="宋体" w:cs="宋体"/>
          <w:kern w:val="0"/>
          <w:szCs w:val="21"/>
        </w:rPr>
        <w:t>（</w:t>
      </w:r>
      <w:r>
        <w:rPr>
          <w:rFonts w:hint="eastAsia" w:asciiTheme="minorEastAsia" w:hAnsiTheme="minorEastAsia" w:eastAsiaTheme="minorEastAsia"/>
        </w:rPr>
        <w:t>政府采购计划编号</w:t>
      </w:r>
      <w:r>
        <w:rPr>
          <w:rFonts w:hint="eastAsia" w:asciiTheme="minorEastAsia" w:hAnsiTheme="minorEastAsia" w:eastAsiaTheme="minorEastAsia"/>
          <w:iCs/>
        </w:rPr>
        <w:t>：</w:t>
      </w:r>
      <w:r>
        <w:rPr>
          <w:rFonts w:hint="eastAsia" w:asciiTheme="minorEastAsia" w:hAnsiTheme="minorEastAsia" w:eastAsiaTheme="minorEastAsia"/>
          <w:iCs/>
          <w:u w:val="single"/>
        </w:rPr>
        <w:t xml:space="preserve">      </w:t>
      </w:r>
      <w:r>
        <w:rPr>
          <w:rFonts w:hint="eastAsia" w:asciiTheme="minorEastAsia" w:hAnsiTheme="minorEastAsia" w:eastAsiaTheme="minorEastAsia"/>
          <w:iCs/>
        </w:rPr>
        <w:t xml:space="preserve"> ，</w:t>
      </w:r>
      <w:r>
        <w:rPr>
          <w:rFonts w:hint="eastAsia" w:ascii="宋体" w:hAnsi="宋体" w:cs="宋体"/>
          <w:kern w:val="0"/>
          <w:szCs w:val="21"/>
        </w:rPr>
        <w:t>采购代理编号：</w:t>
      </w:r>
      <w:r>
        <w:rPr>
          <w:rFonts w:hint="eastAsia" w:ascii="宋体" w:hAnsi="宋体" w:cs="宋体"/>
          <w:kern w:val="0"/>
          <w:szCs w:val="21"/>
          <w:u w:val="single"/>
        </w:rPr>
        <w:t xml:space="preserve">       </w:t>
      </w:r>
      <w:r>
        <w:rPr>
          <w:rFonts w:hint="eastAsia" w:ascii="宋体" w:hAnsi="宋体" w:cs="宋体"/>
          <w:kern w:val="0"/>
          <w:szCs w:val="21"/>
        </w:rPr>
        <w:t>）投标文件、签订合同和处理有关事宜，其法律后果由我方承担。</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adjustRightInd w:val="0"/>
        <w:snapToGrid w:val="0"/>
        <w:spacing w:line="360" w:lineRule="auto"/>
        <w:ind w:firstLine="435"/>
        <w:rPr>
          <w:rFonts w:ascii="宋体" w:hAnsi="宋体" w:cs="宋体"/>
          <w:kern w:val="0"/>
          <w:szCs w:val="21"/>
        </w:rPr>
      </w:pPr>
      <w:r>
        <w:rPr>
          <w:rFonts w:hint="eastAsia" w:ascii="宋体" w:hAnsi="宋体" w:cs="宋体"/>
          <w:kern w:val="0"/>
          <w:szCs w:val="21"/>
        </w:rPr>
        <w:t>代理人无转委托权。</w:t>
      </w:r>
    </w:p>
    <w:p>
      <w:pPr>
        <w:adjustRightInd w:val="0"/>
        <w:snapToGrid w:val="0"/>
        <w:spacing w:line="360" w:lineRule="auto"/>
        <w:ind w:firstLine="435"/>
        <w:rPr>
          <w:rFonts w:cs="微软雅黑" w:asciiTheme="minorEastAsia" w:hAnsiTheme="minorEastAsia" w:eastAsiaTheme="minorEastAsia"/>
          <w:kern w:val="0"/>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tbl>
      <w:tblPr>
        <w:tblStyle w:val="45"/>
        <w:tblW w:w="779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vAlign w:val="center"/>
          </w:tcPr>
          <w:p>
            <w:pPr>
              <w:adjustRightInd w:val="0"/>
              <w:snapToGrid w:val="0"/>
              <w:spacing w:line="360" w:lineRule="auto"/>
              <w:jc w:val="center"/>
              <w:rPr>
                <w:rFonts w:ascii="宋体" w:hAnsi="宋体"/>
                <w:szCs w:val="21"/>
              </w:rPr>
            </w:pPr>
            <w:r>
              <w:rPr>
                <w:rFonts w:hint="eastAsia" w:ascii="宋体" w:hAnsi="宋体"/>
                <w:szCs w:val="21"/>
              </w:rPr>
              <w:t>委托代理人身份证（正面）</w:t>
            </w:r>
            <w:r>
              <w:rPr>
                <w:rFonts w:hint="eastAsia" w:cs="微软雅黑" w:asciiTheme="minorEastAsia" w:hAnsiTheme="minorEastAsia" w:eastAsiaTheme="minorEastAsia"/>
                <w:spacing w:val="-2"/>
                <w:kern w:val="0"/>
                <w:szCs w:val="21"/>
              </w:rPr>
              <w:t>复</w:t>
            </w:r>
            <w:r>
              <w:rPr>
                <w:rFonts w:hint="eastAsia" w:cs="微软雅黑" w:asciiTheme="minorEastAsia" w:hAnsiTheme="minorEastAsia" w:eastAsiaTheme="minorEastAsia"/>
                <w:kern w:val="0"/>
                <w:szCs w:val="21"/>
              </w:rPr>
              <w:t>印</w:t>
            </w:r>
            <w:r>
              <w:rPr>
                <w:rFonts w:hint="eastAsia" w:cs="微软雅黑" w:asciiTheme="minorEastAsia" w:hAnsiTheme="minorEastAsia" w:eastAsiaTheme="minorEastAsia"/>
                <w:spacing w:val="-2"/>
                <w:kern w:val="0"/>
                <w:szCs w:val="21"/>
              </w:rPr>
              <w:t>件</w:t>
            </w:r>
          </w:p>
        </w:tc>
        <w:tc>
          <w:tcPr>
            <w:tcW w:w="3899" w:type="dxa"/>
            <w:vAlign w:val="center"/>
          </w:tcPr>
          <w:p>
            <w:pPr>
              <w:adjustRightInd w:val="0"/>
              <w:snapToGrid w:val="0"/>
              <w:spacing w:line="360" w:lineRule="auto"/>
              <w:jc w:val="center"/>
              <w:rPr>
                <w:rFonts w:ascii="宋体" w:hAnsi="宋体"/>
                <w:szCs w:val="21"/>
              </w:rPr>
            </w:pPr>
            <w:r>
              <w:rPr>
                <w:rFonts w:hint="eastAsia" w:ascii="宋体" w:hAnsi="宋体"/>
                <w:szCs w:val="21"/>
              </w:rPr>
              <w:t>委托代理人身份证（反面）</w:t>
            </w:r>
            <w:r>
              <w:rPr>
                <w:rFonts w:hint="eastAsia" w:cs="微软雅黑" w:asciiTheme="minorEastAsia" w:hAnsiTheme="minorEastAsia" w:eastAsiaTheme="minorEastAsia"/>
                <w:spacing w:val="-2"/>
                <w:kern w:val="0"/>
                <w:szCs w:val="21"/>
              </w:rPr>
              <w:t>复</w:t>
            </w:r>
            <w:r>
              <w:rPr>
                <w:rFonts w:hint="eastAsia" w:cs="微软雅黑" w:asciiTheme="minorEastAsia" w:hAnsiTheme="minorEastAsia" w:eastAsiaTheme="minorEastAsia"/>
                <w:kern w:val="0"/>
                <w:szCs w:val="21"/>
              </w:rPr>
              <w:t>印</w:t>
            </w:r>
            <w:r>
              <w:rPr>
                <w:rFonts w:hint="eastAsia" w:cs="微软雅黑" w:asciiTheme="minorEastAsia" w:hAnsiTheme="minorEastAsia" w:eastAsiaTheme="minorEastAsia"/>
                <w:spacing w:val="-2"/>
                <w:kern w:val="0"/>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vAlign w:val="center"/>
          </w:tcPr>
          <w:p>
            <w:pPr>
              <w:adjustRightInd w:val="0"/>
              <w:snapToGrid w:val="0"/>
              <w:spacing w:line="360" w:lineRule="auto"/>
              <w:jc w:val="center"/>
              <w:rPr>
                <w:rFonts w:ascii="宋体" w:hAnsi="宋体"/>
                <w:szCs w:val="21"/>
              </w:rPr>
            </w:pPr>
            <w:r>
              <w:rPr>
                <w:rFonts w:hint="eastAsia" w:ascii="宋体" w:hAnsi="宋体"/>
                <w:szCs w:val="21"/>
              </w:rPr>
              <w:t>法定代表人身份证（正面）</w:t>
            </w:r>
            <w:r>
              <w:rPr>
                <w:rFonts w:hint="eastAsia" w:cs="微软雅黑" w:asciiTheme="minorEastAsia" w:hAnsiTheme="minorEastAsia" w:eastAsiaTheme="minorEastAsia"/>
                <w:spacing w:val="-2"/>
                <w:kern w:val="0"/>
                <w:szCs w:val="21"/>
              </w:rPr>
              <w:t>复</w:t>
            </w:r>
            <w:r>
              <w:rPr>
                <w:rFonts w:hint="eastAsia" w:cs="微软雅黑" w:asciiTheme="minorEastAsia" w:hAnsiTheme="minorEastAsia" w:eastAsiaTheme="minorEastAsia"/>
                <w:kern w:val="0"/>
                <w:szCs w:val="21"/>
              </w:rPr>
              <w:t>印</w:t>
            </w:r>
            <w:r>
              <w:rPr>
                <w:rFonts w:hint="eastAsia" w:cs="微软雅黑" w:asciiTheme="minorEastAsia" w:hAnsiTheme="minorEastAsia" w:eastAsiaTheme="minorEastAsia"/>
                <w:spacing w:val="-2"/>
                <w:kern w:val="0"/>
                <w:szCs w:val="21"/>
              </w:rPr>
              <w:t>件</w:t>
            </w:r>
          </w:p>
        </w:tc>
        <w:tc>
          <w:tcPr>
            <w:tcW w:w="3899" w:type="dxa"/>
            <w:vAlign w:val="center"/>
          </w:tcPr>
          <w:p>
            <w:pPr>
              <w:adjustRightInd w:val="0"/>
              <w:snapToGrid w:val="0"/>
              <w:spacing w:line="360" w:lineRule="auto"/>
              <w:jc w:val="center"/>
              <w:rPr>
                <w:rFonts w:ascii="宋体" w:hAnsi="宋体"/>
                <w:szCs w:val="21"/>
              </w:rPr>
            </w:pPr>
            <w:r>
              <w:rPr>
                <w:rFonts w:hint="eastAsia" w:ascii="宋体" w:hAnsi="宋体"/>
                <w:szCs w:val="21"/>
              </w:rPr>
              <w:t>法定代表人身份证（反面）</w:t>
            </w:r>
            <w:r>
              <w:rPr>
                <w:rFonts w:hint="eastAsia" w:cs="微软雅黑" w:asciiTheme="minorEastAsia" w:hAnsiTheme="minorEastAsia" w:eastAsiaTheme="minorEastAsia"/>
                <w:spacing w:val="-2"/>
                <w:kern w:val="0"/>
                <w:szCs w:val="21"/>
              </w:rPr>
              <w:t>复</w:t>
            </w:r>
            <w:r>
              <w:rPr>
                <w:rFonts w:hint="eastAsia" w:cs="微软雅黑" w:asciiTheme="minorEastAsia" w:hAnsiTheme="minorEastAsia" w:eastAsiaTheme="minorEastAsia"/>
                <w:kern w:val="0"/>
                <w:szCs w:val="21"/>
              </w:rPr>
              <w:t>印</w:t>
            </w:r>
            <w:r>
              <w:rPr>
                <w:rFonts w:hint="eastAsia" w:cs="微软雅黑" w:asciiTheme="minorEastAsia" w:hAnsiTheme="minorEastAsia" w:eastAsiaTheme="minorEastAsia"/>
                <w:spacing w:val="-2"/>
                <w:kern w:val="0"/>
                <w:szCs w:val="21"/>
              </w:rPr>
              <w:t>件</w:t>
            </w:r>
          </w:p>
        </w:tc>
      </w:tr>
    </w:tbl>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注：投标人代表不是投标人的法定代表人（单位负责人）的提供。</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投标人名称（盖单位章）：</w:t>
      </w:r>
    </w:p>
    <w:p>
      <w:pPr>
        <w:adjustRightInd w:val="0"/>
        <w:snapToGrid w:val="0"/>
        <w:spacing w:line="360" w:lineRule="auto"/>
        <w:ind w:right="420"/>
        <w:rPr>
          <w:rFonts w:ascii="宋体" w:hAnsi="宋体"/>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（签字或印章）：</w:t>
      </w:r>
      <w:r>
        <w:rPr>
          <w:rFonts w:hint="eastAsia" w:ascii="宋体" w:hAnsi="宋体"/>
          <w:szCs w:val="21"/>
          <w:u w:val="single"/>
        </w:rPr>
        <w:t xml:space="preserve">                     </w:t>
      </w:r>
    </w:p>
    <w:p>
      <w:pPr>
        <w:adjustRightInd w:val="0"/>
        <w:snapToGrid w:val="0"/>
        <w:spacing w:line="360" w:lineRule="auto"/>
        <w:ind w:right="420"/>
        <w:rPr>
          <w:rFonts w:ascii="宋体" w:hAnsi="宋体"/>
          <w:szCs w:val="21"/>
        </w:rPr>
      </w:pPr>
      <w:r>
        <w:rPr>
          <w:rFonts w:hint="eastAsia" w:ascii="宋体" w:hAnsi="宋体"/>
          <w:szCs w:val="21"/>
        </w:rPr>
        <w:t>委托代理人（签字或印章）：</w:t>
      </w:r>
      <w:r>
        <w:rPr>
          <w:rFonts w:hint="eastAsia" w:ascii="宋体" w:hAnsi="宋体"/>
          <w:szCs w:val="21"/>
          <w:u w:val="single"/>
        </w:rPr>
        <w:t xml:space="preserve">                     </w:t>
      </w:r>
    </w:p>
    <w:p>
      <w:pPr>
        <w:adjustRightInd w:val="0"/>
        <w:snapToGrid w:val="0"/>
        <w:spacing w:line="360" w:lineRule="auto"/>
        <w:ind w:right="420"/>
        <w:rPr>
          <w:rFonts w:ascii="宋体" w:hAnsi="宋体"/>
          <w:szCs w:val="21"/>
        </w:rPr>
      </w:pPr>
      <w:r>
        <w:rPr>
          <w:rFonts w:hint="eastAsia" w:cs="宋体" w:asciiTheme="minorEastAsia" w:hAnsiTheme="minorEastAsia" w:eastAsiaTheme="minorEastAsia"/>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jc w:val="left"/>
        <w:rPr>
          <w:rFonts w:ascii="黑体" w:hAnsi="黑体" w:eastAsia="黑体"/>
          <w:bCs/>
          <w:sz w:val="28"/>
          <w:szCs w:val="28"/>
        </w:rPr>
      </w:pPr>
      <w:r>
        <w:rPr>
          <w:rFonts w:ascii="黑体" w:hAnsi="黑体" w:eastAsia="黑体"/>
          <w:bCs/>
          <w:sz w:val="28"/>
          <w:szCs w:val="28"/>
        </w:rPr>
        <w:br w:type="page"/>
      </w:r>
    </w:p>
    <w:p>
      <w:pPr>
        <w:pStyle w:val="5"/>
        <w:adjustRightInd w:val="0"/>
        <w:snapToGrid w:val="0"/>
        <w:spacing w:before="0" w:after="0" w:line="360" w:lineRule="auto"/>
        <w:jc w:val="center"/>
        <w:rPr>
          <w:rFonts w:ascii="黑体" w:hAnsi="宋体" w:eastAsia="黑体"/>
          <w:sz w:val="28"/>
          <w:szCs w:val="28"/>
        </w:rPr>
      </w:pPr>
      <w:bookmarkStart w:id="70" w:name="_Toc29406"/>
      <w:r>
        <w:rPr>
          <w:rFonts w:hint="eastAsia" w:ascii="黑体" w:hAnsi="宋体" w:eastAsia="黑体"/>
          <w:sz w:val="28"/>
          <w:szCs w:val="28"/>
        </w:rPr>
        <w:t>四、投标人提供的资格证明文件</w:t>
      </w:r>
      <w:bookmarkEnd w:id="70"/>
      <w:bookmarkStart w:id="71" w:name="_Toc294186060"/>
      <w:bookmarkStart w:id="72" w:name="_Toc294206743"/>
    </w:p>
    <w:p>
      <w:pPr>
        <w:pStyle w:val="23"/>
        <w:adjustRightInd w:val="0"/>
        <w:snapToGrid w:val="0"/>
        <w:spacing w:line="360" w:lineRule="auto"/>
        <w:jc w:val="center"/>
        <w:rPr>
          <w:rFonts w:hAnsi="宋体" w:cs="Times New Roman"/>
          <w:b/>
          <w:bCs/>
          <w:sz w:val="24"/>
          <w:szCs w:val="24"/>
        </w:rPr>
      </w:pPr>
    </w:p>
    <w:p>
      <w:pPr>
        <w:pStyle w:val="23"/>
        <w:adjustRightInd w:val="0"/>
        <w:snapToGrid w:val="0"/>
        <w:spacing w:line="360" w:lineRule="auto"/>
        <w:jc w:val="center"/>
        <w:rPr>
          <w:rFonts w:ascii="黑体" w:hAnsi="黑体" w:eastAsia="黑体" w:cs="Times New Roman"/>
          <w:b/>
          <w:bCs/>
          <w:sz w:val="28"/>
          <w:szCs w:val="28"/>
        </w:rPr>
      </w:pPr>
      <w:r>
        <w:rPr>
          <w:rFonts w:hint="eastAsia" w:ascii="黑体" w:hAnsi="黑体" w:eastAsia="黑体" w:cs="Times New Roman"/>
          <w:b/>
          <w:bCs/>
          <w:sz w:val="28"/>
          <w:szCs w:val="28"/>
        </w:rPr>
        <w:t>须  知</w:t>
      </w:r>
    </w:p>
    <w:p>
      <w:pPr>
        <w:tabs>
          <w:tab w:val="left" w:pos="4725"/>
        </w:tabs>
        <w:adjustRightInd w:val="0"/>
        <w:snapToGrid w:val="0"/>
        <w:spacing w:before="156" w:beforeLines="50" w:line="360" w:lineRule="auto"/>
        <w:ind w:firstLine="422" w:firstLineChars="200"/>
        <w:rPr>
          <w:rFonts w:ascii="宋体" w:hAnsi="宋体"/>
          <w:b/>
          <w:bCs/>
          <w:szCs w:val="21"/>
        </w:rPr>
      </w:pPr>
      <w:r>
        <w:rPr>
          <w:rFonts w:hint="eastAsia" w:ascii="宋体" w:hAnsi="宋体"/>
          <w:b/>
          <w:szCs w:val="21"/>
        </w:rPr>
        <w:t>1、投标人</w:t>
      </w:r>
      <w:r>
        <w:rPr>
          <w:rFonts w:hint="eastAsia" w:ascii="宋体" w:hAnsi="宋体"/>
          <w:b/>
          <w:bCs/>
          <w:szCs w:val="21"/>
        </w:rPr>
        <w:t>应按第二章第15.1款要求提供下列的证明材料</w:t>
      </w:r>
    </w:p>
    <w:p>
      <w:pPr>
        <w:tabs>
          <w:tab w:val="left" w:pos="4725"/>
        </w:tabs>
        <w:adjustRightInd w:val="0"/>
        <w:snapToGrid w:val="0"/>
        <w:spacing w:before="156" w:beforeLines="50"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附件4-1 法人或者其他组织的营业执照等主体资格证明文件，自然人的身份证明</w:t>
      </w:r>
    </w:p>
    <w:p>
      <w:pPr>
        <w:tabs>
          <w:tab w:val="left" w:pos="4725"/>
        </w:tabs>
        <w:adjustRightInd w:val="0"/>
        <w:snapToGrid w:val="0"/>
        <w:spacing w:before="156" w:beforeLines="50"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附件4-2 湖南省政府采购供应商资格承诺函(格式)</w:t>
      </w:r>
    </w:p>
    <w:p>
      <w:pPr>
        <w:tabs>
          <w:tab w:val="left" w:pos="4725"/>
        </w:tabs>
        <w:adjustRightInd w:val="0"/>
        <w:snapToGrid w:val="0"/>
        <w:spacing w:before="156" w:beforeLines="50"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附件4-3 符合特定资格条件证明材料复印件或者情况说明</w:t>
      </w:r>
    </w:p>
    <w:p>
      <w:pPr>
        <w:tabs>
          <w:tab w:val="left" w:pos="4725"/>
        </w:tabs>
        <w:adjustRightInd w:val="0"/>
        <w:snapToGrid w:val="0"/>
        <w:spacing w:before="156" w:beforeLines="50"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附件4-4 联合体协议书（格式）（联合体形式投标的提供）</w:t>
      </w:r>
    </w:p>
    <w:p>
      <w:pPr>
        <w:tabs>
          <w:tab w:val="left" w:pos="4725"/>
        </w:tabs>
        <w:adjustRightInd w:val="0"/>
        <w:snapToGrid w:val="0"/>
        <w:spacing w:before="156" w:beforeLines="50" w:line="360" w:lineRule="auto"/>
        <w:ind w:firstLine="420" w:firstLineChars="200"/>
        <w:rPr>
          <w:rFonts w:cs="宋体" w:asciiTheme="minorEastAsia" w:hAnsiTheme="minorEastAsia" w:eastAsiaTheme="minorEastAsia"/>
          <w:szCs w:val="21"/>
        </w:rPr>
      </w:pPr>
      <w:r>
        <w:rPr>
          <w:rFonts w:hint="eastAsia" w:asciiTheme="minorEastAsia" w:hAnsiTheme="minorEastAsia" w:eastAsiaTheme="minorEastAsia"/>
          <w:szCs w:val="21"/>
        </w:rPr>
        <w:t>2、</w:t>
      </w:r>
      <w:r>
        <w:rPr>
          <w:rFonts w:hint="eastAsia" w:cs="宋体" w:asciiTheme="minorEastAsia" w:hAnsiTheme="minorEastAsia" w:eastAsiaTheme="minorEastAsia"/>
          <w:szCs w:val="21"/>
        </w:rPr>
        <w:t>投标人以联合体形式投标的，除应提交联合协议书(本节附4-4)外，参加联合体的各方均应提交上款资格证明材料。</w:t>
      </w:r>
    </w:p>
    <w:p>
      <w:pPr>
        <w:tabs>
          <w:tab w:val="left" w:pos="4725"/>
        </w:tabs>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3、附件4-5 资格条件更新材料</w:t>
      </w:r>
      <w:r>
        <w:rPr>
          <w:rFonts w:hint="eastAsia" w:asciiTheme="minorEastAsia" w:hAnsiTheme="minorEastAsia" w:eastAsiaTheme="minorEastAsia"/>
          <w:b/>
          <w:bCs/>
          <w:color w:val="FF0000"/>
          <w:szCs w:val="21"/>
        </w:rPr>
        <w:t>（已进行资格预审的）</w:t>
      </w:r>
    </w:p>
    <w:p>
      <w:pPr>
        <w:pStyle w:val="2"/>
      </w:pPr>
    </w:p>
    <w:p>
      <w:pPr>
        <w:tabs>
          <w:tab w:val="left" w:pos="4725"/>
        </w:tabs>
        <w:adjustRightInd w:val="0"/>
        <w:snapToGrid w:val="0"/>
        <w:spacing w:line="360" w:lineRule="auto"/>
        <w:rPr>
          <w:rFonts w:cs="宋体" w:asciiTheme="minorEastAsia" w:hAnsiTheme="minorEastAsia" w:eastAsiaTheme="minorEastAsia"/>
          <w:szCs w:val="21"/>
        </w:rPr>
      </w:pPr>
    </w:p>
    <w:p>
      <w:pPr>
        <w:widowControl/>
        <w:adjustRightInd w:val="0"/>
        <w:snapToGrid w:val="0"/>
        <w:spacing w:line="360" w:lineRule="auto"/>
        <w:jc w:val="left"/>
        <w:rPr>
          <w:rFonts w:ascii="黑体" w:hAnsi="仿宋" w:eastAsia="黑体" w:cs="宋体"/>
          <w:szCs w:val="21"/>
        </w:rPr>
      </w:pPr>
      <w:r>
        <w:rPr>
          <w:rFonts w:ascii="黑体" w:hAnsi="仿宋" w:eastAsia="黑体" w:cs="宋体"/>
          <w:szCs w:val="21"/>
        </w:rPr>
        <w:br w:type="page"/>
      </w:r>
    </w:p>
    <w:p>
      <w:pPr>
        <w:pStyle w:val="6"/>
        <w:rPr>
          <w:rFonts w:ascii="黑体" w:hAnsi="仿宋" w:cs="宋体"/>
          <w:b w:val="0"/>
          <w:sz w:val="21"/>
          <w:szCs w:val="21"/>
        </w:rPr>
      </w:pPr>
      <w:bookmarkStart w:id="73" w:name="_Toc30583"/>
      <w:r>
        <w:rPr>
          <w:rFonts w:hint="eastAsia" w:ascii="黑体" w:hAnsi="仿宋" w:cs="宋体"/>
          <w:b w:val="0"/>
          <w:sz w:val="21"/>
          <w:szCs w:val="21"/>
        </w:rPr>
        <w:t>附件4-1 法人或者其他组织的营业执照等主体资格证明文件，自然人的身份证明</w:t>
      </w:r>
      <w:bookmarkEnd w:id="73"/>
    </w:p>
    <w:p>
      <w:pPr>
        <w:widowControl/>
        <w:adjustRightInd w:val="0"/>
        <w:snapToGrid w:val="0"/>
        <w:spacing w:line="360" w:lineRule="auto"/>
        <w:jc w:val="center"/>
        <w:rPr>
          <w:rFonts w:ascii="黑体" w:hAnsi="仿宋" w:eastAsia="黑体" w:cs="宋体"/>
          <w:b/>
          <w:sz w:val="28"/>
          <w:szCs w:val="28"/>
        </w:rPr>
      </w:pPr>
      <w:r>
        <w:rPr>
          <w:rFonts w:hint="eastAsia" w:ascii="黑体" w:hAnsi="仿宋" w:eastAsia="黑体" w:cs="宋体"/>
          <w:b/>
          <w:sz w:val="28"/>
          <w:szCs w:val="28"/>
        </w:rPr>
        <w:t>法人或者其他组织的营业执照等主体资格证明文件，自然人的身份证明</w:t>
      </w:r>
    </w:p>
    <w:p>
      <w:pPr>
        <w:widowControl/>
        <w:adjustRightInd w:val="0"/>
        <w:snapToGrid w:val="0"/>
        <w:spacing w:before="156" w:beforeLines="50" w:line="360" w:lineRule="auto"/>
        <w:ind w:firstLine="420" w:firstLineChars="200"/>
        <w:jc w:val="left"/>
        <w:rPr>
          <w:rFonts w:cs="宋体" w:asciiTheme="minorEastAsia" w:hAnsiTheme="minorEastAsia" w:eastAsiaTheme="minorEastAsia"/>
          <w:szCs w:val="21"/>
        </w:rPr>
      </w:pPr>
    </w:p>
    <w:p>
      <w:pPr>
        <w:adjustRightInd w:val="0"/>
        <w:snapToGrid w:val="0"/>
        <w:spacing w:before="156" w:beforeLines="50"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注：按第二章第</w:t>
      </w:r>
      <w:r>
        <w:rPr>
          <w:rFonts w:cs="宋体" w:asciiTheme="minorEastAsia" w:hAnsiTheme="minorEastAsia" w:eastAsiaTheme="minorEastAsia"/>
          <w:szCs w:val="21"/>
        </w:rPr>
        <w:t>1</w:t>
      </w:r>
      <w:r>
        <w:rPr>
          <w:rFonts w:hint="eastAsia" w:cs="宋体" w:asciiTheme="minorEastAsia" w:hAnsiTheme="minorEastAsia" w:eastAsiaTheme="minorEastAsia"/>
          <w:szCs w:val="21"/>
        </w:rPr>
        <w:t>4</w:t>
      </w:r>
      <w:r>
        <w:rPr>
          <w:rFonts w:cs="宋体" w:asciiTheme="minorEastAsia" w:hAnsiTheme="minorEastAsia" w:eastAsiaTheme="minorEastAsia"/>
          <w:szCs w:val="21"/>
        </w:rPr>
        <w:t>.1</w:t>
      </w:r>
      <w:r>
        <w:rPr>
          <w:rFonts w:hint="eastAsia" w:cs="宋体" w:asciiTheme="minorEastAsia" w:hAnsiTheme="minorEastAsia" w:eastAsiaTheme="minorEastAsia"/>
          <w:szCs w:val="21"/>
        </w:rPr>
        <w:t>（2）项要求提供。</w:t>
      </w:r>
    </w:p>
    <w:p>
      <w:pPr>
        <w:adjustRightInd w:val="0"/>
        <w:snapToGrid w:val="0"/>
        <w:spacing w:before="156" w:beforeLines="50" w:line="360" w:lineRule="auto"/>
        <w:ind w:firstLine="420" w:firstLineChars="200"/>
        <w:rPr>
          <w:rFonts w:asciiTheme="minorEastAsia" w:hAnsiTheme="minorEastAsia"/>
        </w:rPr>
      </w:pPr>
      <w:r>
        <w:rPr>
          <w:rFonts w:hint="eastAsia" w:cs="宋体" w:asciiTheme="minorEastAsia" w:hAnsiTheme="minorEastAsia" w:eastAsiaTheme="minorEastAsia"/>
          <w:szCs w:val="21"/>
        </w:rPr>
        <w:t>（1）</w:t>
      </w:r>
      <w:r>
        <w:rPr>
          <w:rFonts w:hint="eastAsia" w:asciiTheme="minorEastAsia" w:hAnsiTheme="minorEastAsia"/>
        </w:rPr>
        <w:t>投标人为法人的，应提交营业执照或法人登记证书的复印件；</w:t>
      </w:r>
    </w:p>
    <w:p>
      <w:pPr>
        <w:adjustRightInd w:val="0"/>
        <w:snapToGrid w:val="0"/>
        <w:spacing w:before="156" w:beforeLines="50" w:line="360" w:lineRule="auto"/>
        <w:ind w:firstLine="420" w:firstLineChars="200"/>
        <w:rPr>
          <w:rFonts w:asciiTheme="minorEastAsia" w:hAnsiTheme="minorEastAsia"/>
        </w:rPr>
      </w:pPr>
      <w:r>
        <w:rPr>
          <w:rFonts w:hint="eastAsia" w:cs="宋体" w:asciiTheme="minorEastAsia" w:hAnsiTheme="minorEastAsia" w:eastAsiaTheme="minorEastAsia"/>
          <w:szCs w:val="21"/>
        </w:rPr>
        <w:t>（2）</w:t>
      </w:r>
      <w:r>
        <w:rPr>
          <w:rFonts w:hint="eastAsia" w:asciiTheme="minorEastAsia" w:hAnsiTheme="minorEastAsia"/>
        </w:rPr>
        <w:t>投标人为非法人组织的，应提交依法登记证书复印件；</w:t>
      </w:r>
    </w:p>
    <w:p>
      <w:pPr>
        <w:adjustRightInd w:val="0"/>
        <w:snapToGrid w:val="0"/>
        <w:spacing w:before="156" w:beforeLines="50" w:line="360" w:lineRule="auto"/>
        <w:ind w:firstLine="420" w:firstLineChars="200"/>
        <w:rPr>
          <w:rFonts w:asciiTheme="minorEastAsia" w:hAnsiTheme="minorEastAsia"/>
        </w:rPr>
      </w:pPr>
      <w:r>
        <w:rPr>
          <w:rFonts w:hint="eastAsia" w:cs="宋体" w:asciiTheme="minorEastAsia" w:hAnsiTheme="minorEastAsia" w:eastAsiaTheme="minorEastAsia"/>
          <w:szCs w:val="21"/>
        </w:rPr>
        <w:t>（3）</w:t>
      </w:r>
      <w:r>
        <w:rPr>
          <w:rFonts w:hint="eastAsia" w:asciiTheme="minorEastAsia" w:hAnsiTheme="minorEastAsia"/>
        </w:rPr>
        <w:t>投标人为个体工商户的，应提交个体工商户营业执照复印件；</w:t>
      </w:r>
    </w:p>
    <w:p>
      <w:pPr>
        <w:adjustRightInd w:val="0"/>
        <w:snapToGrid w:val="0"/>
        <w:spacing w:before="156" w:beforeLines="50" w:line="360" w:lineRule="auto"/>
        <w:ind w:firstLine="420" w:firstLineChars="200"/>
        <w:rPr>
          <w:rFonts w:asciiTheme="minorEastAsia" w:hAnsiTheme="minorEastAsia"/>
        </w:rPr>
      </w:pPr>
      <w:r>
        <w:rPr>
          <w:rFonts w:hint="eastAsia" w:cs="宋体" w:asciiTheme="minorEastAsia" w:hAnsiTheme="minorEastAsia" w:eastAsiaTheme="minorEastAsia"/>
          <w:szCs w:val="21"/>
        </w:rPr>
        <w:t>（4）</w:t>
      </w:r>
      <w:r>
        <w:rPr>
          <w:rFonts w:hint="eastAsia" w:asciiTheme="minorEastAsia" w:hAnsiTheme="minorEastAsia"/>
        </w:rPr>
        <w:t>投标人为自然人的，应提交自然人的身份证明复印件。</w:t>
      </w:r>
    </w:p>
    <w:p>
      <w:pPr>
        <w:adjustRightInd w:val="0"/>
        <w:snapToGrid w:val="0"/>
        <w:spacing w:before="156" w:beforeLines="50" w:line="360" w:lineRule="auto"/>
        <w:ind w:firstLine="420" w:firstLineChars="200"/>
        <w:rPr>
          <w:rFonts w:asciiTheme="minorEastAsia" w:hAnsiTheme="minorEastAsia"/>
        </w:rPr>
      </w:pPr>
    </w:p>
    <w:p>
      <w:pPr>
        <w:widowControl/>
        <w:jc w:val="left"/>
        <w:rPr>
          <w:rFonts w:ascii="黑体" w:hAnsi="仿宋" w:eastAsia="黑体" w:cs="宋体"/>
          <w:bCs/>
          <w:szCs w:val="21"/>
        </w:rPr>
      </w:pPr>
      <w:r>
        <w:rPr>
          <w:rFonts w:ascii="黑体" w:hAnsi="仿宋" w:cs="宋体"/>
          <w:b/>
          <w:szCs w:val="21"/>
        </w:rPr>
        <w:br w:type="page"/>
      </w:r>
    </w:p>
    <w:p>
      <w:pPr>
        <w:pStyle w:val="6"/>
        <w:adjustRightInd w:val="0"/>
        <w:snapToGrid w:val="0"/>
        <w:spacing w:before="156" w:beforeLines="50" w:after="0" w:line="360" w:lineRule="auto"/>
        <w:rPr>
          <w:rFonts w:ascii="黑体" w:hAnsi="仿宋" w:cs="宋体"/>
          <w:b w:val="0"/>
          <w:sz w:val="21"/>
          <w:szCs w:val="21"/>
        </w:rPr>
      </w:pPr>
      <w:bookmarkStart w:id="74" w:name="_Toc18155"/>
      <w:r>
        <w:rPr>
          <w:rFonts w:hint="eastAsia" w:ascii="黑体" w:hAnsi="仿宋" w:cs="宋体"/>
          <w:b w:val="0"/>
          <w:sz w:val="21"/>
          <w:szCs w:val="21"/>
        </w:rPr>
        <w:t>附件4-2 湖南省政府采购供应商资格承诺函(格式)</w:t>
      </w:r>
      <w:bookmarkEnd w:id="74"/>
    </w:p>
    <w:p>
      <w:pPr>
        <w:widowControl/>
        <w:adjustRightInd w:val="0"/>
        <w:snapToGrid w:val="0"/>
        <w:spacing w:before="468" w:beforeLines="150" w:line="360" w:lineRule="auto"/>
        <w:jc w:val="center"/>
        <w:rPr>
          <w:rFonts w:cs="宋体" w:asciiTheme="minorEastAsia" w:hAnsiTheme="minorEastAsia" w:eastAsiaTheme="minorEastAsia"/>
          <w:szCs w:val="21"/>
        </w:rPr>
      </w:pPr>
      <w:r>
        <w:rPr>
          <w:rFonts w:hint="eastAsia" w:ascii="黑体" w:hAnsi="仿宋" w:eastAsia="黑体" w:cs="宋体"/>
          <w:b/>
          <w:sz w:val="28"/>
          <w:szCs w:val="28"/>
        </w:rPr>
        <w:t>湖南省政府采购供应商资格承诺函(格式)</w:t>
      </w:r>
    </w:p>
    <w:p>
      <w:pPr>
        <w:widowControl/>
        <w:spacing w:before="156" w:beforeLines="50" w:line="360" w:lineRule="auto"/>
        <w:ind w:firstLine="420" w:firstLineChars="200"/>
        <w:jc w:val="left"/>
        <w:rPr>
          <w:rFonts w:ascii="宋体" w:hAnsi="宋体" w:cs="宋体"/>
          <w:szCs w:val="21"/>
        </w:rPr>
      </w:pPr>
      <w:r>
        <w:rPr>
          <w:rFonts w:hint="eastAsia" w:ascii="宋体" w:hAnsi="宋体" w:cs="宋体"/>
          <w:szCs w:val="21"/>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pacing w:before="156" w:beforeLines="50" w:line="360" w:lineRule="auto"/>
        <w:ind w:firstLine="420" w:firstLineChars="200"/>
        <w:jc w:val="left"/>
        <w:rPr>
          <w:rFonts w:ascii="宋体" w:hAnsi="宋体" w:cs="宋体"/>
          <w:szCs w:val="21"/>
        </w:rPr>
      </w:pPr>
      <w:r>
        <w:rPr>
          <w:rFonts w:hint="eastAsia" w:ascii="宋体" w:hAnsi="宋体" w:cs="宋体"/>
          <w:szCs w:val="21"/>
        </w:rPr>
        <w:t>按照《政府采购促进中小企业发展管理办法》(财库〔2020〕46号),本公司企业规模为: 大型口中型口小型□微型□。</w:t>
      </w:r>
    </w:p>
    <w:p>
      <w:pPr>
        <w:widowControl/>
        <w:spacing w:before="156" w:beforeLines="50" w:line="360" w:lineRule="auto"/>
        <w:ind w:firstLine="420" w:firstLineChars="200"/>
        <w:jc w:val="left"/>
        <w:rPr>
          <w:rFonts w:ascii="宋体" w:hAnsi="宋体" w:cs="宋体"/>
          <w:szCs w:val="21"/>
        </w:rPr>
      </w:pPr>
      <w:r>
        <w:rPr>
          <w:rFonts w:hint="eastAsia" w:ascii="宋体" w:hAnsi="宋体" w:cs="宋体"/>
          <w:szCs w:val="21"/>
        </w:rPr>
        <w:t>□本公司自愿入驻湖南省政府采购电子卖场,遵守《湖南省政府采购电子卖场管理办法》(湘财购〔2019〕27号),如违反承诺,同意金融机构将增信保证划缴国库(非电子卖场采购活动项目不需勾选)。</w:t>
      </w:r>
    </w:p>
    <w:p>
      <w:pPr>
        <w:widowControl/>
        <w:spacing w:before="156" w:beforeLines="50" w:line="360" w:lineRule="auto"/>
        <w:ind w:firstLine="420" w:firstLineChars="200"/>
        <w:jc w:val="left"/>
        <w:rPr>
          <w:rFonts w:ascii="宋体" w:hAnsi="宋体" w:cs="宋体"/>
          <w:szCs w:val="21"/>
        </w:rPr>
      </w:pPr>
    </w:p>
    <w:p>
      <w:pPr>
        <w:widowControl/>
        <w:spacing w:before="156" w:beforeLines="50" w:line="360" w:lineRule="auto"/>
        <w:ind w:firstLine="420" w:firstLineChars="200"/>
        <w:jc w:val="left"/>
        <w:rPr>
          <w:rFonts w:ascii="宋体" w:hAnsi="宋体" w:cs="宋体"/>
          <w:szCs w:val="21"/>
        </w:rPr>
      </w:pPr>
      <w:r>
        <w:rPr>
          <w:rFonts w:hint="eastAsia" w:ascii="宋体" w:hAnsi="宋体" w:cs="宋体"/>
          <w:szCs w:val="21"/>
        </w:rPr>
        <w:t>公司(单位)名称(盖章)：</w:t>
      </w:r>
    </w:p>
    <w:p>
      <w:pPr>
        <w:widowControl/>
        <w:spacing w:before="156" w:beforeLines="50" w:line="360" w:lineRule="auto"/>
        <w:ind w:firstLine="420" w:firstLineChars="200"/>
        <w:jc w:val="left"/>
        <w:rPr>
          <w:rFonts w:ascii="宋体" w:hAnsi="宋体" w:cs="宋体"/>
          <w:szCs w:val="21"/>
        </w:rPr>
      </w:pPr>
      <w:r>
        <w:rPr>
          <w:rFonts w:hint="eastAsia" w:ascii="宋体" w:hAnsi="宋体" w:cs="宋体"/>
          <w:szCs w:val="21"/>
        </w:rPr>
        <w:t>机构代码、注册登记机构、日期、有效期、注册资本、地 址、经济行业、经济性质</w:t>
      </w:r>
    </w:p>
    <w:p>
      <w:pPr>
        <w:widowControl/>
        <w:spacing w:before="156" w:beforeLines="50" w:line="360" w:lineRule="auto"/>
        <w:ind w:firstLine="420" w:firstLineChars="200"/>
        <w:jc w:val="left"/>
        <w:rPr>
          <w:rFonts w:ascii="宋体" w:hAnsi="宋体" w:cs="宋体"/>
          <w:szCs w:val="21"/>
        </w:rPr>
      </w:pPr>
      <w:r>
        <w:rPr>
          <w:rFonts w:hint="eastAsia" w:ascii="宋体" w:hAnsi="宋体" w:cs="宋体"/>
          <w:szCs w:val="21"/>
        </w:rPr>
        <w:t>法定代表人(负责人)姓名(签字)、身份证号、手机号:</w:t>
      </w:r>
    </w:p>
    <w:p>
      <w:pPr>
        <w:widowControl/>
        <w:spacing w:before="156" w:beforeLines="50" w:line="360" w:lineRule="auto"/>
        <w:ind w:firstLine="420" w:firstLineChars="200"/>
        <w:jc w:val="left"/>
        <w:rPr>
          <w:rFonts w:ascii="宋体" w:hAnsi="宋体" w:cs="宋体"/>
          <w:szCs w:val="21"/>
        </w:rPr>
      </w:pPr>
      <w:r>
        <w:rPr>
          <w:rFonts w:hint="eastAsia" w:ascii="宋体" w:hAnsi="宋体" w:cs="宋体"/>
          <w:szCs w:val="21"/>
        </w:rPr>
        <w:t>授权代表人姓名(签字)、身份证号、手机号:</w:t>
      </w:r>
    </w:p>
    <w:p>
      <w:pPr>
        <w:widowControl/>
        <w:spacing w:before="156" w:beforeLines="50" w:line="360" w:lineRule="auto"/>
        <w:ind w:firstLine="420" w:firstLineChars="200"/>
        <w:jc w:val="left"/>
        <w:rPr>
          <w:rFonts w:ascii="宋体" w:hAnsi="宋体" w:cs="宋体"/>
          <w:color w:val="FF0000"/>
          <w:szCs w:val="21"/>
        </w:rPr>
      </w:pPr>
    </w:p>
    <w:p>
      <w:pPr>
        <w:widowControl/>
        <w:spacing w:before="156" w:beforeLines="50" w:line="360" w:lineRule="auto"/>
        <w:ind w:firstLine="422" w:firstLineChars="200"/>
        <w:jc w:val="left"/>
        <w:rPr>
          <w:rFonts w:ascii="黑体" w:hAnsi="仿宋" w:eastAsia="黑体" w:cs="宋体"/>
          <w:bCs/>
          <w:szCs w:val="21"/>
        </w:rPr>
      </w:pPr>
      <w:r>
        <w:rPr>
          <w:rFonts w:ascii="黑体" w:hAnsi="仿宋" w:cs="宋体"/>
          <w:b/>
          <w:szCs w:val="21"/>
        </w:rPr>
        <w:br w:type="page"/>
      </w:r>
    </w:p>
    <w:p>
      <w:pPr>
        <w:pStyle w:val="6"/>
        <w:rPr>
          <w:rFonts w:ascii="黑体" w:hAnsi="仿宋" w:cs="宋体"/>
          <w:b w:val="0"/>
          <w:sz w:val="21"/>
          <w:szCs w:val="21"/>
        </w:rPr>
      </w:pPr>
      <w:bookmarkStart w:id="75" w:name="_Toc12548"/>
      <w:r>
        <w:rPr>
          <w:rFonts w:hint="eastAsia" w:ascii="黑体" w:hAnsi="仿宋" w:cs="宋体"/>
          <w:b w:val="0"/>
          <w:sz w:val="21"/>
          <w:szCs w:val="21"/>
        </w:rPr>
        <w:t>附件4-3 符合特定资格条件证明材料复印件或者情况说明</w:t>
      </w:r>
      <w:bookmarkEnd w:id="75"/>
    </w:p>
    <w:p>
      <w:pPr>
        <w:widowControl/>
        <w:adjustRightInd w:val="0"/>
        <w:snapToGrid w:val="0"/>
        <w:spacing w:line="360" w:lineRule="auto"/>
        <w:jc w:val="center"/>
        <w:rPr>
          <w:rFonts w:ascii="黑体" w:hAnsi="仿宋" w:eastAsia="黑体" w:cs="宋体"/>
          <w:b/>
          <w:sz w:val="28"/>
          <w:szCs w:val="28"/>
        </w:rPr>
      </w:pPr>
      <w:r>
        <w:rPr>
          <w:rFonts w:hint="eastAsia" w:ascii="黑体" w:hAnsi="仿宋" w:eastAsia="黑体" w:cs="宋体"/>
          <w:b/>
          <w:sz w:val="28"/>
          <w:szCs w:val="28"/>
        </w:rPr>
        <w:t>符合特定资格条件证明材料复印件或者情况说明</w:t>
      </w:r>
    </w:p>
    <w:p>
      <w:pPr>
        <w:widowControl/>
        <w:adjustRightInd w:val="0"/>
        <w:snapToGrid w:val="0"/>
        <w:spacing w:line="360" w:lineRule="auto"/>
        <w:ind w:firstLine="560" w:firstLineChars="200"/>
        <w:jc w:val="left"/>
        <w:rPr>
          <w:rFonts w:ascii="黑体" w:hAnsi="仿宋" w:eastAsia="黑体" w:cs="宋体"/>
          <w:sz w:val="28"/>
          <w:szCs w:val="28"/>
        </w:rPr>
      </w:pPr>
    </w:p>
    <w:p>
      <w:pPr>
        <w:widowControl/>
        <w:adjustRightInd w:val="0"/>
        <w:snapToGri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注：按第二章第</w:t>
      </w:r>
      <w:r>
        <w:rPr>
          <w:rFonts w:cs="宋体" w:asciiTheme="minorEastAsia" w:hAnsiTheme="minorEastAsia" w:eastAsiaTheme="minorEastAsia"/>
          <w:szCs w:val="21"/>
        </w:rPr>
        <w:t>1</w:t>
      </w:r>
      <w:r>
        <w:rPr>
          <w:rFonts w:hint="eastAsia" w:cs="宋体" w:asciiTheme="minorEastAsia" w:hAnsiTheme="minorEastAsia" w:eastAsiaTheme="minorEastAsia"/>
          <w:szCs w:val="21"/>
        </w:rPr>
        <w:t>4</w:t>
      </w:r>
      <w:r>
        <w:rPr>
          <w:rFonts w:cs="宋体" w:asciiTheme="minorEastAsia" w:hAnsiTheme="minorEastAsia" w:eastAsiaTheme="minorEastAsia"/>
          <w:szCs w:val="21"/>
        </w:rPr>
        <w:t>.1</w:t>
      </w:r>
      <w:r>
        <w:rPr>
          <w:rFonts w:hint="eastAsia" w:cs="宋体" w:asciiTheme="minorEastAsia" w:hAnsiTheme="minorEastAsia" w:eastAsiaTheme="minorEastAsia"/>
          <w:szCs w:val="21"/>
        </w:rPr>
        <w:t>（3）项要求提供。</w:t>
      </w:r>
    </w:p>
    <w:p>
      <w:pPr>
        <w:widowControl/>
        <w:jc w:val="left"/>
        <w:rPr>
          <w:rFonts w:ascii="黑体" w:hAnsi="仿宋" w:eastAsia="黑体" w:cs="宋体"/>
          <w:szCs w:val="21"/>
        </w:rPr>
      </w:pPr>
      <w:r>
        <w:rPr>
          <w:rFonts w:ascii="黑体" w:hAnsi="仿宋" w:eastAsia="黑体" w:cs="宋体"/>
          <w:szCs w:val="21"/>
        </w:rPr>
        <w:br w:type="page"/>
      </w:r>
    </w:p>
    <w:p>
      <w:pPr>
        <w:pStyle w:val="6"/>
        <w:rPr>
          <w:rFonts w:ascii="黑体" w:cs="宋体" w:hAnsiTheme="minorEastAsia"/>
          <w:b w:val="0"/>
          <w:kern w:val="0"/>
          <w:sz w:val="21"/>
          <w:szCs w:val="21"/>
        </w:rPr>
      </w:pPr>
      <w:bookmarkStart w:id="76" w:name="_Toc22730"/>
      <w:r>
        <w:rPr>
          <w:rFonts w:hint="eastAsia" w:ascii="黑体" w:hAnsi="仿宋" w:cs="宋体"/>
          <w:b w:val="0"/>
          <w:sz w:val="21"/>
          <w:szCs w:val="21"/>
        </w:rPr>
        <w:t>附件4-4 联合体协议书（格式）</w:t>
      </w:r>
      <w:bookmarkEnd w:id="76"/>
    </w:p>
    <w:p>
      <w:pPr>
        <w:adjustRightInd w:val="0"/>
        <w:snapToGrid w:val="0"/>
        <w:spacing w:line="360" w:lineRule="auto"/>
        <w:jc w:val="center"/>
        <w:rPr>
          <w:rFonts w:asciiTheme="minorEastAsia" w:hAnsiTheme="minorEastAsia" w:eastAsiaTheme="minorEastAsia"/>
          <w:b/>
          <w:szCs w:val="21"/>
        </w:rPr>
      </w:pPr>
      <w:r>
        <w:rPr>
          <w:rFonts w:hint="eastAsia" w:ascii="黑体" w:hAnsi="仿宋" w:eastAsia="黑体" w:cs="宋体"/>
          <w:b/>
          <w:sz w:val="28"/>
          <w:szCs w:val="28"/>
        </w:rPr>
        <w:t>联合体协议书（格式）</w:t>
      </w: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（采购人、采购代理机构）：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经研究，我们决定自愿组成联合体共同参加</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（项目名称</w:t>
      </w:r>
      <w:r>
        <w:rPr>
          <w:rFonts w:asciiTheme="minorEastAsia" w:hAnsiTheme="minorEastAsia" w:eastAsiaTheme="minorEastAsia"/>
          <w:szCs w:val="21"/>
        </w:rPr>
        <w:t>）</w:t>
      </w:r>
      <w:r>
        <w:rPr>
          <w:rFonts w:hint="eastAsia" w:asciiTheme="minorEastAsia" w:hAnsiTheme="minorEastAsia" w:eastAsiaTheme="minorEastAsia"/>
          <w:szCs w:val="21"/>
        </w:rPr>
        <w:t>（政府采购计划编号：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）项目的投标。现就联合体投标事宜订立如下协议：</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一、联合体基本信息：</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（各方公司名称、地址、注册资金、营业执照、</w:t>
      </w: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姓名）</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（某成员单位名称）为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（联合体名称）牵头人。</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四．联合体将严格按照招标文件的各项要求，递交投标文件，参加投标，履行中标义务和中标后的合同，并向采购人承担连带责任。</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五、联合体各成员单位内部的职责分工如下：</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。按照本条上述分工，联合体各成员的协议合同金额占联合体协议合同总金额比例如下：</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六、本协议书自签署之日起生效，合同履行完毕后自动失效。</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七、本协议书一式</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份，联合体成员和采购人各执一份。</w:t>
      </w: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牵头人名称（盖单位章）：</w:t>
      </w:r>
    </w:p>
    <w:p>
      <w:pPr>
        <w:adjustRightInd w:val="0"/>
        <w:snapToGrid w:val="0"/>
        <w:spacing w:line="360" w:lineRule="auto"/>
        <w:rPr>
          <w:rFonts w:asciiTheme="minorEastAsia" w:hAnsiTheme="minorEastAsia" w:eastAsiaTheme="minorEastAsia"/>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或其委托代理人（签字或印章）：</w:t>
      </w:r>
      <w:r>
        <w:rPr>
          <w:rFonts w:hint="eastAsia" w:asciiTheme="minorEastAsia" w:hAnsiTheme="minorEastAsia" w:eastAsiaTheme="minorEastAsia"/>
          <w:szCs w:val="21"/>
          <w:u w:val="single"/>
        </w:rPr>
        <w:t xml:space="preserve">                          </w:t>
      </w: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成员1名称（盖单位章）：</w:t>
      </w:r>
    </w:p>
    <w:p>
      <w:pPr>
        <w:adjustRightInd w:val="0"/>
        <w:snapToGrid w:val="0"/>
        <w:spacing w:line="360" w:lineRule="auto"/>
        <w:rPr>
          <w:rFonts w:asciiTheme="minorEastAsia" w:hAnsiTheme="minorEastAsia" w:eastAsiaTheme="minorEastAsia"/>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或其委托代理人（签字或印章）：</w:t>
      </w:r>
      <w:r>
        <w:rPr>
          <w:rFonts w:hint="eastAsia" w:asciiTheme="minorEastAsia" w:hAnsiTheme="minorEastAsia" w:eastAsiaTheme="minorEastAsia"/>
          <w:szCs w:val="21"/>
          <w:u w:val="single"/>
        </w:rPr>
        <w:t xml:space="preserve">                          </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成员2名称（盖单位章）：</w:t>
      </w:r>
    </w:p>
    <w:p>
      <w:pPr>
        <w:adjustRightInd w:val="0"/>
        <w:snapToGrid w:val="0"/>
        <w:spacing w:line="360" w:lineRule="auto"/>
        <w:rPr>
          <w:rFonts w:asciiTheme="minorEastAsia" w:hAnsiTheme="minorEastAsia" w:eastAsiaTheme="minorEastAsia"/>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或其委托代理人（签字或印章）：</w:t>
      </w:r>
      <w:r>
        <w:rPr>
          <w:rFonts w:hint="eastAsia" w:asciiTheme="minorEastAsia" w:hAnsiTheme="minorEastAsia" w:eastAsiaTheme="minorEastAsia"/>
          <w:szCs w:val="21"/>
          <w:u w:val="single"/>
        </w:rPr>
        <w:t xml:space="preserve">                          </w:t>
      </w:r>
    </w:p>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日  </w:t>
      </w:r>
    </w:p>
    <w:p>
      <w:pPr>
        <w:widowControl/>
        <w:adjustRightInd w:val="0"/>
        <w:snapToGrid w:val="0"/>
        <w:spacing w:line="360" w:lineRule="auto"/>
        <w:ind w:firstLine="422" w:firstLineChars="200"/>
        <w:jc w:val="left"/>
        <w:rPr>
          <w:rFonts w:asciiTheme="minorEastAsia" w:hAnsiTheme="minorEastAsia" w:eastAsiaTheme="minorEastAsia"/>
          <w:szCs w:val="21"/>
        </w:rPr>
      </w:pPr>
      <w:r>
        <w:rPr>
          <w:rFonts w:hint="eastAsia" w:asciiTheme="minorEastAsia" w:hAnsiTheme="minorEastAsia" w:eastAsiaTheme="minorEastAsia"/>
          <w:b/>
          <w:szCs w:val="21"/>
        </w:rPr>
        <w:t>注</w:t>
      </w:r>
      <w:r>
        <w:rPr>
          <w:rFonts w:hint="eastAsia" w:asciiTheme="minorEastAsia" w:hAnsiTheme="minorEastAsia" w:eastAsiaTheme="minorEastAsia"/>
          <w:szCs w:val="21"/>
        </w:rPr>
        <w:t>：1、本协议书由委托代理人签字的，应附授权委托书。</w:t>
      </w:r>
    </w:p>
    <w:p>
      <w:pPr>
        <w:widowControl/>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2、投标人在提交投标文件的截止时间前修改“开标一览表”中的投标报价，影响本协议书第五条的，应同时修改本协议书第五条。</w:t>
      </w:r>
      <w:bookmarkEnd w:id="71"/>
      <w:bookmarkEnd w:id="72"/>
      <w:r>
        <w:rPr>
          <w:rFonts w:hint="eastAsia" w:asciiTheme="minorEastAsia" w:hAnsiTheme="minorEastAsia" w:eastAsiaTheme="minorEastAsia"/>
          <w:szCs w:val="21"/>
        </w:rPr>
        <w:t>否则，评审时价格评审优惠不予以考虑。</w:t>
      </w:r>
    </w:p>
    <w:p>
      <w:pPr>
        <w:pStyle w:val="6"/>
        <w:rPr>
          <w:rFonts w:ascii="黑体" w:cs="宋体" w:hAnsiTheme="minorEastAsia"/>
          <w:b w:val="0"/>
          <w:color w:val="FF0000"/>
          <w:kern w:val="0"/>
          <w:sz w:val="21"/>
          <w:szCs w:val="21"/>
        </w:rPr>
      </w:pPr>
      <w:bookmarkStart w:id="77" w:name="_Toc8439"/>
      <w:r>
        <w:rPr>
          <w:rFonts w:hint="eastAsia" w:ascii="黑体" w:hAnsi="仿宋" w:cs="宋体"/>
          <w:b w:val="0"/>
          <w:color w:val="FF0000"/>
          <w:sz w:val="21"/>
          <w:szCs w:val="21"/>
        </w:rPr>
        <w:t>附件4-5 分包承诺</w:t>
      </w:r>
      <w:bookmarkEnd w:id="77"/>
    </w:p>
    <w:p>
      <w:pPr>
        <w:spacing w:line="360" w:lineRule="auto"/>
        <w:ind w:firstLine="420" w:firstLineChars="200"/>
        <w:rPr>
          <w:color w:val="FF0000"/>
        </w:rPr>
      </w:pPr>
      <w:r>
        <w:rPr>
          <w:rFonts w:hint="eastAsia"/>
          <w:color w:val="FF0000"/>
        </w:rPr>
        <w:t>注：采购项目或者采购包属于“预留采购份额”，且要求合同分包的，投标人应当按照招标文件第一章第三条第2款规定提供《分包承诺》，格式自拟。</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6"/>
        <w:rPr>
          <w:rFonts w:ascii="黑体" w:cs="宋体" w:hAnsiTheme="minorEastAsia"/>
          <w:b w:val="0"/>
          <w:kern w:val="0"/>
          <w:sz w:val="21"/>
          <w:szCs w:val="21"/>
        </w:rPr>
      </w:pPr>
      <w:bookmarkStart w:id="78" w:name="_Toc29924"/>
      <w:r>
        <w:rPr>
          <w:rFonts w:hint="eastAsia" w:ascii="黑体" w:hAnsi="仿宋" w:cs="宋体"/>
          <w:b w:val="0"/>
          <w:sz w:val="21"/>
          <w:szCs w:val="21"/>
        </w:rPr>
        <w:t>附件4-6 资格条件更新材料</w:t>
      </w:r>
      <w:r>
        <w:rPr>
          <w:rFonts w:hint="eastAsia" w:ascii="黑体" w:hAnsi="仿宋" w:cs="宋体"/>
          <w:b w:val="0"/>
          <w:color w:val="FF0000"/>
          <w:sz w:val="21"/>
          <w:szCs w:val="21"/>
        </w:rPr>
        <w:t>（已进行资格预审的）</w:t>
      </w:r>
      <w:bookmarkEnd w:id="78"/>
    </w:p>
    <w:p>
      <w:pPr>
        <w:adjustRightInd w:val="0"/>
        <w:snapToGrid w:val="0"/>
        <w:spacing w:before="156" w:beforeLines="50" w:line="360" w:lineRule="auto"/>
        <w:jc w:val="center"/>
        <w:rPr>
          <w:rFonts w:ascii="仿宋_GB2312" w:hAnsi="宋体" w:eastAsia="仿宋_GB2312"/>
          <w:b/>
          <w:sz w:val="28"/>
          <w:szCs w:val="28"/>
        </w:rPr>
      </w:pPr>
      <w:r>
        <w:rPr>
          <w:rFonts w:hint="eastAsia" w:ascii="黑体" w:hAnsi="宋体" w:eastAsia="黑体"/>
          <w:b/>
          <w:sz w:val="28"/>
          <w:szCs w:val="28"/>
        </w:rPr>
        <w:t>供应商的资格条件更新材料</w:t>
      </w:r>
    </w:p>
    <w:p>
      <w:pPr>
        <w:widowControl/>
        <w:adjustRightInd w:val="0"/>
        <w:snapToGrid w:val="0"/>
        <w:spacing w:line="360" w:lineRule="auto"/>
        <w:ind w:firstLine="420" w:firstLineChars="200"/>
        <w:jc w:val="left"/>
        <w:rPr>
          <w:rFonts w:ascii="宋体" w:hAnsi="宋体"/>
          <w:szCs w:val="21"/>
        </w:rPr>
      </w:pPr>
      <w:r>
        <w:rPr>
          <w:rFonts w:hint="eastAsia" w:asciiTheme="minorEastAsia" w:hAnsiTheme="minorEastAsia" w:eastAsiaTheme="minorEastAsia"/>
          <w:bCs/>
          <w:szCs w:val="21"/>
        </w:rPr>
        <w:t>注</w:t>
      </w:r>
      <w:r>
        <w:rPr>
          <w:rFonts w:hint="eastAsia" w:ascii="宋体" w:hAnsi="宋体"/>
        </w:rPr>
        <w:t>：</w:t>
      </w:r>
      <w:r>
        <w:rPr>
          <w:rFonts w:hint="eastAsia" w:ascii="宋体" w:hAnsi="宋体" w:cs="宋体"/>
          <w:kern w:val="0"/>
          <w:szCs w:val="21"/>
          <w:lang w:val="zh-CN"/>
        </w:rPr>
        <w:t>根据招标文件第二章第14.1款规定，</w:t>
      </w:r>
      <w:r>
        <w:rPr>
          <w:rFonts w:hint="eastAsia" w:ascii="宋体" w:hAnsi="宋体"/>
          <w:szCs w:val="21"/>
        </w:rPr>
        <w:t>投标人在提交资格证明材料</w:t>
      </w:r>
      <w:r>
        <w:rPr>
          <w:rFonts w:hint="eastAsia" w:ascii="宋体" w:hAnsi="宋体"/>
          <w:bCs/>
          <w:szCs w:val="21"/>
        </w:rPr>
        <w:t>起</w:t>
      </w:r>
      <w:r>
        <w:rPr>
          <w:rFonts w:hint="eastAsia" w:ascii="宋体" w:hAnsi="宋体"/>
          <w:szCs w:val="21"/>
        </w:rPr>
        <w:t>至</w:t>
      </w:r>
      <w:r>
        <w:rPr>
          <w:rFonts w:hint="eastAsia" w:ascii="宋体" w:hAnsi="宋体" w:cs="宋体"/>
          <w:kern w:val="0"/>
          <w:szCs w:val="21"/>
        </w:rPr>
        <w:t>提交投标文件</w:t>
      </w:r>
      <w:r>
        <w:rPr>
          <w:rFonts w:hint="eastAsia" w:ascii="宋体" w:hAnsi="宋体"/>
          <w:szCs w:val="21"/>
        </w:rPr>
        <w:t>止，其资格条件发生变化，影响或者可能影响资格条件的，应随本投标文件提供更新或者补充的资格证明材料。</w:t>
      </w:r>
    </w:p>
    <w:p>
      <w:pPr>
        <w:widowControl/>
        <w:adjustRightInd w:val="0"/>
        <w:snapToGrid w:val="0"/>
        <w:spacing w:line="360" w:lineRule="auto"/>
        <w:ind w:firstLine="420" w:firstLineChars="200"/>
        <w:jc w:val="left"/>
        <w:rPr>
          <w:rFonts w:ascii="黑体" w:eastAsia="黑体"/>
          <w:color w:val="000000"/>
          <w:sz w:val="32"/>
          <w:szCs w:val="32"/>
        </w:rPr>
      </w:pPr>
      <w:r>
        <w:rPr>
          <w:rFonts w:ascii="宋体" w:hAnsi="宋体"/>
          <w:szCs w:val="21"/>
        </w:rPr>
        <w:br w:type="page"/>
      </w:r>
    </w:p>
    <w:p>
      <w:pPr>
        <w:adjustRightInd w:val="0"/>
        <w:snapToGrid w:val="0"/>
        <w:spacing w:line="360" w:lineRule="auto"/>
        <w:jc w:val="center"/>
        <w:rPr>
          <w:rFonts w:ascii="黑体" w:eastAsia="黑体"/>
          <w:color w:val="000000"/>
          <w:sz w:val="32"/>
          <w:szCs w:val="32"/>
        </w:rPr>
      </w:pPr>
    </w:p>
    <w:p>
      <w:pPr>
        <w:adjustRightInd w:val="0"/>
        <w:snapToGrid w:val="0"/>
        <w:spacing w:line="360" w:lineRule="auto"/>
        <w:jc w:val="center"/>
        <w:rPr>
          <w:rFonts w:ascii="黑体" w:eastAsia="黑体"/>
          <w:color w:val="000000"/>
          <w:sz w:val="32"/>
          <w:szCs w:val="32"/>
        </w:rPr>
      </w:pPr>
    </w:p>
    <w:p>
      <w:pPr>
        <w:pStyle w:val="23"/>
        <w:adjustRightInd w:val="0"/>
        <w:snapToGrid w:val="0"/>
        <w:spacing w:line="360" w:lineRule="auto"/>
        <w:jc w:val="center"/>
        <w:rPr>
          <w:rFonts w:ascii="华文中宋" w:hAnsi="华文中宋" w:eastAsia="华文中宋"/>
          <w:bCs/>
          <w:sz w:val="72"/>
          <w:szCs w:val="72"/>
        </w:rPr>
      </w:pPr>
      <w:r>
        <w:rPr>
          <w:rFonts w:hint="eastAsia" w:ascii="华文中宋" w:hAnsi="华文中宋" w:eastAsia="华文中宋"/>
          <w:bCs/>
          <w:sz w:val="72"/>
          <w:szCs w:val="72"/>
        </w:rPr>
        <w:t>政府采购</w:t>
      </w:r>
    </w:p>
    <w:p>
      <w:pPr>
        <w:adjustRightInd w:val="0"/>
        <w:snapToGrid w:val="0"/>
        <w:spacing w:line="360" w:lineRule="auto"/>
        <w:jc w:val="center"/>
        <w:rPr>
          <w:rFonts w:asciiTheme="minorEastAsia" w:hAnsiTheme="minorEastAsia" w:eastAsiaTheme="minorEastAsia"/>
          <w:b/>
          <w:bCs/>
          <w:sz w:val="84"/>
          <w:szCs w:val="84"/>
        </w:rPr>
      </w:pPr>
      <w:r>
        <w:rPr>
          <w:rFonts w:hint="eastAsia" w:asciiTheme="minorEastAsia" w:hAnsiTheme="minorEastAsia" w:eastAsiaTheme="minorEastAsia"/>
          <w:b/>
          <w:bCs/>
          <w:sz w:val="84"/>
          <w:szCs w:val="84"/>
        </w:rPr>
        <w:t>投 标 文 件</w:t>
      </w:r>
    </w:p>
    <w:p>
      <w:pPr>
        <w:pStyle w:val="4"/>
        <w:adjustRightInd w:val="0"/>
        <w:snapToGrid w:val="0"/>
        <w:jc w:val="center"/>
        <w:rPr>
          <w:rFonts w:ascii="黑体" w:hAnsi="黑体" w:eastAsia="黑体"/>
          <w:color w:val="000000"/>
          <w:sz w:val="44"/>
          <w:szCs w:val="44"/>
        </w:rPr>
      </w:pPr>
      <w:bookmarkStart w:id="79" w:name="_Toc29419"/>
      <w:r>
        <w:rPr>
          <w:rFonts w:hint="eastAsia" w:ascii="黑体" w:hAnsi="黑体" w:eastAsia="黑体"/>
          <w:color w:val="000000"/>
          <w:sz w:val="44"/>
          <w:szCs w:val="44"/>
        </w:rPr>
        <w:t>第二部分 商务技术文件</w:t>
      </w:r>
      <w:bookmarkEnd w:id="79"/>
    </w:p>
    <w:p>
      <w:pPr>
        <w:adjustRightInd w:val="0"/>
        <w:snapToGrid w:val="0"/>
        <w:spacing w:line="360" w:lineRule="auto"/>
        <w:rPr>
          <w:rFonts w:asciiTheme="minorEastAsia" w:hAnsiTheme="minorEastAsia" w:eastAsiaTheme="minorEastAsia"/>
          <w:color w:val="000000"/>
          <w:sz w:val="32"/>
          <w:szCs w:val="32"/>
        </w:rPr>
      </w:pPr>
    </w:p>
    <w:p>
      <w:pPr>
        <w:pStyle w:val="23"/>
        <w:adjustRightInd w:val="0"/>
        <w:snapToGrid w:val="0"/>
        <w:spacing w:line="360" w:lineRule="auto"/>
        <w:ind w:firstLine="1988" w:firstLineChars="660"/>
        <w:rPr>
          <w:rFonts w:asciiTheme="minorEastAsia" w:hAnsiTheme="minorEastAsia" w:eastAsiaTheme="minorEastAsia"/>
          <w:b/>
          <w:bCs/>
          <w:sz w:val="30"/>
          <w:szCs w:val="30"/>
        </w:rPr>
      </w:pPr>
    </w:p>
    <w:p>
      <w:pPr>
        <w:pStyle w:val="23"/>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采购项目名称:</w:t>
      </w:r>
      <w:r>
        <w:rPr>
          <w:rFonts w:hint="eastAsia" w:asciiTheme="minorEastAsia" w:hAnsiTheme="minorEastAsia" w:eastAsiaTheme="minorEastAsia"/>
          <w:b/>
          <w:bCs/>
          <w:sz w:val="30"/>
          <w:szCs w:val="30"/>
          <w:u w:val="single"/>
        </w:rPr>
        <w:t xml:space="preserve">                        </w:t>
      </w:r>
    </w:p>
    <w:p>
      <w:pPr>
        <w:pStyle w:val="23"/>
        <w:adjustRightInd w:val="0"/>
        <w:snapToGrid w:val="0"/>
        <w:spacing w:line="360" w:lineRule="auto"/>
        <w:ind w:firstLine="1988" w:firstLineChars="660"/>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采   购   人：</w:t>
      </w:r>
      <w:r>
        <w:rPr>
          <w:rFonts w:hint="eastAsia" w:asciiTheme="minorEastAsia" w:hAnsiTheme="minorEastAsia" w:eastAsiaTheme="minorEastAsia"/>
          <w:b/>
          <w:bCs/>
          <w:sz w:val="30"/>
          <w:szCs w:val="30"/>
          <w:u w:val="single"/>
        </w:rPr>
        <w:t xml:space="preserve">                       </w:t>
      </w:r>
    </w:p>
    <w:p>
      <w:pPr>
        <w:pStyle w:val="23"/>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政府采购计划编号:</w:t>
      </w:r>
      <w:r>
        <w:rPr>
          <w:rFonts w:hint="eastAsia" w:asciiTheme="minorEastAsia" w:hAnsiTheme="minorEastAsia" w:eastAsiaTheme="minorEastAsia"/>
          <w:b/>
          <w:bCs/>
          <w:sz w:val="30"/>
          <w:szCs w:val="30"/>
          <w:u w:val="single"/>
        </w:rPr>
        <w:t xml:space="preserve">                    </w:t>
      </w:r>
    </w:p>
    <w:p>
      <w:pPr>
        <w:pStyle w:val="23"/>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采购代理编号:</w:t>
      </w:r>
      <w:r>
        <w:rPr>
          <w:rFonts w:hint="eastAsia" w:asciiTheme="minorEastAsia" w:hAnsiTheme="minorEastAsia" w:eastAsiaTheme="minorEastAsia"/>
          <w:b/>
          <w:bCs/>
          <w:sz w:val="30"/>
          <w:szCs w:val="30"/>
          <w:u w:val="single"/>
        </w:rPr>
        <w:t xml:space="preserve">                        </w:t>
      </w:r>
    </w:p>
    <w:p>
      <w:pPr>
        <w:pStyle w:val="23"/>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采购代理机构：</w:t>
      </w:r>
      <w:r>
        <w:rPr>
          <w:rFonts w:hint="eastAsia" w:asciiTheme="minorEastAsia" w:hAnsiTheme="minorEastAsia" w:eastAsiaTheme="minorEastAsia"/>
          <w:b/>
          <w:bCs/>
          <w:sz w:val="30"/>
          <w:szCs w:val="30"/>
          <w:u w:val="single"/>
        </w:rPr>
        <w:t xml:space="preserve">                       </w:t>
      </w:r>
    </w:p>
    <w:p>
      <w:pPr>
        <w:adjustRightInd w:val="0"/>
        <w:snapToGrid w:val="0"/>
        <w:spacing w:line="360" w:lineRule="auto"/>
        <w:rPr>
          <w:rFonts w:asciiTheme="minorEastAsia" w:hAnsiTheme="minorEastAsia" w:eastAsiaTheme="minorEastAsia"/>
          <w:color w:val="000000"/>
          <w:sz w:val="30"/>
          <w:szCs w:val="30"/>
        </w:rPr>
      </w:pPr>
    </w:p>
    <w:p>
      <w:pPr>
        <w:adjustRightInd w:val="0"/>
        <w:snapToGrid w:val="0"/>
        <w:spacing w:line="360" w:lineRule="auto"/>
        <w:rPr>
          <w:rFonts w:asciiTheme="minorEastAsia" w:hAnsiTheme="minorEastAsia" w:eastAsiaTheme="minorEastAsia"/>
          <w:color w:val="000000"/>
          <w:sz w:val="30"/>
          <w:szCs w:val="30"/>
        </w:rPr>
      </w:pPr>
    </w:p>
    <w:p>
      <w:pPr>
        <w:adjustRightInd w:val="0"/>
        <w:snapToGrid w:val="0"/>
        <w:spacing w:line="360" w:lineRule="auto"/>
        <w:rPr>
          <w:rFonts w:asciiTheme="minorEastAsia" w:hAnsiTheme="minorEastAsia" w:eastAsiaTheme="minorEastAsia"/>
          <w:color w:val="000000"/>
          <w:sz w:val="30"/>
          <w:szCs w:val="30"/>
        </w:rPr>
      </w:pPr>
    </w:p>
    <w:p>
      <w:pPr>
        <w:adjustRightInd w:val="0"/>
        <w:snapToGrid w:val="0"/>
        <w:spacing w:line="360" w:lineRule="auto"/>
        <w:rPr>
          <w:rFonts w:asciiTheme="minorEastAsia" w:hAnsiTheme="minorEastAsia" w:eastAsiaTheme="minorEastAsia"/>
          <w:color w:val="000000"/>
          <w:sz w:val="30"/>
          <w:szCs w:val="30"/>
        </w:rPr>
      </w:pPr>
    </w:p>
    <w:p>
      <w:pPr>
        <w:adjustRightInd w:val="0"/>
        <w:snapToGrid w:val="0"/>
        <w:spacing w:line="360" w:lineRule="auto"/>
        <w:ind w:left="1273" w:leftChars="606" w:firstLine="640" w:firstLineChars="200"/>
        <w:rPr>
          <w:rFonts w:asciiTheme="minorEastAsia" w:hAnsiTheme="minorEastAsia" w:eastAsiaTheme="minorEastAsia"/>
          <w:color w:val="000000"/>
          <w:sz w:val="32"/>
          <w:szCs w:val="32"/>
          <w:u w:val="single"/>
        </w:rPr>
      </w:pPr>
      <w:r>
        <w:rPr>
          <w:rFonts w:hint="eastAsia" w:asciiTheme="minorEastAsia" w:hAnsiTheme="minorEastAsia" w:eastAsiaTheme="minorEastAsia"/>
          <w:color w:val="000000"/>
          <w:sz w:val="32"/>
          <w:szCs w:val="32"/>
        </w:rPr>
        <w:t>投标人</w:t>
      </w:r>
      <w:r>
        <w:rPr>
          <w:rFonts w:hint="eastAsia" w:asciiTheme="minorEastAsia" w:hAnsiTheme="minorEastAsia" w:eastAsiaTheme="minorEastAsia"/>
          <w:color w:val="000000"/>
          <w:sz w:val="32"/>
          <w:szCs w:val="32"/>
          <w:u w:val="single"/>
        </w:rPr>
        <w:t xml:space="preserve">                         </w:t>
      </w:r>
    </w:p>
    <w:p>
      <w:pPr>
        <w:adjustRightInd w:val="0"/>
        <w:snapToGrid w:val="0"/>
        <w:spacing w:line="360" w:lineRule="auto"/>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年  月  日</w:t>
      </w:r>
    </w:p>
    <w:p>
      <w:pPr>
        <w:widowControl/>
        <w:jc w:val="left"/>
        <w:rPr>
          <w:rFonts w:ascii="黑体" w:hAnsi="宋体" w:eastAsia="黑体"/>
          <w:b/>
          <w:bCs/>
          <w:color w:val="FF0000"/>
          <w:sz w:val="28"/>
          <w:szCs w:val="28"/>
        </w:rPr>
      </w:pPr>
      <w:r>
        <w:rPr>
          <w:rFonts w:asciiTheme="minorEastAsia" w:hAnsiTheme="minorEastAsia" w:eastAsiaTheme="minorEastAsia"/>
          <w:color w:val="000000"/>
          <w:u w:val="single"/>
        </w:rPr>
        <w:br w:type="page"/>
      </w:r>
    </w:p>
    <w:p>
      <w:pPr>
        <w:pStyle w:val="5"/>
        <w:adjustRightInd w:val="0"/>
        <w:snapToGrid w:val="0"/>
        <w:spacing w:before="0" w:after="0" w:line="360" w:lineRule="auto"/>
        <w:jc w:val="center"/>
        <w:rPr>
          <w:rFonts w:ascii="黑体" w:hAnsi="宋体" w:eastAsia="黑体"/>
          <w:sz w:val="28"/>
          <w:szCs w:val="28"/>
        </w:rPr>
      </w:pPr>
      <w:bookmarkStart w:id="80" w:name="_Toc19933"/>
      <w:r>
        <w:rPr>
          <w:rFonts w:hint="eastAsia" w:ascii="黑体" w:hAnsi="宋体" w:eastAsia="黑体"/>
          <w:sz w:val="28"/>
          <w:szCs w:val="28"/>
        </w:rPr>
        <w:t>五</w:t>
      </w:r>
      <w:r>
        <w:rPr>
          <w:rFonts w:ascii="黑体" w:hAnsi="宋体" w:eastAsia="黑体"/>
          <w:sz w:val="28"/>
          <w:szCs w:val="28"/>
        </w:rPr>
        <w:t>、</w:t>
      </w:r>
      <w:r>
        <w:rPr>
          <w:rFonts w:hint="eastAsia" w:ascii="黑体" w:hAnsi="宋体" w:eastAsia="黑体"/>
          <w:sz w:val="28"/>
          <w:szCs w:val="28"/>
        </w:rPr>
        <w:t>投标函</w:t>
      </w:r>
      <w:bookmarkEnd w:id="80"/>
    </w:p>
    <w:p>
      <w:pPr>
        <w:adjustRightInd w:val="0"/>
        <w:snapToGrid w:val="0"/>
        <w:spacing w:before="156"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（采购人、采购代理机构）：</w:t>
      </w:r>
    </w:p>
    <w:p>
      <w:pPr>
        <w:adjustRightInd w:val="0"/>
        <w:snapToGrid w:val="0"/>
        <w:spacing w:before="156" w:beforeLines="50"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根据贵方为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（项目名称）的投标邀请（</w:t>
      </w:r>
      <w:r>
        <w:rPr>
          <w:rFonts w:hint="eastAsia" w:asciiTheme="minorEastAsia" w:hAnsiTheme="minorEastAsia" w:eastAsiaTheme="minorEastAsia"/>
        </w:rPr>
        <w:t>政府采购计划编号</w:t>
      </w:r>
      <w:r>
        <w:rPr>
          <w:rFonts w:hint="eastAsia" w:asciiTheme="minorEastAsia" w:hAnsiTheme="minorEastAsia" w:eastAsiaTheme="minorEastAsia"/>
          <w:iCs/>
        </w:rPr>
        <w:t>：</w:t>
      </w:r>
      <w:r>
        <w:rPr>
          <w:rFonts w:hint="eastAsia" w:asciiTheme="minorEastAsia" w:hAnsiTheme="minorEastAsia" w:eastAsiaTheme="minorEastAsia"/>
          <w:iCs/>
          <w:u w:val="single"/>
        </w:rPr>
        <w:t xml:space="preserve">      </w:t>
      </w:r>
      <w:r>
        <w:rPr>
          <w:rFonts w:hint="eastAsia" w:asciiTheme="minorEastAsia" w:hAnsiTheme="minorEastAsia" w:eastAsiaTheme="minorEastAsia"/>
          <w:iCs/>
        </w:rPr>
        <w:t xml:space="preserve"> ，</w:t>
      </w:r>
      <w:r>
        <w:rPr>
          <w:rFonts w:hint="eastAsia" w:asciiTheme="minorEastAsia" w:hAnsiTheme="minorEastAsia" w:eastAsiaTheme="minorEastAsia"/>
          <w:szCs w:val="21"/>
        </w:rPr>
        <w:t>采购代理编号：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），签字代表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（姓名、职务）经正式授权并代表投标人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（投标人名称）提交下述投标文件：投标文件正本一份，副本一式</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份，电子文档一份，参加采购项目第</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包投标，并在此声明，所递交的投标文件内容完整、真实。</w:t>
      </w:r>
    </w:p>
    <w:p>
      <w:pPr>
        <w:adjustRightInd w:val="0"/>
        <w:snapToGrid w:val="0"/>
        <w:spacing w:before="156" w:beforeLines="50"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第一部分 资格证明文件</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一、开标一览表</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二、投标保证金</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三、授权委托书</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四、投标人提供的资格证明文件</w:t>
      </w:r>
    </w:p>
    <w:p>
      <w:pPr>
        <w:adjustRightInd w:val="0"/>
        <w:snapToGrid w:val="0"/>
        <w:spacing w:before="156" w:beforeLines="50"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第二部分 商务技术文件</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五、投标函</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六、分项报价</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七、采购需求响应</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八、合同条款偏离表</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九、采购需求偏离表</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十、享受政府采购政策优惠的证明资料</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十一、投标货物符合招标文件规定的证明文件</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十二、投标人认为需提供的其他资料</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在此，签字代表宣布同意如下：</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1、投标人严格按照招标文件的规定报价，见《开标一览表》。</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2、投标人将按招标文件的规定履行合同责任和义务。</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3、投标人已详细审查招标文件。我们完全理解并同意放弃对这方面有不明及误解的权力。</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szCs w:val="21"/>
        </w:rPr>
        <w:t>4、本投标有效期为自招标文件规定的提交投标文件截止之日起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个日历日。在投标有效期内，</w:t>
      </w:r>
      <w:r>
        <w:rPr>
          <w:rFonts w:hint="eastAsia" w:asciiTheme="minorEastAsia" w:hAnsiTheme="minorEastAsia" w:eastAsiaTheme="minorEastAsia"/>
        </w:rPr>
        <w:t>投标人同意遵守本</w:t>
      </w:r>
      <w:r>
        <w:rPr>
          <w:rFonts w:hint="eastAsia" w:asciiTheme="minorEastAsia" w:hAnsiTheme="minorEastAsia" w:eastAsiaTheme="minorEastAsia"/>
          <w:szCs w:val="21"/>
        </w:rPr>
        <w:t>投标</w:t>
      </w:r>
      <w:r>
        <w:rPr>
          <w:rFonts w:hint="eastAsia" w:asciiTheme="minorEastAsia" w:hAnsiTheme="minorEastAsia" w:eastAsiaTheme="minorEastAsia"/>
        </w:rPr>
        <w:t>文件中的承诺且在此期限期满之前</w:t>
      </w:r>
      <w:r>
        <w:rPr>
          <w:rFonts w:hint="eastAsia" w:asciiTheme="minorEastAsia" w:hAnsiTheme="minorEastAsia" w:eastAsiaTheme="minorEastAsia"/>
          <w:szCs w:val="21"/>
        </w:rPr>
        <w:t>投标</w:t>
      </w:r>
      <w:r>
        <w:rPr>
          <w:rFonts w:hint="eastAsia" w:asciiTheme="minorEastAsia" w:hAnsiTheme="minorEastAsia" w:eastAsiaTheme="minorEastAsia"/>
        </w:rPr>
        <w:t>文件</w:t>
      </w:r>
      <w:r>
        <w:rPr>
          <w:rFonts w:hint="eastAsia" w:asciiTheme="minorEastAsia" w:hAnsiTheme="minorEastAsia" w:eastAsiaTheme="minorEastAsia"/>
          <w:szCs w:val="21"/>
        </w:rPr>
        <w:t>对我方具有法律约束力</w:t>
      </w:r>
      <w:r>
        <w:rPr>
          <w:rFonts w:hint="eastAsia" w:asciiTheme="minorEastAsia" w:hAnsiTheme="minorEastAsia" w:eastAsiaTheme="minorEastAsia"/>
        </w:rPr>
        <w:t>。</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szCs w:val="21"/>
        </w:rPr>
        <w:t>同意提供贵方可能要求的与其投标有关的一切数据或资料。</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6、与本投标有关的一切正式往来信函请寄：</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地址：</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；邮编：</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；电话：</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；电子邮箱：</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adjustRightInd w:val="0"/>
        <w:snapToGrid w:val="0"/>
        <w:spacing w:before="156" w:beforeLines="50" w:line="360" w:lineRule="auto"/>
        <w:ind w:firstLine="420" w:firstLineChars="200"/>
        <w:rPr>
          <w:rFonts w:asciiTheme="minorEastAsia" w:hAnsiTheme="minorEastAsia" w:eastAsiaTheme="minorEastAsia"/>
          <w:szCs w:val="21"/>
        </w:rPr>
      </w:pPr>
    </w:p>
    <w:p>
      <w:pPr>
        <w:pStyle w:val="23"/>
        <w:adjustRightInd w:val="0"/>
        <w:snapToGrid w:val="0"/>
        <w:spacing w:before="156" w:beforeLines="50" w:line="360" w:lineRule="auto"/>
        <w:rPr>
          <w:rFonts w:asciiTheme="minorEastAsia" w:hAnsiTheme="minorEastAsia" w:eastAsiaTheme="minorEastAsia"/>
        </w:rPr>
      </w:pPr>
    </w:p>
    <w:p>
      <w:pPr>
        <w:pStyle w:val="23"/>
        <w:adjustRightInd w:val="0"/>
        <w:snapToGrid w:val="0"/>
        <w:spacing w:before="156" w:beforeLines="50" w:line="360" w:lineRule="auto"/>
        <w:rPr>
          <w:rFonts w:asciiTheme="minorEastAsia" w:hAnsiTheme="minorEastAsia" w:eastAsiaTheme="minorEastAsia"/>
        </w:rPr>
      </w:pPr>
      <w:r>
        <w:rPr>
          <w:rFonts w:hint="eastAsia" w:asciiTheme="minorEastAsia" w:hAnsiTheme="minorEastAsia" w:eastAsiaTheme="minorEastAsia"/>
        </w:rPr>
        <w:t xml:space="preserve">投标人名称（盖单位章）：                       </w:t>
      </w:r>
    </w:p>
    <w:p>
      <w:pPr>
        <w:adjustRightInd w:val="0"/>
        <w:snapToGrid w:val="0"/>
        <w:spacing w:before="156" w:beforeLines="50" w:line="360" w:lineRule="auto"/>
        <w:rPr>
          <w:rFonts w:asciiTheme="minorEastAsia" w:hAnsiTheme="minorEastAsia" w:eastAsiaTheme="minorEastAsia"/>
          <w:szCs w:val="21"/>
          <w:u w:val="single"/>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或其授权的代理人（签字或印章）：</w:t>
      </w:r>
      <w:r>
        <w:rPr>
          <w:rFonts w:hint="eastAsia" w:asciiTheme="minorEastAsia" w:hAnsiTheme="minorEastAsia" w:eastAsiaTheme="minorEastAsia"/>
          <w:szCs w:val="21"/>
          <w:u w:val="single"/>
        </w:rPr>
        <w:t xml:space="preserve">               </w:t>
      </w:r>
    </w:p>
    <w:p>
      <w:pPr>
        <w:adjustRightInd w:val="0"/>
        <w:snapToGrid w:val="0"/>
        <w:spacing w:before="156" w:beforeLines="50" w:line="360" w:lineRule="auto"/>
        <w:rPr>
          <w:rFonts w:ascii="黑体" w:hAnsi="宋体" w:eastAsia="黑体"/>
          <w:b/>
          <w:bCs/>
          <w:sz w:val="28"/>
          <w:szCs w:val="28"/>
        </w:rPr>
      </w:pPr>
      <w:r>
        <w:rPr>
          <w:rFonts w:hint="eastAsia" w:asciiTheme="minorEastAsia" w:hAnsiTheme="minorEastAsia" w:eastAsiaTheme="minorEastAsia"/>
          <w:szCs w:val="21"/>
        </w:rPr>
        <w:t>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r>
        <w:rPr>
          <w:rFonts w:ascii="黑体" w:hAnsi="宋体" w:eastAsia="黑体"/>
          <w:b/>
          <w:bCs/>
          <w:sz w:val="28"/>
          <w:szCs w:val="28"/>
        </w:rPr>
        <w:br w:type="page"/>
      </w:r>
    </w:p>
    <w:p>
      <w:pPr>
        <w:pStyle w:val="5"/>
        <w:adjustRightInd w:val="0"/>
        <w:snapToGrid w:val="0"/>
        <w:spacing w:before="0" w:after="0" w:line="360" w:lineRule="auto"/>
        <w:jc w:val="center"/>
        <w:rPr>
          <w:rFonts w:ascii="黑体" w:hAnsi="宋体" w:eastAsia="黑体"/>
          <w:sz w:val="28"/>
          <w:szCs w:val="28"/>
        </w:rPr>
      </w:pPr>
      <w:bookmarkStart w:id="81" w:name="_Toc13988"/>
      <w:r>
        <w:rPr>
          <w:rFonts w:hint="eastAsia" w:ascii="黑体" w:hAnsi="宋体" w:eastAsia="黑体"/>
          <w:sz w:val="28"/>
          <w:szCs w:val="28"/>
        </w:rPr>
        <w:t>六、分项报价</w:t>
      </w:r>
      <w:bookmarkEnd w:id="81"/>
    </w:p>
    <w:p>
      <w:pPr>
        <w:pStyle w:val="6"/>
        <w:jc w:val="left"/>
        <w:rPr>
          <w:rFonts w:ascii="黑体" w:cs="微软雅黑" w:hAnsiTheme="minorEastAsia"/>
          <w:b w:val="0"/>
          <w:kern w:val="0"/>
          <w:sz w:val="21"/>
          <w:szCs w:val="21"/>
        </w:rPr>
      </w:pPr>
      <w:bookmarkStart w:id="82" w:name="_Toc25961"/>
      <w:r>
        <w:rPr>
          <w:rFonts w:hint="eastAsia" w:ascii="黑体" w:hAnsi="华文中宋" w:cs="宋体"/>
          <w:b w:val="0"/>
          <w:bCs w:val="0"/>
          <w:spacing w:val="6"/>
          <w:kern w:val="0"/>
          <w:sz w:val="21"/>
          <w:szCs w:val="21"/>
        </w:rPr>
        <w:t xml:space="preserve">附件6-1 </w:t>
      </w:r>
      <w:r>
        <w:rPr>
          <w:rFonts w:hint="eastAsia" w:ascii="黑体" w:cs="微软雅黑" w:hAnsiTheme="minorEastAsia"/>
          <w:b w:val="0"/>
          <w:spacing w:val="-2"/>
          <w:kern w:val="0"/>
          <w:sz w:val="21"/>
          <w:szCs w:val="21"/>
        </w:rPr>
        <w:t>分</w:t>
      </w:r>
      <w:r>
        <w:rPr>
          <w:rFonts w:hint="eastAsia" w:ascii="黑体" w:cs="微软雅黑" w:hAnsiTheme="minorEastAsia"/>
          <w:b w:val="0"/>
          <w:kern w:val="0"/>
          <w:sz w:val="21"/>
          <w:szCs w:val="21"/>
        </w:rPr>
        <w:t>项</w:t>
      </w:r>
      <w:r>
        <w:rPr>
          <w:rFonts w:hint="eastAsia" w:ascii="黑体" w:cs="微软雅黑" w:hAnsiTheme="minorEastAsia"/>
          <w:b w:val="0"/>
          <w:spacing w:val="-2"/>
          <w:kern w:val="0"/>
          <w:sz w:val="21"/>
          <w:szCs w:val="21"/>
        </w:rPr>
        <w:t>报</w:t>
      </w:r>
      <w:r>
        <w:rPr>
          <w:rFonts w:hint="eastAsia" w:ascii="黑体" w:cs="微软雅黑" w:hAnsiTheme="minorEastAsia"/>
          <w:b w:val="0"/>
          <w:kern w:val="0"/>
          <w:sz w:val="21"/>
          <w:szCs w:val="21"/>
        </w:rPr>
        <w:t>价说明</w:t>
      </w:r>
      <w:bookmarkEnd w:id="82"/>
      <w:r>
        <w:rPr>
          <w:rFonts w:hint="eastAsia" w:ascii="黑体" w:cs="微软雅黑" w:hAnsiTheme="minorEastAsia"/>
          <w:b w:val="0"/>
          <w:kern w:val="0"/>
          <w:sz w:val="21"/>
          <w:szCs w:val="21"/>
        </w:rPr>
        <w:t xml:space="preserve">  </w:t>
      </w:r>
    </w:p>
    <w:p>
      <w:pPr>
        <w:autoSpaceDE w:val="0"/>
        <w:autoSpaceDN w:val="0"/>
        <w:adjustRightInd w:val="0"/>
        <w:snapToGrid w:val="0"/>
        <w:spacing w:line="360" w:lineRule="auto"/>
        <w:jc w:val="center"/>
        <w:rPr>
          <w:rFonts w:ascii="黑体" w:eastAsia="黑体" w:cs="微软雅黑" w:hAnsiTheme="minorEastAsia"/>
          <w:b/>
          <w:kern w:val="0"/>
          <w:sz w:val="28"/>
          <w:szCs w:val="28"/>
        </w:rPr>
      </w:pPr>
      <w:r>
        <w:rPr>
          <w:rFonts w:hint="eastAsia" w:ascii="黑体" w:eastAsia="黑体" w:cs="微软雅黑" w:hAnsiTheme="minorEastAsia"/>
          <w:b/>
          <w:spacing w:val="-2"/>
          <w:kern w:val="0"/>
          <w:sz w:val="28"/>
          <w:szCs w:val="28"/>
        </w:rPr>
        <w:t>分</w:t>
      </w:r>
      <w:r>
        <w:rPr>
          <w:rFonts w:hint="eastAsia" w:ascii="黑体" w:eastAsia="黑体" w:cs="微软雅黑" w:hAnsiTheme="minorEastAsia"/>
          <w:b/>
          <w:kern w:val="0"/>
          <w:sz w:val="28"/>
          <w:szCs w:val="28"/>
        </w:rPr>
        <w:t>项</w:t>
      </w:r>
      <w:r>
        <w:rPr>
          <w:rFonts w:hint="eastAsia" w:ascii="黑体" w:eastAsia="黑体" w:cs="微软雅黑" w:hAnsiTheme="minorEastAsia"/>
          <w:b/>
          <w:spacing w:val="-2"/>
          <w:kern w:val="0"/>
          <w:sz w:val="28"/>
          <w:szCs w:val="28"/>
        </w:rPr>
        <w:t>报</w:t>
      </w:r>
      <w:r>
        <w:rPr>
          <w:rFonts w:hint="eastAsia" w:ascii="黑体" w:eastAsia="黑体" w:cs="微软雅黑" w:hAnsiTheme="minorEastAsia"/>
          <w:b/>
          <w:kern w:val="0"/>
          <w:sz w:val="28"/>
          <w:szCs w:val="28"/>
        </w:rPr>
        <w:t>价说明</w:t>
      </w:r>
    </w:p>
    <w:p>
      <w:pPr>
        <w:autoSpaceDE w:val="0"/>
        <w:autoSpaceDN w:val="0"/>
        <w:adjustRightInd w:val="0"/>
        <w:snapToGrid w:val="0"/>
        <w:spacing w:line="360" w:lineRule="auto"/>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szCs w:val="21"/>
        </w:rPr>
        <w:t>备注：投标人应按招标文件第二章相关要求，对本节</w:t>
      </w:r>
      <w:r>
        <w:rPr>
          <w:rFonts w:hint="eastAsia" w:asciiTheme="minorEastAsia" w:hAnsiTheme="minorEastAsia" w:eastAsiaTheme="minorEastAsia"/>
          <w:bCs/>
          <w:szCs w:val="21"/>
        </w:rPr>
        <w:t>“</w:t>
      </w:r>
      <w:r>
        <w:rPr>
          <w:rFonts w:hint="eastAsia" w:cs="微软雅黑" w:asciiTheme="minorEastAsia" w:hAnsiTheme="minorEastAsia" w:eastAsiaTheme="minorEastAsia"/>
          <w:kern w:val="0"/>
          <w:szCs w:val="21"/>
        </w:rPr>
        <w:t>分项报价明细表</w:t>
      </w:r>
      <w:r>
        <w:rPr>
          <w:rFonts w:hint="eastAsia" w:asciiTheme="minorEastAsia" w:hAnsiTheme="minorEastAsia" w:eastAsiaTheme="minorEastAsia"/>
          <w:bCs/>
          <w:szCs w:val="21"/>
        </w:rPr>
        <w:t>”进行</w:t>
      </w:r>
      <w:r>
        <w:rPr>
          <w:rFonts w:hint="eastAsia" w:cs="微软雅黑" w:asciiTheme="minorEastAsia" w:hAnsiTheme="minorEastAsia" w:eastAsiaTheme="minorEastAsia"/>
          <w:kern w:val="0"/>
          <w:szCs w:val="21"/>
        </w:rPr>
        <w:t>编制，并说明。</w:t>
      </w:r>
    </w:p>
    <w:p/>
    <w:p>
      <w:pPr>
        <w:pStyle w:val="6"/>
        <w:jc w:val="left"/>
        <w:rPr>
          <w:rFonts w:ascii="黑体" w:cs="微软雅黑" w:hAnsiTheme="minorEastAsia"/>
          <w:b w:val="0"/>
          <w:kern w:val="0"/>
          <w:sz w:val="21"/>
          <w:szCs w:val="21"/>
        </w:rPr>
      </w:pPr>
      <w:bookmarkStart w:id="83" w:name="_Toc23549"/>
      <w:r>
        <w:rPr>
          <w:rFonts w:hint="eastAsia" w:ascii="黑体" w:hAnsi="华文中宋" w:cs="宋体"/>
          <w:b w:val="0"/>
          <w:bCs w:val="0"/>
          <w:spacing w:val="6"/>
          <w:kern w:val="0"/>
          <w:sz w:val="21"/>
          <w:szCs w:val="21"/>
        </w:rPr>
        <w:t xml:space="preserve">附件6-2 </w:t>
      </w:r>
      <w:r>
        <w:rPr>
          <w:rFonts w:hint="eastAsia" w:ascii="黑体" w:cs="微软雅黑" w:hAnsiTheme="minorEastAsia"/>
          <w:b w:val="0"/>
          <w:spacing w:val="-2"/>
          <w:kern w:val="0"/>
          <w:position w:val="-3"/>
          <w:sz w:val="21"/>
          <w:szCs w:val="21"/>
        </w:rPr>
        <w:t>分</w:t>
      </w:r>
      <w:r>
        <w:rPr>
          <w:rFonts w:hint="eastAsia" w:ascii="黑体" w:cs="微软雅黑" w:hAnsiTheme="minorEastAsia"/>
          <w:b w:val="0"/>
          <w:kern w:val="0"/>
          <w:position w:val="-3"/>
          <w:sz w:val="21"/>
          <w:szCs w:val="21"/>
        </w:rPr>
        <w:t>项</w:t>
      </w:r>
      <w:r>
        <w:rPr>
          <w:rFonts w:hint="eastAsia" w:ascii="黑体" w:cs="微软雅黑" w:hAnsiTheme="minorEastAsia"/>
          <w:b w:val="0"/>
          <w:spacing w:val="-2"/>
          <w:kern w:val="0"/>
          <w:position w:val="-3"/>
          <w:sz w:val="21"/>
          <w:szCs w:val="21"/>
        </w:rPr>
        <w:t>报</w:t>
      </w:r>
      <w:r>
        <w:rPr>
          <w:rFonts w:hint="eastAsia" w:ascii="黑体" w:cs="微软雅黑" w:hAnsiTheme="minorEastAsia"/>
          <w:b w:val="0"/>
          <w:kern w:val="0"/>
          <w:position w:val="-3"/>
          <w:sz w:val="21"/>
          <w:szCs w:val="21"/>
        </w:rPr>
        <w:t>价明细表</w:t>
      </w:r>
      <w:bookmarkEnd w:id="83"/>
    </w:p>
    <w:p>
      <w:pPr>
        <w:adjustRightInd w:val="0"/>
        <w:snapToGrid w:val="0"/>
        <w:spacing w:line="360" w:lineRule="auto"/>
        <w:jc w:val="center"/>
        <w:rPr>
          <w:rFonts w:ascii="黑体" w:eastAsia="黑体" w:cs="微软雅黑" w:hAnsiTheme="minorEastAsia"/>
          <w:b/>
          <w:kern w:val="0"/>
          <w:position w:val="-3"/>
          <w:sz w:val="28"/>
          <w:szCs w:val="28"/>
        </w:rPr>
      </w:pPr>
      <w:r>
        <w:rPr>
          <w:rFonts w:hint="eastAsia" w:ascii="黑体" w:eastAsia="黑体" w:cs="微软雅黑" w:hAnsiTheme="minorEastAsia"/>
          <w:b/>
          <w:spacing w:val="-2"/>
          <w:kern w:val="0"/>
          <w:position w:val="-3"/>
          <w:sz w:val="28"/>
          <w:szCs w:val="28"/>
        </w:rPr>
        <w:t>分</w:t>
      </w:r>
      <w:r>
        <w:rPr>
          <w:rFonts w:hint="eastAsia" w:ascii="黑体" w:eastAsia="黑体" w:cs="微软雅黑" w:hAnsiTheme="minorEastAsia"/>
          <w:b/>
          <w:kern w:val="0"/>
          <w:position w:val="-3"/>
          <w:sz w:val="28"/>
          <w:szCs w:val="28"/>
        </w:rPr>
        <w:t>项</w:t>
      </w:r>
      <w:r>
        <w:rPr>
          <w:rFonts w:hint="eastAsia" w:ascii="黑体" w:eastAsia="黑体" w:cs="微软雅黑" w:hAnsiTheme="minorEastAsia"/>
          <w:b/>
          <w:spacing w:val="-2"/>
          <w:kern w:val="0"/>
          <w:position w:val="-3"/>
          <w:sz w:val="28"/>
          <w:szCs w:val="28"/>
        </w:rPr>
        <w:t>报</w:t>
      </w:r>
      <w:r>
        <w:rPr>
          <w:rFonts w:hint="eastAsia" w:ascii="黑体" w:eastAsia="黑体" w:cs="微软雅黑" w:hAnsiTheme="minorEastAsia"/>
          <w:b/>
          <w:kern w:val="0"/>
          <w:position w:val="-3"/>
          <w:sz w:val="28"/>
          <w:szCs w:val="28"/>
        </w:rPr>
        <w:t>价明细表</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政府采购计划编号：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项目名称：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包号：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包名称：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tbl>
      <w:tblPr>
        <w:tblStyle w:val="44"/>
        <w:tblW w:w="8874" w:type="dxa"/>
        <w:tblInd w:w="0" w:type="dxa"/>
        <w:tblLayout w:type="fixed"/>
        <w:tblCellMar>
          <w:top w:w="0" w:type="dxa"/>
          <w:left w:w="0" w:type="dxa"/>
          <w:bottom w:w="0" w:type="dxa"/>
          <w:right w:w="0" w:type="dxa"/>
        </w:tblCellMar>
      </w:tblPr>
      <w:tblGrid>
        <w:gridCol w:w="333"/>
        <w:gridCol w:w="1383"/>
        <w:gridCol w:w="2126"/>
        <w:gridCol w:w="1200"/>
        <w:gridCol w:w="1092"/>
        <w:gridCol w:w="910"/>
        <w:gridCol w:w="916"/>
        <w:gridCol w:w="914"/>
      </w:tblGrid>
      <w:tr>
        <w:tblPrEx>
          <w:tblCellMar>
            <w:top w:w="0" w:type="dxa"/>
            <w:left w:w="0" w:type="dxa"/>
            <w:bottom w:w="0" w:type="dxa"/>
            <w:right w:w="0" w:type="dxa"/>
          </w:tblCellMar>
        </w:tblPrEx>
        <w:trPr>
          <w:trHeight w:val="415" w:hRule="exact"/>
        </w:trPr>
        <w:tc>
          <w:tcPr>
            <w:tcW w:w="1716" w:type="dxa"/>
            <w:gridSpan w:val="2"/>
            <w:vMerge w:val="restart"/>
            <w:tcBorders>
              <w:top w:val="double" w:color="auto" w:sz="4" w:space="0"/>
              <w:left w:val="double" w:color="auto" w:sz="4" w:space="0"/>
              <w:right w:val="single" w:color="auto" w:sz="6" w:space="0"/>
            </w:tcBorders>
            <w:vAlign w:val="center"/>
          </w:tcPr>
          <w:p>
            <w:pPr>
              <w:autoSpaceDE w:val="0"/>
              <w:autoSpaceDN w:val="0"/>
              <w:adjustRightInd w:val="0"/>
              <w:snapToGrid w:val="0"/>
              <w:spacing w:line="360" w:lineRule="auto"/>
              <w:ind w:right="-20"/>
              <w:jc w:val="center"/>
              <w:rPr>
                <w:rFonts w:cs="微软雅黑" w:asciiTheme="minorEastAsia" w:hAnsiTheme="minorEastAsia" w:eastAsiaTheme="minorEastAsia"/>
                <w:kern w:val="0"/>
                <w:position w:val="-1"/>
                <w:szCs w:val="21"/>
              </w:rPr>
            </w:pPr>
            <w:r>
              <w:rPr>
                <w:rFonts w:hint="eastAsia" w:cs="微软雅黑" w:asciiTheme="minorEastAsia" w:hAnsiTheme="minorEastAsia" w:eastAsiaTheme="minorEastAsia"/>
                <w:color w:val="FF0000"/>
                <w:kern w:val="0"/>
                <w:position w:val="-1"/>
                <w:szCs w:val="21"/>
              </w:rPr>
              <w:t>标的名称</w:t>
            </w:r>
          </w:p>
        </w:tc>
        <w:tc>
          <w:tcPr>
            <w:tcW w:w="2126" w:type="dxa"/>
            <w:vMerge w:val="restart"/>
            <w:tcBorders>
              <w:top w:val="double" w:color="auto" w:sz="4"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szCs w:val="21"/>
              </w:rPr>
            </w:pPr>
            <w:r>
              <w:rPr>
                <w:rFonts w:hint="eastAsia" w:ascii="宋体" w:hAnsi="宋体"/>
                <w:szCs w:val="21"/>
              </w:rPr>
              <w:t>规格型号</w:t>
            </w:r>
          </w:p>
          <w:p>
            <w:pPr>
              <w:autoSpaceDE w:val="0"/>
              <w:autoSpaceDN w:val="0"/>
              <w:adjustRightInd w:val="0"/>
              <w:snapToGrid w:val="0"/>
              <w:spacing w:line="360" w:lineRule="auto"/>
              <w:ind w:right="-20"/>
              <w:jc w:val="center"/>
              <w:rPr>
                <w:rFonts w:ascii="宋体" w:hAnsi="宋体"/>
                <w:szCs w:val="21"/>
              </w:rPr>
            </w:pPr>
            <w:r>
              <w:rPr>
                <w:rFonts w:hint="eastAsia" w:ascii="宋体" w:hAnsi="宋体"/>
                <w:szCs w:val="21"/>
              </w:rPr>
              <w:t>（或项目特征描述</w:t>
            </w:r>
            <w:r>
              <w:rPr>
                <w:rFonts w:ascii="宋体" w:hAnsi="宋体"/>
                <w:szCs w:val="21"/>
              </w:rPr>
              <w:t>）</w:t>
            </w:r>
          </w:p>
        </w:tc>
        <w:tc>
          <w:tcPr>
            <w:tcW w:w="1200" w:type="dxa"/>
            <w:vMerge w:val="restart"/>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szCs w:val="21"/>
              </w:rPr>
            </w:pPr>
            <w:r>
              <w:rPr>
                <w:rFonts w:hint="eastAsia" w:ascii="宋体" w:hAnsi="宋体"/>
                <w:szCs w:val="21"/>
              </w:rPr>
              <w:t>品牌/产地</w:t>
            </w:r>
          </w:p>
        </w:tc>
        <w:tc>
          <w:tcPr>
            <w:tcW w:w="1092" w:type="dxa"/>
            <w:vMerge w:val="restart"/>
            <w:tcBorders>
              <w:top w:val="double" w:color="auto" w:sz="4" w:space="0"/>
              <w:left w:val="single" w:color="auto" w:sz="6" w:space="0"/>
              <w:right w:val="single" w:color="auto" w:sz="4" w:space="0"/>
            </w:tcBorders>
            <w:vAlign w:val="center"/>
          </w:tcPr>
          <w:p>
            <w:pPr>
              <w:autoSpaceDE w:val="0"/>
              <w:autoSpaceDN w:val="0"/>
              <w:adjustRightInd w:val="0"/>
              <w:snapToGrid w:val="0"/>
              <w:spacing w:line="360" w:lineRule="auto"/>
              <w:ind w:right="-20"/>
              <w:jc w:val="center"/>
              <w:rPr>
                <w:rFonts w:cs="微软雅黑" w:asciiTheme="minorEastAsia" w:hAnsiTheme="minorEastAsia" w:eastAsiaTheme="minorEastAsia"/>
                <w:kern w:val="0"/>
                <w:position w:val="-1"/>
                <w:szCs w:val="21"/>
              </w:rPr>
            </w:pPr>
            <w:r>
              <w:rPr>
                <w:rFonts w:hint="eastAsia" w:asciiTheme="minorEastAsia" w:hAnsiTheme="minorEastAsia" w:eastAsiaTheme="minorEastAsia"/>
                <w:kern w:val="0"/>
                <w:szCs w:val="21"/>
              </w:rPr>
              <w:t>数量/单位</w:t>
            </w:r>
          </w:p>
        </w:tc>
        <w:tc>
          <w:tcPr>
            <w:tcW w:w="1826" w:type="dxa"/>
            <w:gridSpan w:val="2"/>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cs="微软雅黑" w:asciiTheme="minorEastAsia" w:hAnsiTheme="minorEastAsia" w:eastAsiaTheme="minorEastAsia"/>
                <w:kern w:val="0"/>
                <w:position w:val="-1"/>
                <w:szCs w:val="21"/>
              </w:rPr>
            </w:pPr>
            <w:r>
              <w:rPr>
                <w:rFonts w:hint="eastAsia" w:cs="微软雅黑" w:asciiTheme="minorEastAsia" w:hAnsiTheme="minorEastAsia" w:eastAsiaTheme="minorEastAsia"/>
                <w:kern w:val="0"/>
                <w:position w:val="-1"/>
                <w:szCs w:val="21"/>
              </w:rPr>
              <w:t>金额（元）</w:t>
            </w:r>
          </w:p>
        </w:tc>
        <w:tc>
          <w:tcPr>
            <w:tcW w:w="914" w:type="dxa"/>
            <w:vMerge w:val="restart"/>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napToGrid w:val="0"/>
              <w:spacing w:line="360" w:lineRule="auto"/>
              <w:ind w:right="-20"/>
              <w:jc w:val="center"/>
              <w:rPr>
                <w:rFonts w:cs="微软雅黑" w:asciiTheme="minorEastAsia" w:hAnsiTheme="minorEastAsia" w:eastAsiaTheme="minorEastAsia"/>
                <w:kern w:val="0"/>
                <w:position w:val="-1"/>
                <w:szCs w:val="21"/>
              </w:rPr>
            </w:pPr>
            <w:r>
              <w:rPr>
                <w:rFonts w:hint="eastAsia" w:cs="微软雅黑" w:asciiTheme="minorEastAsia" w:hAnsiTheme="minorEastAsia" w:eastAsiaTheme="minorEastAsia"/>
                <w:kern w:val="0"/>
                <w:position w:val="-1"/>
                <w:szCs w:val="21"/>
              </w:rPr>
              <w:t>备注</w:t>
            </w:r>
          </w:p>
        </w:tc>
      </w:tr>
      <w:tr>
        <w:tblPrEx>
          <w:tblCellMar>
            <w:top w:w="0" w:type="dxa"/>
            <w:left w:w="0" w:type="dxa"/>
            <w:bottom w:w="0" w:type="dxa"/>
            <w:right w:w="0" w:type="dxa"/>
          </w:tblCellMar>
        </w:tblPrEx>
        <w:trPr>
          <w:trHeight w:val="415" w:hRule="exact"/>
        </w:trPr>
        <w:tc>
          <w:tcPr>
            <w:tcW w:w="1716" w:type="dxa"/>
            <w:gridSpan w:val="2"/>
            <w:vMerge w:val="continue"/>
            <w:tcBorders>
              <w:left w:val="double" w:color="auto" w:sz="4" w:space="0"/>
              <w:bottom w:val="single" w:color="auto" w:sz="6" w:space="0"/>
              <w:right w:val="single" w:color="auto" w:sz="6" w:space="0"/>
            </w:tcBorders>
          </w:tcPr>
          <w:p>
            <w:pPr>
              <w:autoSpaceDE w:val="0"/>
              <w:autoSpaceDN w:val="0"/>
              <w:adjustRightInd w:val="0"/>
              <w:snapToGrid w:val="0"/>
              <w:spacing w:line="360" w:lineRule="auto"/>
              <w:ind w:left="352" w:right="-20"/>
              <w:jc w:val="left"/>
              <w:rPr>
                <w:rFonts w:asciiTheme="minorEastAsia" w:hAnsiTheme="minorEastAsia" w:eastAsiaTheme="minorEastAsia"/>
                <w:kern w:val="0"/>
                <w:szCs w:val="21"/>
              </w:rPr>
            </w:pPr>
          </w:p>
        </w:tc>
        <w:tc>
          <w:tcPr>
            <w:tcW w:w="2126"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Theme="minorEastAsia" w:hAnsiTheme="minorEastAsia" w:eastAsiaTheme="minorEastAsia"/>
                <w:kern w:val="0"/>
                <w:szCs w:val="21"/>
              </w:rPr>
            </w:pPr>
          </w:p>
        </w:tc>
        <w:tc>
          <w:tcPr>
            <w:tcW w:w="120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Theme="minorEastAsia" w:hAnsiTheme="minorEastAsia" w:eastAsiaTheme="minorEastAsia"/>
                <w:kern w:val="0"/>
                <w:szCs w:val="21"/>
              </w:rPr>
            </w:pPr>
          </w:p>
        </w:tc>
        <w:tc>
          <w:tcPr>
            <w:tcW w:w="1092" w:type="dxa"/>
            <w:vMerge w:val="continue"/>
            <w:tcBorders>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Theme="minorEastAsia" w:hAnsiTheme="minorEastAsia" w:eastAsiaTheme="minorEastAsia"/>
                <w:kern w:val="0"/>
                <w:szCs w:val="21"/>
              </w:rPr>
            </w:pPr>
          </w:p>
        </w:tc>
        <w:tc>
          <w:tcPr>
            <w:tcW w:w="91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Theme="minorEastAsia" w:hAnsiTheme="minorEastAsia" w:eastAsiaTheme="minorEastAsia"/>
                <w:kern w:val="0"/>
                <w:szCs w:val="21"/>
              </w:rPr>
            </w:pPr>
            <w:r>
              <w:rPr>
                <w:rFonts w:hint="eastAsia" w:cs="微软雅黑" w:asciiTheme="minorEastAsia" w:hAnsiTheme="minorEastAsia" w:eastAsiaTheme="minorEastAsia"/>
                <w:kern w:val="0"/>
                <w:position w:val="-1"/>
                <w:szCs w:val="21"/>
              </w:rPr>
              <w:t>单价</w:t>
            </w:r>
          </w:p>
        </w:tc>
        <w:tc>
          <w:tcPr>
            <w:tcW w:w="9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left="70" w:right="-2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小计</w:t>
            </w:r>
          </w:p>
        </w:tc>
        <w:tc>
          <w:tcPr>
            <w:tcW w:w="914" w:type="dxa"/>
            <w:vMerge w:val="continue"/>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ind w:left="422" w:right="-20"/>
              <w:jc w:val="left"/>
              <w:rPr>
                <w:rFonts w:asciiTheme="minorEastAsia" w:hAnsiTheme="minorEastAsia" w:eastAsiaTheme="minorEastAsia"/>
                <w:kern w:val="0"/>
                <w:szCs w:val="21"/>
              </w:rPr>
            </w:pPr>
          </w:p>
        </w:tc>
      </w:tr>
      <w:tr>
        <w:tblPrEx>
          <w:tblCellMar>
            <w:top w:w="0" w:type="dxa"/>
            <w:left w:w="0" w:type="dxa"/>
            <w:bottom w:w="0" w:type="dxa"/>
            <w:right w:w="0" w:type="dxa"/>
          </w:tblCellMar>
        </w:tblPrEx>
        <w:trPr>
          <w:trHeight w:val="378"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Theme="minorEastAsia" w:hAnsiTheme="minorEastAsia" w:eastAsiaTheme="minorEastAsia"/>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Theme="minorEastAsia" w:hAnsiTheme="minorEastAsia" w:eastAsiaTheme="minorEastAsia"/>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Theme="minorEastAsia" w:hAnsiTheme="minorEastAsia" w:eastAsiaTheme="minorEastAsia"/>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Theme="minorEastAsia" w:hAnsiTheme="minorEastAsia" w:eastAsiaTheme="minorEastAsia"/>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Theme="minorEastAsia" w:hAnsiTheme="minorEastAsia" w:eastAsiaTheme="minorEastAsia"/>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pPr>
            <w:r>
              <w:t>…</w:t>
            </w:r>
          </w:p>
        </w:tc>
        <w:tc>
          <w:tcPr>
            <w:tcW w:w="138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ind w:left="527" w:right="507"/>
              <w:jc w:val="center"/>
              <w:rPr>
                <w:rFonts w:asciiTheme="minorEastAsia" w:hAnsiTheme="minorEastAsia" w:eastAsiaTheme="minorEastAsia"/>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r>
      <w:tr>
        <w:tblPrEx>
          <w:tblCellMar>
            <w:top w:w="0" w:type="dxa"/>
            <w:left w:w="0" w:type="dxa"/>
            <w:bottom w:w="0" w:type="dxa"/>
            <w:right w:w="0" w:type="dxa"/>
          </w:tblCellMar>
        </w:tblPrEx>
        <w:trPr>
          <w:trHeight w:val="415" w:hRule="exact"/>
        </w:trPr>
        <w:tc>
          <w:tcPr>
            <w:tcW w:w="7044" w:type="dxa"/>
            <w:gridSpan w:val="6"/>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snapToGrid w:val="0"/>
              <w:spacing w:line="360" w:lineRule="auto"/>
              <w:jc w:val="center"/>
              <w:rPr>
                <w:rFonts w:asciiTheme="minorEastAsia" w:hAnsiTheme="minorEastAsia" w:eastAsiaTheme="minorEastAsia"/>
                <w:kern w:val="0"/>
                <w:szCs w:val="21"/>
              </w:rPr>
            </w:pPr>
            <w:r>
              <w:rPr>
                <w:rFonts w:hint="eastAsia" w:cs="微软雅黑" w:asciiTheme="minorEastAsia" w:hAnsiTheme="minorEastAsia" w:eastAsiaTheme="minorEastAsia"/>
                <w:kern w:val="0"/>
                <w:position w:val="-1"/>
                <w:szCs w:val="21"/>
              </w:rPr>
              <w:t>投标报价（元）：</w:t>
            </w:r>
          </w:p>
        </w:tc>
        <w:tc>
          <w:tcPr>
            <w:tcW w:w="916" w:type="dxa"/>
            <w:tcBorders>
              <w:top w:val="single" w:color="auto" w:sz="6" w:space="0"/>
              <w:left w:val="single" w:color="auto" w:sz="6" w:space="0"/>
              <w:bottom w:val="double" w:color="auto" w:sz="4" w:space="0"/>
              <w:right w:val="single" w:color="auto" w:sz="6"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c>
          <w:tcPr>
            <w:tcW w:w="914" w:type="dxa"/>
            <w:tcBorders>
              <w:top w:val="single" w:color="auto" w:sz="6" w:space="0"/>
              <w:left w:val="single" w:color="auto" w:sz="6" w:space="0"/>
              <w:bottom w:val="double" w:color="auto" w:sz="4" w:space="0"/>
              <w:right w:val="double" w:color="auto" w:sz="4" w:space="0"/>
            </w:tcBorders>
          </w:tcPr>
          <w:p>
            <w:pPr>
              <w:autoSpaceDE w:val="0"/>
              <w:autoSpaceDN w:val="0"/>
              <w:adjustRightInd w:val="0"/>
              <w:snapToGrid w:val="0"/>
              <w:spacing w:line="360" w:lineRule="auto"/>
              <w:jc w:val="left"/>
              <w:rPr>
                <w:rFonts w:asciiTheme="minorEastAsia" w:hAnsiTheme="minorEastAsia" w:eastAsiaTheme="minorEastAsia"/>
                <w:kern w:val="0"/>
                <w:szCs w:val="21"/>
              </w:rPr>
            </w:pPr>
          </w:p>
        </w:tc>
      </w:tr>
    </w:tbl>
    <w:p>
      <w:pPr>
        <w:adjustRightInd w:val="0"/>
        <w:snapToGrid w:val="0"/>
        <w:spacing w:line="360" w:lineRule="auto"/>
        <w:rPr>
          <w:rFonts w:ascii="宋体" w:hAnsi="宋体"/>
          <w:szCs w:val="21"/>
        </w:rPr>
      </w:pPr>
      <w:r>
        <w:rPr>
          <w:rFonts w:hint="eastAsia" w:ascii="宋体" w:hAnsi="宋体"/>
          <w:szCs w:val="21"/>
        </w:rPr>
        <w:t>备注：</w:t>
      </w:r>
      <w:r>
        <w:rPr>
          <w:rFonts w:hint="eastAsia" w:asciiTheme="minorEastAsia" w:hAnsiTheme="minorEastAsia" w:eastAsiaTheme="minorEastAsia"/>
          <w:szCs w:val="21"/>
        </w:rPr>
        <w:t>（1）</w:t>
      </w:r>
      <w:r>
        <w:rPr>
          <w:rFonts w:hint="eastAsia" w:asciiTheme="minorEastAsia" w:hAnsiTheme="minorEastAsia" w:eastAsiaTheme="minorEastAsia"/>
          <w:b/>
          <w:szCs w:val="21"/>
        </w:rPr>
        <w:t>本表应对应</w:t>
      </w:r>
      <w:r>
        <w:rPr>
          <w:rFonts w:hint="eastAsia" w:ascii="宋体" w:hAnsi="宋体"/>
          <w:szCs w:val="21"/>
        </w:rPr>
        <w:t>“</w:t>
      </w:r>
      <w:r>
        <w:rPr>
          <w:rFonts w:hint="eastAsia" w:asciiTheme="minorEastAsia" w:hAnsiTheme="minorEastAsia" w:eastAsiaTheme="minorEastAsia"/>
          <w:b/>
          <w:szCs w:val="21"/>
        </w:rPr>
        <w:t>开标一览表</w:t>
      </w:r>
      <w:r>
        <w:rPr>
          <w:rFonts w:hint="eastAsia" w:ascii="宋体" w:hAnsi="宋体"/>
          <w:szCs w:val="21"/>
        </w:rPr>
        <w:t>”</w:t>
      </w:r>
      <w:r>
        <w:rPr>
          <w:rFonts w:hint="eastAsia" w:asciiTheme="minorEastAsia" w:hAnsiTheme="minorEastAsia" w:eastAsiaTheme="minorEastAsia"/>
          <w:b/>
          <w:szCs w:val="21"/>
        </w:rPr>
        <w:t>，按包填写</w:t>
      </w:r>
      <w:r>
        <w:rPr>
          <w:rFonts w:hint="eastAsia" w:asciiTheme="minorEastAsia" w:hAnsiTheme="minorEastAsia" w:eastAsiaTheme="minorEastAsia"/>
          <w:szCs w:val="21"/>
        </w:rPr>
        <w:t>。</w:t>
      </w:r>
      <w:r>
        <w:rPr>
          <w:rFonts w:hint="eastAsia" w:ascii="宋体" w:hAnsi="宋体"/>
          <w:szCs w:val="21"/>
        </w:rPr>
        <w:t>投标人如果不提供分项报价明细表，其</w:t>
      </w:r>
      <w:r>
        <w:rPr>
          <w:rFonts w:hint="eastAsia" w:ascii="宋体" w:hAnsi="宋体"/>
          <w:b/>
          <w:szCs w:val="21"/>
        </w:rPr>
        <w:t>投标无效</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Theme="minorEastAsia" w:hAnsiTheme="minorEastAsia" w:eastAsiaTheme="minorEastAsia"/>
          <w:szCs w:val="21"/>
        </w:rPr>
        <w:t>（2）</w:t>
      </w:r>
      <w:r>
        <w:rPr>
          <w:rFonts w:hint="eastAsia" w:ascii="宋体" w:hAnsi="宋体"/>
          <w:szCs w:val="21"/>
        </w:rPr>
        <w:t>不得填写“免费”或“赠与”，也不得进行“零”报价，否则</w:t>
      </w:r>
      <w:r>
        <w:rPr>
          <w:rFonts w:hint="eastAsia" w:ascii="宋体" w:hAnsi="宋体"/>
          <w:b/>
          <w:szCs w:val="21"/>
        </w:rPr>
        <w:t>投标无效</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Theme="minorEastAsia" w:hAnsiTheme="minorEastAsia" w:eastAsiaTheme="minorEastAsia"/>
          <w:szCs w:val="21"/>
        </w:rPr>
        <w:t>（3）</w:t>
      </w:r>
      <w:r>
        <w:rPr>
          <w:rFonts w:hint="eastAsia" w:ascii="宋体" w:hAnsi="宋体"/>
          <w:szCs w:val="21"/>
        </w:rPr>
        <w:t>如果开标一览表内容与本表内容不一致的，以开标一览表内容为准。</w:t>
      </w:r>
    </w:p>
    <w:p>
      <w:pPr>
        <w:adjustRightInd w:val="0"/>
        <w:snapToGrid w:val="0"/>
        <w:spacing w:line="360" w:lineRule="auto"/>
        <w:ind w:firstLine="420" w:firstLineChars="200"/>
        <w:rPr>
          <w:rFonts w:ascii="宋体" w:hAnsi="宋体"/>
          <w:szCs w:val="21"/>
        </w:rPr>
      </w:pPr>
      <w:r>
        <w:rPr>
          <w:rFonts w:hint="eastAsia" w:asciiTheme="minorEastAsia" w:hAnsiTheme="minorEastAsia" w:eastAsiaTheme="minorEastAsia"/>
          <w:szCs w:val="21"/>
        </w:rPr>
        <w:t>（4）</w:t>
      </w:r>
      <w:r>
        <w:rPr>
          <w:rFonts w:hint="eastAsia" w:asciiTheme="minorEastAsia" w:hAnsiTheme="minorEastAsia" w:eastAsiaTheme="minorEastAsia"/>
          <w:bCs/>
          <w:szCs w:val="21"/>
        </w:rPr>
        <w:t>投标人在投标截止时间前修改“开标一览表”中的投标报价的，应按第二章第13.7款规定修改本表相应内容。否则，</w:t>
      </w:r>
      <w:r>
        <w:rPr>
          <w:rFonts w:hint="eastAsia" w:ascii="宋体" w:hAnsi="宋体"/>
          <w:szCs w:val="21"/>
        </w:rPr>
        <w:t>本表相应内容按投标报价修改的相同比例进行调整。</w:t>
      </w:r>
    </w:p>
    <w:p>
      <w:pPr>
        <w:adjustRightInd w:val="0"/>
        <w:snapToGrid w:val="0"/>
        <w:spacing w:line="360" w:lineRule="auto"/>
        <w:ind w:firstLine="422" w:firstLineChars="200"/>
        <w:rPr>
          <w:rFonts w:asciiTheme="minorEastAsia" w:hAnsiTheme="minorEastAsia" w:eastAsiaTheme="minorEastAsia"/>
          <w:b/>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投标人名称（盖单位章）：</w:t>
      </w:r>
    </w:p>
    <w:p>
      <w:pPr>
        <w:adjustRightInd w:val="0"/>
        <w:snapToGrid w:val="0"/>
        <w:spacing w:line="360" w:lineRule="auto"/>
        <w:rPr>
          <w:rFonts w:ascii="宋体" w:hAnsi="宋体"/>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jc w:val="center"/>
        <w:rPr>
          <w:rFonts w:ascii="宋体" w:hAnsi="宋体"/>
          <w:szCs w:val="21"/>
        </w:rPr>
        <w:sectPr>
          <w:headerReference r:id="rId10" w:type="first"/>
          <w:footerReference r:id="rId13" w:type="first"/>
          <w:headerReference r:id="rId8" w:type="default"/>
          <w:footerReference r:id="rId11" w:type="default"/>
          <w:headerReference r:id="rId9" w:type="even"/>
          <w:footerReference r:id="rId12" w:type="even"/>
          <w:pgSz w:w="11906" w:h="16838"/>
          <w:pgMar w:top="1474" w:right="1474" w:bottom="1474" w:left="1588" w:header="851" w:footer="992" w:gutter="0"/>
          <w:pgNumType w:start="1"/>
          <w:cols w:space="720" w:num="1"/>
          <w:docGrid w:type="lines" w:linePitch="312" w:charSpace="0"/>
        </w:sectPr>
      </w:pPr>
      <w:r>
        <w:rPr>
          <w:rFonts w:ascii="宋体" w:hAnsi="宋体"/>
          <w:b/>
          <w:sz w:val="28"/>
          <w:szCs w:val="28"/>
        </w:rPr>
        <w:br w:type="page"/>
      </w:r>
    </w:p>
    <w:p>
      <w:pPr>
        <w:pStyle w:val="5"/>
        <w:adjustRightInd w:val="0"/>
        <w:snapToGrid w:val="0"/>
        <w:spacing w:before="0" w:after="0" w:line="360" w:lineRule="auto"/>
        <w:jc w:val="center"/>
        <w:rPr>
          <w:rFonts w:ascii="黑体" w:hAnsi="宋体" w:eastAsia="黑体"/>
          <w:sz w:val="28"/>
          <w:szCs w:val="28"/>
        </w:rPr>
      </w:pPr>
      <w:bookmarkStart w:id="84" w:name="_Toc29960"/>
      <w:r>
        <w:rPr>
          <w:rFonts w:hint="eastAsia" w:ascii="黑体" w:hAnsi="宋体" w:eastAsia="黑体"/>
          <w:sz w:val="28"/>
          <w:szCs w:val="28"/>
        </w:rPr>
        <w:t>七、采购需求响应</w:t>
      </w:r>
      <w:bookmarkEnd w:id="84"/>
    </w:p>
    <w:p>
      <w:pPr>
        <w:adjustRightInd w:val="0"/>
        <w:snapToGrid w:val="0"/>
        <w:spacing w:line="360" w:lineRule="auto"/>
        <w:rPr>
          <w:rFonts w:asciiTheme="minorEastAsia" w:hAnsiTheme="minorEastAsia" w:eastAsiaTheme="minorEastAsia"/>
          <w:b/>
          <w:szCs w:val="21"/>
        </w:rPr>
      </w:pPr>
    </w:p>
    <w:p>
      <w:pPr>
        <w:adjustRightInd w:val="0"/>
        <w:snapToGrid w:val="0"/>
        <w:spacing w:line="360" w:lineRule="auto"/>
        <w:rPr>
          <w:b/>
        </w:rPr>
      </w:pPr>
      <w:r>
        <w:rPr>
          <w:rFonts w:hint="eastAsia" w:asciiTheme="minorEastAsia" w:hAnsiTheme="minorEastAsia" w:eastAsiaTheme="minorEastAsia"/>
          <w:b/>
          <w:szCs w:val="21"/>
        </w:rPr>
        <w:t>编制说明</w:t>
      </w:r>
      <w:r>
        <w:rPr>
          <w:rFonts w:hint="eastAsia" w:asciiTheme="minorEastAsia" w:hAnsiTheme="minorEastAsia" w:eastAsiaTheme="minorEastAsia"/>
          <w:bCs/>
          <w:szCs w:val="21"/>
        </w:rPr>
        <w:t>：</w:t>
      </w:r>
      <w:r>
        <w:rPr>
          <w:rFonts w:hint="eastAsia"/>
          <w:b/>
        </w:rPr>
        <w:t>投标人应按招标文件第五章采购需求自行编写采购需求响应文件（其内容可包括，且不限于详细的技术指标和性能、售后服务和技术服务的组织及保证措施等，格式自拟）。</w:t>
      </w:r>
    </w:p>
    <w:p>
      <w:pPr>
        <w:pStyle w:val="25"/>
        <w:adjustRightInd w:val="0"/>
        <w:snapToGrid w:val="0"/>
        <w:spacing w:line="360" w:lineRule="auto"/>
        <w:ind w:left="-88" w:leftChars="-42"/>
        <w:rPr>
          <w:rFonts w:ascii="宋体" w:hAnsi="宋体"/>
          <w:bCs/>
          <w:sz w:val="21"/>
          <w:szCs w:val="21"/>
        </w:rPr>
      </w:pPr>
    </w:p>
    <w:p/>
    <w:p/>
    <w:p>
      <w:pPr>
        <w:pStyle w:val="25"/>
        <w:tabs>
          <w:tab w:val="left" w:pos="6208"/>
        </w:tabs>
        <w:adjustRightInd w:val="0"/>
        <w:snapToGrid w:val="0"/>
        <w:spacing w:line="360" w:lineRule="auto"/>
        <w:ind w:left="-88" w:leftChars="-42"/>
        <w:rPr>
          <w:rFonts w:ascii="宋体" w:hAnsi="宋体"/>
          <w:bCs/>
          <w:sz w:val="21"/>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投标人名称（盖单位章）：</w:t>
      </w:r>
    </w:p>
    <w:p>
      <w:pPr>
        <w:adjustRightInd w:val="0"/>
        <w:snapToGrid w:val="0"/>
        <w:spacing w:line="360" w:lineRule="auto"/>
        <w:rPr>
          <w:rFonts w:ascii="宋体" w:hAnsi="宋体"/>
          <w:szCs w:val="21"/>
          <w:u w:val="single"/>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
    <w:p>
      <w:pPr>
        <w:pStyle w:val="6"/>
        <w:adjustRightInd w:val="0"/>
        <w:snapToGrid w:val="0"/>
        <w:spacing w:before="156" w:beforeLines="50" w:after="0" w:line="360" w:lineRule="auto"/>
        <w:rPr>
          <w:rFonts w:ascii="黑体" w:hAnsi="黑体"/>
          <w:b w:val="0"/>
          <w:sz w:val="21"/>
          <w:szCs w:val="21"/>
        </w:rPr>
      </w:pPr>
      <w:bookmarkStart w:id="85" w:name="_Toc25407"/>
      <w:r>
        <w:rPr>
          <w:rFonts w:hint="eastAsia" w:ascii="黑体" w:hAnsi="黑体" w:cs="宋体"/>
          <w:b w:val="0"/>
          <w:spacing w:val="6"/>
          <w:kern w:val="0"/>
          <w:sz w:val="21"/>
          <w:szCs w:val="21"/>
        </w:rPr>
        <w:t>附件7-1 响应</w:t>
      </w:r>
      <w:r>
        <w:rPr>
          <w:rFonts w:hint="eastAsia" w:ascii="黑体" w:hAnsi="黑体"/>
          <w:b w:val="0"/>
          <w:sz w:val="21"/>
          <w:szCs w:val="21"/>
        </w:rPr>
        <w:t>-览表</w:t>
      </w:r>
      <w:bookmarkEnd w:id="85"/>
    </w:p>
    <w:p>
      <w:pPr>
        <w:adjustRightInd w:val="0"/>
        <w:snapToGrid w:val="0"/>
        <w:spacing w:before="156" w:beforeLines="50" w:line="360" w:lineRule="auto"/>
        <w:jc w:val="center"/>
        <w:rPr>
          <w:rFonts w:ascii="黑体" w:hAnsi="黑体" w:eastAsia="黑体"/>
          <w:b/>
          <w:bCs/>
          <w:sz w:val="28"/>
          <w:szCs w:val="28"/>
        </w:rPr>
      </w:pPr>
      <w:r>
        <w:rPr>
          <w:rFonts w:hint="eastAsia" w:ascii="黑体" w:hAnsi="黑体" w:eastAsia="黑体"/>
          <w:b/>
          <w:bCs/>
          <w:sz w:val="28"/>
          <w:szCs w:val="28"/>
        </w:rPr>
        <w:t>响应-览表</w:t>
      </w:r>
    </w:p>
    <w:p>
      <w:pPr>
        <w:jc w:val="center"/>
        <w:rPr>
          <w:rFonts w:asciiTheme="minorEastAsia" w:hAnsiTheme="minorEastAsia" w:eastAsiaTheme="minorEastAsia"/>
          <w:szCs w:val="21"/>
        </w:rPr>
      </w:pPr>
    </w:p>
    <w:tbl>
      <w:tblPr>
        <w:tblStyle w:val="44"/>
        <w:tblW w:w="8965"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9"/>
        <w:gridCol w:w="957"/>
        <w:gridCol w:w="2124"/>
        <w:gridCol w:w="2127"/>
        <w:gridCol w:w="992"/>
        <w:gridCol w:w="1136"/>
        <w:gridCol w:w="12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80" w:hRule="atLeast"/>
        </w:trPr>
        <w:tc>
          <w:tcPr>
            <w:tcW w:w="429" w:type="dxa"/>
            <w:vAlign w:val="center"/>
          </w:tcPr>
          <w:p>
            <w:pPr>
              <w:jc w:val="center"/>
              <w:rPr>
                <w:szCs w:val="21"/>
              </w:rPr>
            </w:pPr>
            <w:r>
              <w:rPr>
                <w:rFonts w:hint="eastAsia"/>
                <w:szCs w:val="21"/>
              </w:rPr>
              <w:t xml:space="preserve">包号 </w:t>
            </w:r>
          </w:p>
        </w:tc>
        <w:tc>
          <w:tcPr>
            <w:tcW w:w="957" w:type="dxa"/>
            <w:tcBorders>
              <w:right w:val="single" w:color="auto" w:sz="4" w:space="0"/>
            </w:tcBorders>
            <w:vAlign w:val="center"/>
          </w:tcPr>
          <w:p>
            <w:pPr>
              <w:jc w:val="center"/>
              <w:rPr>
                <w:szCs w:val="21"/>
              </w:rPr>
            </w:pPr>
            <w:r>
              <w:rPr>
                <w:rFonts w:hint="eastAsia"/>
                <w:szCs w:val="21"/>
              </w:rPr>
              <w:t>包名称</w:t>
            </w:r>
          </w:p>
        </w:tc>
        <w:tc>
          <w:tcPr>
            <w:tcW w:w="2124" w:type="dxa"/>
            <w:tcBorders>
              <w:left w:val="single" w:color="auto" w:sz="4" w:space="0"/>
            </w:tcBorders>
            <w:vAlign w:val="center"/>
          </w:tcPr>
          <w:p>
            <w:pPr>
              <w:jc w:val="center"/>
              <w:rPr>
                <w:szCs w:val="21"/>
              </w:rPr>
            </w:pPr>
            <w:r>
              <w:rPr>
                <w:rFonts w:hint="eastAsia"/>
                <w:color w:val="FF0000"/>
                <w:szCs w:val="21"/>
              </w:rPr>
              <w:t>标的名称</w:t>
            </w:r>
          </w:p>
        </w:tc>
        <w:tc>
          <w:tcPr>
            <w:tcW w:w="2127" w:type="dxa"/>
            <w:vAlign w:val="center"/>
          </w:tcPr>
          <w:p>
            <w:pPr>
              <w:jc w:val="center"/>
              <w:rPr>
                <w:szCs w:val="21"/>
              </w:rPr>
            </w:pPr>
            <w:r>
              <w:rPr>
                <w:rFonts w:hint="eastAsia"/>
                <w:szCs w:val="21"/>
              </w:rPr>
              <w:t>主要技术参数或规格</w:t>
            </w:r>
          </w:p>
        </w:tc>
        <w:tc>
          <w:tcPr>
            <w:tcW w:w="992" w:type="dxa"/>
            <w:vAlign w:val="center"/>
          </w:tcPr>
          <w:p>
            <w:pPr>
              <w:jc w:val="center"/>
              <w:rPr>
                <w:szCs w:val="21"/>
              </w:rPr>
            </w:pPr>
            <w:r>
              <w:rPr>
                <w:rFonts w:hint="eastAsia"/>
                <w:szCs w:val="21"/>
              </w:rPr>
              <w:t>数量</w:t>
            </w:r>
          </w:p>
        </w:tc>
        <w:tc>
          <w:tcPr>
            <w:tcW w:w="1136" w:type="dxa"/>
            <w:vAlign w:val="center"/>
          </w:tcPr>
          <w:p>
            <w:pPr>
              <w:adjustRightInd w:val="0"/>
              <w:snapToGrid w:val="0"/>
              <w:jc w:val="center"/>
              <w:rPr>
                <w:szCs w:val="21"/>
              </w:rPr>
            </w:pPr>
            <w:r>
              <w:rPr>
                <w:rFonts w:hint="eastAsia"/>
                <w:color w:val="FF0000"/>
                <w:szCs w:val="21"/>
              </w:rPr>
              <w:t>节能产品</w:t>
            </w:r>
          </w:p>
        </w:tc>
        <w:tc>
          <w:tcPr>
            <w:tcW w:w="1200" w:type="dxa"/>
            <w:vAlign w:val="center"/>
          </w:tcPr>
          <w:p>
            <w:pPr>
              <w:adjustRightInd w:val="0"/>
              <w:snapToGrid w:val="0"/>
              <w:jc w:val="center"/>
              <w:rPr>
                <w:szCs w:val="21"/>
              </w:rPr>
            </w:pPr>
            <w:r>
              <w:rPr>
                <w:rFonts w:hint="eastAsia"/>
                <w:color w:val="FF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Merge w:val="restart"/>
          </w:tcPr>
          <w:p>
            <w:pPr>
              <w:rPr>
                <w:szCs w:val="21"/>
              </w:rPr>
            </w:pPr>
          </w:p>
        </w:tc>
        <w:tc>
          <w:tcPr>
            <w:tcW w:w="957" w:type="dxa"/>
            <w:vMerge w:val="restart"/>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1136"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c>
          <w:tcPr>
            <w:tcW w:w="1200"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Merge w:val="continue"/>
          </w:tcPr>
          <w:p>
            <w:pPr>
              <w:rPr>
                <w:szCs w:val="21"/>
              </w:rPr>
            </w:pPr>
          </w:p>
        </w:tc>
        <w:tc>
          <w:tcPr>
            <w:tcW w:w="957" w:type="dxa"/>
            <w:vMerge w:val="continue"/>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1136"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Merge w:val="restart"/>
          </w:tcPr>
          <w:p>
            <w:pPr>
              <w:rPr>
                <w:szCs w:val="21"/>
              </w:rPr>
            </w:pPr>
          </w:p>
        </w:tc>
        <w:tc>
          <w:tcPr>
            <w:tcW w:w="957" w:type="dxa"/>
            <w:vMerge w:val="restart"/>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1136" w:type="dxa"/>
          </w:tcPr>
          <w:p>
            <w:pPr>
              <w:rPr>
                <w:szCs w:val="21"/>
              </w:rPr>
            </w:pPr>
          </w:p>
        </w:tc>
        <w:tc>
          <w:tcPr>
            <w:tcW w:w="1200"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Merge w:val="continue"/>
          </w:tcPr>
          <w:p>
            <w:pPr>
              <w:rPr>
                <w:szCs w:val="21"/>
              </w:rPr>
            </w:pPr>
          </w:p>
        </w:tc>
        <w:tc>
          <w:tcPr>
            <w:tcW w:w="957" w:type="dxa"/>
            <w:vMerge w:val="continue"/>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1136" w:type="dxa"/>
          </w:tcPr>
          <w:p>
            <w:pPr>
              <w:rPr>
                <w:szCs w:val="21"/>
              </w:rPr>
            </w:pPr>
          </w:p>
        </w:tc>
        <w:tc>
          <w:tcPr>
            <w:tcW w:w="1200"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Merge w:val="continue"/>
          </w:tcPr>
          <w:p>
            <w:pPr>
              <w:rPr>
                <w:szCs w:val="21"/>
              </w:rPr>
            </w:pPr>
          </w:p>
        </w:tc>
        <w:tc>
          <w:tcPr>
            <w:tcW w:w="957" w:type="dxa"/>
            <w:vMerge w:val="continue"/>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1136" w:type="dxa"/>
          </w:tcPr>
          <w:p>
            <w:pPr>
              <w:rPr>
                <w:szCs w:val="21"/>
              </w:rPr>
            </w:pPr>
          </w:p>
        </w:tc>
        <w:tc>
          <w:tcPr>
            <w:tcW w:w="1200" w:type="dxa"/>
          </w:tcPr>
          <w:p>
            <w:pPr>
              <w:rPr>
                <w:szCs w:val="21"/>
              </w:rPr>
            </w:pPr>
          </w:p>
        </w:tc>
      </w:tr>
    </w:tbl>
    <w:p>
      <w:pPr>
        <w:adjustRightInd w:val="0"/>
        <w:snapToGrid w:val="0"/>
        <w:spacing w:line="360" w:lineRule="auto"/>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黑体" w:hAnsi="宋体" w:eastAsia="黑体"/>
          <w:sz w:val="28"/>
          <w:szCs w:val="28"/>
        </w:rPr>
        <w:sectPr>
          <w:headerReference r:id="rId16" w:type="first"/>
          <w:headerReference r:id="rId14" w:type="default"/>
          <w:footerReference r:id="rId17" w:type="default"/>
          <w:headerReference r:id="rId15" w:type="even"/>
          <w:pgSz w:w="11906" w:h="16838"/>
          <w:pgMar w:top="1474" w:right="1474" w:bottom="1474" w:left="1588" w:header="851" w:footer="992" w:gutter="0"/>
          <w:cols w:space="720" w:num="1"/>
          <w:docGrid w:type="lines" w:linePitch="312" w:charSpace="0"/>
        </w:sectPr>
      </w:pPr>
    </w:p>
    <w:p>
      <w:pPr>
        <w:pStyle w:val="5"/>
        <w:adjustRightInd w:val="0"/>
        <w:snapToGrid w:val="0"/>
        <w:spacing w:before="156" w:beforeLines="50" w:after="0" w:line="360" w:lineRule="auto"/>
        <w:jc w:val="center"/>
        <w:rPr>
          <w:rFonts w:ascii="黑体" w:hAnsi="黑体" w:eastAsia="黑体"/>
          <w:sz w:val="28"/>
          <w:szCs w:val="28"/>
        </w:rPr>
      </w:pPr>
      <w:bookmarkStart w:id="86" w:name="_Toc7557"/>
      <w:r>
        <w:rPr>
          <w:rFonts w:hint="eastAsia" w:ascii="黑体" w:hAnsi="黑体" w:eastAsia="黑体"/>
          <w:sz w:val="28"/>
          <w:szCs w:val="28"/>
        </w:rPr>
        <w:t>八、合同条款偏离表</w:t>
      </w:r>
      <w:bookmarkEnd w:id="86"/>
    </w:p>
    <w:p>
      <w:pPr>
        <w:adjustRightInd w:val="0"/>
        <w:snapToGrid w:val="0"/>
        <w:spacing w:before="156" w:beforeLines="50" w:line="360" w:lineRule="auto"/>
        <w:rPr>
          <w:rFonts w:asciiTheme="minorEastAsia" w:hAnsiTheme="minorEastAsia" w:eastAsiaTheme="minorEastAsia"/>
          <w:szCs w:val="21"/>
          <w:u w:val="single"/>
        </w:rPr>
      </w:pPr>
      <w:r>
        <w:rPr>
          <w:rFonts w:hint="eastAsia" w:ascii="宋体" w:hAnsi="宋体"/>
          <w:spacing w:val="28"/>
          <w:szCs w:val="21"/>
        </w:rPr>
        <w:t>政府采购计划编号</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w:t>
      </w:r>
      <w:r>
        <w:rPr>
          <w:rFonts w:hint="eastAsia" w:asciiTheme="minorEastAsia" w:hAnsiTheme="minorEastAsia" w:eastAsiaTheme="minorEastAsia"/>
          <w:szCs w:val="21"/>
        </w:rPr>
        <w:t>项目名称：</w:t>
      </w:r>
      <w:r>
        <w:rPr>
          <w:rFonts w:hint="eastAsia" w:asciiTheme="minorEastAsia" w:hAnsiTheme="minorEastAsia" w:eastAsiaTheme="minorEastAsia"/>
          <w:szCs w:val="21"/>
          <w:u w:val="single"/>
        </w:rPr>
        <w:t xml:space="preserve">                    </w:t>
      </w:r>
    </w:p>
    <w:p>
      <w:pPr>
        <w:adjustRightInd w:val="0"/>
        <w:snapToGrid w:val="0"/>
        <w:spacing w:before="50" w:line="360" w:lineRule="auto"/>
        <w:rPr>
          <w:rFonts w:ascii="宋体" w:hAnsi="宋体" w:eastAsiaTheme="minorEastAsia"/>
          <w:szCs w:val="21"/>
          <w:u w:val="single"/>
        </w:rPr>
      </w:pPr>
      <w:r>
        <w:rPr>
          <w:rFonts w:hint="eastAsia" w:asciiTheme="minorEastAsia" w:hAnsiTheme="minorEastAsia" w:eastAsiaTheme="minorEastAsia"/>
          <w:szCs w:val="21"/>
        </w:rPr>
        <w:t>包           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包名称：</w:t>
      </w:r>
      <w:r>
        <w:rPr>
          <w:rFonts w:hint="eastAsia" w:asciiTheme="minorEastAsia" w:hAnsiTheme="minorEastAsia" w:eastAsiaTheme="minorEastAsia"/>
          <w:szCs w:val="21"/>
          <w:u w:val="single"/>
        </w:rPr>
        <w:t xml:space="preserve">                      </w:t>
      </w:r>
    </w:p>
    <w:tbl>
      <w:tblPr>
        <w:tblStyle w:val="44"/>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95"/>
        <w:gridCol w:w="2410"/>
        <w:gridCol w:w="1985"/>
        <w:gridCol w:w="2082"/>
        <w:gridCol w:w="19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bCs/>
                <w:szCs w:val="21"/>
              </w:rPr>
              <w:t>序</w:t>
            </w:r>
            <w:r>
              <w:rPr>
                <w:rFonts w:hint="eastAsia" w:asciiTheme="minorEastAsia" w:hAnsiTheme="minorEastAsia" w:eastAsiaTheme="minorEastAsia"/>
                <w:szCs w:val="21"/>
              </w:rPr>
              <w:t>号</w:t>
            </w: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szCs w:val="21"/>
              </w:rPr>
              <w:t>招标文件章节</w:t>
            </w:r>
            <w:r>
              <w:rPr>
                <w:rFonts w:hint="eastAsia" w:asciiTheme="minorEastAsia" w:hAnsiTheme="minorEastAsia" w:eastAsiaTheme="minorEastAsia"/>
                <w:bCs/>
                <w:szCs w:val="21"/>
              </w:rPr>
              <w:t>条</w:t>
            </w:r>
            <w:r>
              <w:rPr>
                <w:rFonts w:hint="eastAsia" w:asciiTheme="minorEastAsia" w:hAnsiTheme="minorEastAsia" w:eastAsiaTheme="minorEastAsia"/>
                <w:szCs w:val="21"/>
              </w:rPr>
              <w:t>款号</w:t>
            </w: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rPr>
              <w:t>招标文件要求</w:t>
            </w:r>
          </w:p>
        </w:tc>
        <w:tc>
          <w:tcPr>
            <w:tcW w:w="2082" w:type="dxa"/>
            <w:tcBorders>
              <w:right w:val="single" w:color="auto" w:sz="4" w:space="0"/>
            </w:tcBorders>
            <w:vAlign w:val="center"/>
          </w:tcPr>
          <w:p>
            <w:pPr>
              <w:adjustRightInd w:val="0"/>
              <w:snapToGrid w:val="0"/>
              <w:spacing w:before="50" w:line="360" w:lineRule="auto"/>
              <w:jc w:val="center"/>
              <w:rPr>
                <w:rFonts w:asciiTheme="minorEastAsia" w:hAnsiTheme="minorEastAsia" w:eastAsiaTheme="minorEastAsia"/>
                <w:szCs w:val="21"/>
              </w:rPr>
            </w:pPr>
            <w:r>
              <w:rPr>
                <w:rFonts w:hint="eastAsia"/>
              </w:rPr>
              <w:t>投标文件的应答</w:t>
            </w: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Pr>
          <w:p>
            <w:pPr>
              <w:adjustRightInd w:val="0"/>
              <w:snapToGrid w:val="0"/>
              <w:spacing w:before="50" w:line="360" w:lineRule="auto"/>
            </w:pPr>
          </w:p>
        </w:tc>
        <w:tc>
          <w:tcPr>
            <w:tcW w:w="2082" w:type="dxa"/>
            <w:tcBorders>
              <w:right w:val="single" w:color="auto" w:sz="4" w:space="0"/>
            </w:tcBorders>
          </w:tcPr>
          <w:p>
            <w:pPr>
              <w:adjustRightInd w:val="0"/>
              <w:snapToGrid w:val="0"/>
              <w:spacing w:before="50" w:line="360" w:lineRule="auto"/>
            </w:pPr>
          </w:p>
        </w:tc>
        <w:tc>
          <w:tcPr>
            <w:tcW w:w="1942" w:type="dxa"/>
            <w:tcBorders>
              <w:left w:val="single" w:color="auto" w:sz="4" w:space="0"/>
            </w:tcBorders>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4024" w:type="dxa"/>
            <w:gridSpan w:val="2"/>
            <w:vAlign w:val="center"/>
          </w:tcPr>
          <w:p>
            <w:pPr>
              <w:adjustRightInd w:val="0"/>
              <w:snapToGrid w:val="0"/>
              <w:spacing w:before="50"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投标人保证：除本合同条款偏离表列出的偏离外，我单位对招标文件的其他商务、合同条款完全响应，无偏离。</w:t>
            </w:r>
          </w:p>
        </w:tc>
      </w:tr>
    </w:tbl>
    <w:p>
      <w:pPr>
        <w:adjustRightInd w:val="0"/>
        <w:snapToGrid w:val="0"/>
        <w:spacing w:before="50" w:line="360" w:lineRule="auto"/>
        <w:ind w:left="-88" w:leftChars="-42"/>
        <w:rPr>
          <w:rFonts w:ascii="宋体" w:hAnsi="宋体"/>
          <w:szCs w:val="21"/>
        </w:rPr>
      </w:pPr>
      <w:r>
        <w:rPr>
          <w:rFonts w:hint="eastAsia" w:asciiTheme="minorEastAsia" w:hAnsiTheme="minorEastAsia" w:eastAsiaTheme="minorEastAsia"/>
          <w:b/>
          <w:szCs w:val="21"/>
        </w:rPr>
        <w:t>备注</w:t>
      </w:r>
      <w:r>
        <w:rPr>
          <w:rFonts w:hint="eastAsia" w:asciiTheme="minorEastAsia" w:hAnsiTheme="minorEastAsia" w:eastAsiaTheme="minorEastAsia"/>
          <w:szCs w:val="21"/>
        </w:rPr>
        <w:t>：（1）</w:t>
      </w:r>
      <w:r>
        <w:rPr>
          <w:rFonts w:hint="eastAsia" w:ascii="宋体" w:hAnsi="宋体"/>
          <w:szCs w:val="21"/>
        </w:rPr>
        <w:t>投标人应根据招标文件第六章</w:t>
      </w:r>
      <w:r>
        <w:rPr>
          <w:rFonts w:hint="eastAsia" w:ascii="华文宋体" w:hAnsi="华文宋体" w:eastAsia="华文宋体"/>
          <w:szCs w:val="21"/>
        </w:rPr>
        <w:t>“</w:t>
      </w:r>
      <w:r>
        <w:rPr>
          <w:rFonts w:hint="eastAsia" w:ascii="宋体" w:hAnsi="宋体"/>
          <w:szCs w:val="21"/>
        </w:rPr>
        <w:t>政府采购合同</w:t>
      </w:r>
      <w:r>
        <w:rPr>
          <w:rFonts w:hint="eastAsia" w:ascii="华文宋体" w:hAnsi="华文宋体" w:eastAsia="华文宋体"/>
          <w:szCs w:val="21"/>
        </w:rPr>
        <w:t>”</w:t>
      </w:r>
      <w:r>
        <w:rPr>
          <w:rFonts w:hint="eastAsia" w:ascii="宋体" w:hAnsi="宋体"/>
          <w:szCs w:val="21"/>
        </w:rPr>
        <w:t>填写本表；</w:t>
      </w:r>
    </w:p>
    <w:p>
      <w:pPr>
        <w:adjustRightInd w:val="0"/>
        <w:snapToGrid w:val="0"/>
        <w:spacing w:before="50" w:line="360" w:lineRule="auto"/>
        <w:ind w:left="-88" w:leftChars="-42" w:firstLine="420" w:firstLineChars="200"/>
        <w:rPr>
          <w:rFonts w:ascii="宋体" w:hAnsi="宋体"/>
          <w:b/>
          <w:szCs w:val="21"/>
        </w:rPr>
      </w:pPr>
      <w:r>
        <w:rPr>
          <w:rFonts w:hint="eastAsia" w:asciiTheme="minorEastAsia" w:hAnsiTheme="minorEastAsia" w:eastAsiaTheme="minorEastAsia"/>
          <w:szCs w:val="21"/>
        </w:rPr>
        <w:t>（2）</w:t>
      </w:r>
      <w:r>
        <w:rPr>
          <w:rFonts w:hint="eastAsia" w:ascii="宋体" w:hAnsi="宋体"/>
          <w:b/>
          <w:szCs w:val="21"/>
        </w:rPr>
        <w:t>投标人如果对招标文件第六章“政府采购合同”的响应有偏离，应将偏离条款逐条如实应答，并作出说明；</w:t>
      </w:r>
    </w:p>
    <w:p>
      <w:pPr>
        <w:adjustRightInd w:val="0"/>
        <w:snapToGrid w:val="0"/>
        <w:spacing w:before="50" w:line="360" w:lineRule="auto"/>
        <w:ind w:left="-88" w:leftChars="-42" w:firstLine="420" w:firstLineChars="200"/>
        <w:rPr>
          <w:rFonts w:ascii="宋体" w:hAnsi="宋体"/>
          <w:szCs w:val="21"/>
        </w:rPr>
      </w:pPr>
      <w:r>
        <w:rPr>
          <w:rFonts w:hint="eastAsia" w:asciiTheme="minorEastAsia" w:hAnsiTheme="minorEastAsia" w:eastAsiaTheme="minorEastAsia"/>
          <w:szCs w:val="21"/>
        </w:rPr>
        <w:t>（3）</w:t>
      </w:r>
      <w:r>
        <w:rPr>
          <w:rFonts w:hint="eastAsia" w:ascii="宋体" w:hAnsi="宋体"/>
          <w:szCs w:val="21"/>
        </w:rPr>
        <w:t>如不提供此表，则视为投标人不满足招标文件第六章的所有条款要求，</w:t>
      </w:r>
      <w:r>
        <w:rPr>
          <w:rFonts w:hint="eastAsia" w:asciiTheme="minorEastAsia" w:hAnsiTheme="minorEastAsia" w:eastAsiaTheme="minorEastAsia"/>
          <w:szCs w:val="21"/>
        </w:rPr>
        <w:t>其</w:t>
      </w:r>
      <w:r>
        <w:rPr>
          <w:rFonts w:hint="eastAsia" w:asciiTheme="minorEastAsia" w:hAnsiTheme="minorEastAsia" w:eastAsiaTheme="minorEastAsia"/>
          <w:b/>
          <w:szCs w:val="21"/>
        </w:rPr>
        <w:t>投标无效</w:t>
      </w:r>
      <w:r>
        <w:rPr>
          <w:rFonts w:hint="eastAsia" w:ascii="宋体" w:hAnsi="宋体"/>
          <w:szCs w:val="21"/>
        </w:rPr>
        <w:t>。</w:t>
      </w:r>
    </w:p>
    <w:p>
      <w:pPr>
        <w:adjustRightInd w:val="0"/>
        <w:snapToGrid w:val="0"/>
        <w:spacing w:before="50" w:line="360" w:lineRule="auto"/>
        <w:ind w:left="-88" w:leftChars="-42" w:firstLine="420" w:firstLineChars="200"/>
        <w:rPr>
          <w:rFonts w:ascii="宋体" w:hAnsi="宋体"/>
          <w:szCs w:val="21"/>
        </w:rPr>
      </w:pPr>
      <w:r>
        <w:rPr>
          <w:rFonts w:hint="eastAsia" w:asciiTheme="minorEastAsia" w:hAnsiTheme="minorEastAsia" w:eastAsiaTheme="minorEastAsia"/>
          <w:szCs w:val="21"/>
        </w:rPr>
        <w:t>（4）在采购人与中标人签订合同时，如中标人未在投标文件“合同条款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adjustRightInd w:val="0"/>
        <w:snapToGrid w:val="0"/>
        <w:spacing w:before="50" w:line="360" w:lineRule="auto"/>
        <w:rPr>
          <w:rFonts w:asciiTheme="minorEastAsia" w:hAnsiTheme="minorEastAsia" w:eastAsiaTheme="minorEastAsia"/>
          <w:szCs w:val="21"/>
        </w:rPr>
      </w:pP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r>
        <w:rPr>
          <w:rFonts w:hint="eastAsia" w:ascii="宋体" w:hAnsi="宋体"/>
          <w:szCs w:val="21"/>
        </w:rPr>
        <w:t>投标人名称（盖单位章）：</w:t>
      </w:r>
    </w:p>
    <w:p>
      <w:pPr>
        <w:adjustRightInd w:val="0"/>
        <w:snapToGrid w:val="0"/>
        <w:spacing w:before="50" w:line="360" w:lineRule="auto"/>
        <w:rPr>
          <w:rFonts w:ascii="宋体" w:hAnsi="宋体"/>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before="50" w:line="360" w:lineRule="auto"/>
        <w:rPr>
          <w:rFonts w:ascii="黑体" w:hAnsi="宋体" w:eastAsia="黑体"/>
          <w:b/>
          <w:bCs/>
          <w:sz w:val="28"/>
          <w:szCs w:val="28"/>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_日</w:t>
      </w:r>
      <w:r>
        <w:rPr>
          <w:rFonts w:ascii="黑体" w:hAnsi="宋体" w:eastAsia="黑体"/>
          <w:sz w:val="28"/>
          <w:szCs w:val="28"/>
        </w:rPr>
        <w:br w:type="page"/>
      </w:r>
    </w:p>
    <w:p>
      <w:pPr>
        <w:pStyle w:val="5"/>
        <w:adjustRightInd w:val="0"/>
        <w:snapToGrid w:val="0"/>
        <w:spacing w:before="156" w:beforeLines="50" w:after="0" w:line="360" w:lineRule="auto"/>
        <w:jc w:val="center"/>
        <w:rPr>
          <w:rFonts w:ascii="黑体" w:hAnsi="宋体" w:eastAsia="黑体"/>
          <w:sz w:val="28"/>
          <w:szCs w:val="28"/>
        </w:rPr>
      </w:pPr>
      <w:bookmarkStart w:id="87" w:name="_Toc3364"/>
      <w:r>
        <w:rPr>
          <w:rFonts w:hint="eastAsia" w:ascii="黑体" w:hAnsi="宋体" w:eastAsia="黑体"/>
          <w:sz w:val="28"/>
          <w:szCs w:val="28"/>
        </w:rPr>
        <w:t>九、采购需求偏离表</w:t>
      </w:r>
      <w:bookmarkEnd w:id="87"/>
    </w:p>
    <w:p>
      <w:pPr>
        <w:adjustRightInd w:val="0"/>
        <w:snapToGrid w:val="0"/>
        <w:spacing w:before="156" w:beforeLines="50" w:line="360" w:lineRule="auto"/>
        <w:rPr>
          <w:rFonts w:asciiTheme="minorEastAsia" w:hAnsiTheme="minorEastAsia" w:eastAsiaTheme="minorEastAsia"/>
          <w:szCs w:val="21"/>
          <w:u w:val="single"/>
        </w:rPr>
      </w:pPr>
      <w:r>
        <w:rPr>
          <w:rFonts w:hint="eastAsia" w:ascii="宋体" w:hAnsi="宋体"/>
          <w:spacing w:val="28"/>
          <w:szCs w:val="21"/>
        </w:rPr>
        <w:t>政府采购计划编号</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hint="eastAsia" w:asciiTheme="minorEastAsia" w:hAnsiTheme="minorEastAsia" w:eastAsiaTheme="minorEastAsia"/>
          <w:szCs w:val="21"/>
        </w:rPr>
        <w:t>项目名称：</w:t>
      </w:r>
      <w:r>
        <w:rPr>
          <w:rFonts w:hint="eastAsia" w:asciiTheme="minorEastAsia" w:hAnsiTheme="minorEastAsia" w:eastAsiaTheme="minorEastAsia"/>
          <w:szCs w:val="21"/>
          <w:u w:val="single"/>
        </w:rPr>
        <w:t xml:space="preserve">                   </w:t>
      </w:r>
    </w:p>
    <w:p>
      <w:pPr>
        <w:adjustRightInd w:val="0"/>
        <w:snapToGrid w:val="0"/>
        <w:spacing w:before="156" w:beforeLines="50" w:line="360" w:lineRule="auto"/>
        <w:rPr>
          <w:rFonts w:ascii="宋体" w:hAnsi="宋体" w:eastAsiaTheme="minorEastAsia"/>
          <w:szCs w:val="21"/>
          <w:u w:val="single"/>
        </w:rPr>
      </w:pPr>
      <w:r>
        <w:rPr>
          <w:rFonts w:hint="eastAsia" w:asciiTheme="minorEastAsia" w:hAnsiTheme="minorEastAsia" w:eastAsiaTheme="minorEastAsia"/>
          <w:szCs w:val="21"/>
        </w:rPr>
        <w:t>包           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包名称：</w:t>
      </w:r>
      <w:r>
        <w:rPr>
          <w:rFonts w:hint="eastAsia" w:asciiTheme="minorEastAsia" w:hAnsiTheme="minorEastAsia" w:eastAsiaTheme="minorEastAsia"/>
          <w:szCs w:val="21"/>
          <w:u w:val="single"/>
        </w:rPr>
        <w:t xml:space="preserve">                    </w:t>
      </w:r>
    </w:p>
    <w:tbl>
      <w:tblPr>
        <w:tblStyle w:val="44"/>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7"/>
        <w:gridCol w:w="2410"/>
        <w:gridCol w:w="1985"/>
        <w:gridCol w:w="2126"/>
        <w:gridCol w:w="17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bCs/>
                <w:szCs w:val="21"/>
              </w:rPr>
              <w:t>序</w:t>
            </w:r>
            <w:r>
              <w:rPr>
                <w:rFonts w:hint="eastAsia" w:asciiTheme="minorEastAsia" w:hAnsiTheme="minorEastAsia" w:eastAsiaTheme="minorEastAsia"/>
                <w:szCs w:val="21"/>
              </w:rPr>
              <w:t>号</w:t>
            </w: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szCs w:val="21"/>
              </w:rPr>
              <w:t>招标文件章节</w:t>
            </w:r>
            <w:r>
              <w:rPr>
                <w:rFonts w:hint="eastAsia" w:asciiTheme="minorEastAsia" w:hAnsiTheme="minorEastAsia" w:eastAsiaTheme="minorEastAsia"/>
                <w:bCs/>
                <w:szCs w:val="21"/>
              </w:rPr>
              <w:t>条</w:t>
            </w:r>
            <w:r>
              <w:rPr>
                <w:rFonts w:hint="eastAsia" w:asciiTheme="minorEastAsia" w:hAnsiTheme="minorEastAsia" w:eastAsiaTheme="minorEastAsia"/>
                <w:szCs w:val="21"/>
              </w:rPr>
              <w:t>款号</w:t>
            </w:r>
          </w:p>
        </w:tc>
        <w:tc>
          <w:tcPr>
            <w:tcW w:w="1985" w:type="dxa"/>
            <w:tcBorders>
              <w:right w:val="single" w:color="auto" w:sz="4" w:space="0"/>
            </w:tcBorders>
          </w:tcPr>
          <w:p>
            <w:pPr>
              <w:adjustRightInd w:val="0"/>
              <w:snapToGrid w:val="0"/>
              <w:spacing w:before="50" w:line="360" w:lineRule="auto"/>
              <w:jc w:val="center"/>
            </w:pPr>
            <w:r>
              <w:rPr>
                <w:rFonts w:hint="eastAsia"/>
              </w:rPr>
              <w:t>招标文件要求</w:t>
            </w:r>
          </w:p>
        </w:tc>
        <w:tc>
          <w:tcPr>
            <w:tcW w:w="2126" w:type="dxa"/>
            <w:tcBorders>
              <w:left w:val="single" w:color="auto" w:sz="4" w:space="0"/>
            </w:tcBorders>
          </w:tcPr>
          <w:p>
            <w:pPr>
              <w:adjustRightInd w:val="0"/>
              <w:snapToGrid w:val="0"/>
              <w:spacing w:before="50" w:line="360" w:lineRule="auto"/>
              <w:jc w:val="center"/>
            </w:pPr>
            <w:r>
              <w:rPr>
                <w:rFonts w:hint="eastAsia"/>
              </w:rPr>
              <w:t>投标文件应答</w:t>
            </w: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3882" w:type="dxa"/>
            <w:gridSpan w:val="2"/>
            <w:tcBorders>
              <w:left w:val="single" w:color="auto" w:sz="4" w:space="0"/>
            </w:tcBorders>
            <w:vAlign w:val="center"/>
          </w:tcPr>
          <w:p>
            <w:pPr>
              <w:adjustRightInd w:val="0"/>
              <w:snapToGrid w:val="0"/>
              <w:spacing w:before="50"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投标人保证：除本采购需求偏离表列出的偏离外，我单位对招标文件的其他采购需求条款完全响应，无偏离。</w:t>
            </w:r>
          </w:p>
        </w:tc>
      </w:tr>
    </w:tbl>
    <w:p>
      <w:pPr>
        <w:adjustRightInd w:val="0"/>
        <w:snapToGrid w:val="0"/>
        <w:spacing w:before="50" w:line="360" w:lineRule="auto"/>
        <w:ind w:left="-88" w:leftChars="-42"/>
        <w:rPr>
          <w:rFonts w:asciiTheme="minorEastAsia" w:hAnsiTheme="minorEastAsia" w:eastAsiaTheme="minorEastAsia"/>
          <w:szCs w:val="21"/>
        </w:rPr>
      </w:pPr>
      <w:r>
        <w:rPr>
          <w:rFonts w:hint="eastAsia" w:asciiTheme="minorEastAsia" w:hAnsiTheme="minorEastAsia" w:eastAsiaTheme="minorEastAsia"/>
          <w:b/>
          <w:szCs w:val="21"/>
        </w:rPr>
        <w:t>备注</w:t>
      </w:r>
      <w:r>
        <w:rPr>
          <w:rFonts w:hint="eastAsia" w:asciiTheme="minorEastAsia" w:hAnsiTheme="minorEastAsia" w:eastAsiaTheme="minorEastAsia"/>
          <w:szCs w:val="21"/>
        </w:rPr>
        <w:t>：（1）投标人应根据招标文件第五章“采购需求”填写本表；</w:t>
      </w:r>
    </w:p>
    <w:p>
      <w:pPr>
        <w:adjustRightInd w:val="0"/>
        <w:snapToGrid w:val="0"/>
        <w:spacing w:before="50" w:line="360" w:lineRule="auto"/>
        <w:ind w:left="-88" w:leftChars="-42" w:firstLine="420" w:firstLineChars="200"/>
        <w:rPr>
          <w:rFonts w:asciiTheme="minorEastAsia" w:hAnsiTheme="minorEastAsia" w:eastAsiaTheme="minorEastAsia"/>
          <w:b/>
          <w:szCs w:val="21"/>
        </w:rPr>
      </w:pPr>
      <w:r>
        <w:rPr>
          <w:rFonts w:hint="eastAsia" w:asciiTheme="minorEastAsia" w:hAnsiTheme="minorEastAsia" w:eastAsiaTheme="minorEastAsia"/>
          <w:szCs w:val="21"/>
        </w:rPr>
        <w:t>（2）</w:t>
      </w:r>
      <w:r>
        <w:rPr>
          <w:rFonts w:hint="eastAsia" w:asciiTheme="minorEastAsia" w:hAnsiTheme="minorEastAsia" w:eastAsiaTheme="minorEastAsia"/>
          <w:b/>
          <w:szCs w:val="21"/>
        </w:rPr>
        <w:t>投标人如果对招标文件第五章“采购需求”的响应有偏离，应将偏离条款逐条如实应答，并作出说明；</w:t>
      </w:r>
    </w:p>
    <w:p>
      <w:pPr>
        <w:adjustRightInd w:val="0"/>
        <w:snapToGrid w:val="0"/>
        <w:spacing w:before="50" w:line="360" w:lineRule="auto"/>
        <w:ind w:left="-88" w:leftChars="-42" w:firstLine="420" w:firstLineChars="200"/>
        <w:rPr>
          <w:rFonts w:asciiTheme="minorEastAsia" w:hAnsiTheme="minorEastAsia" w:eastAsiaTheme="minorEastAsia"/>
          <w:szCs w:val="21"/>
        </w:rPr>
      </w:pPr>
      <w:r>
        <w:rPr>
          <w:rFonts w:hint="eastAsia" w:asciiTheme="minorEastAsia" w:hAnsiTheme="minorEastAsia" w:eastAsiaTheme="minorEastAsia"/>
          <w:szCs w:val="21"/>
        </w:rPr>
        <w:t>（3）如不提供此表，则视为投标人不满足招标文件第五章的所有条款要求，其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adjustRightInd w:val="0"/>
        <w:snapToGrid w:val="0"/>
        <w:spacing w:before="50" w:line="360" w:lineRule="auto"/>
        <w:ind w:left="-88" w:leftChars="-42" w:firstLine="420" w:firstLineChars="200"/>
        <w:rPr>
          <w:rFonts w:asciiTheme="minorEastAsia" w:hAnsiTheme="minorEastAsia" w:eastAsiaTheme="minorEastAsia"/>
          <w:szCs w:val="21"/>
        </w:rPr>
      </w:pPr>
      <w:r>
        <w:rPr>
          <w:rFonts w:hint="eastAsia" w:asciiTheme="minorEastAsia" w:hAnsiTheme="minorEastAsia" w:eastAsiaTheme="minorEastAsia"/>
          <w:szCs w:val="21"/>
        </w:rPr>
        <w:t>（4）在采购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adjustRightInd w:val="0"/>
        <w:snapToGrid w:val="0"/>
        <w:spacing w:before="50" w:line="360" w:lineRule="auto"/>
        <w:ind w:left="-88" w:leftChars="-42" w:firstLine="420" w:firstLineChars="200"/>
        <w:rPr>
          <w:rFonts w:asciiTheme="minorEastAsia" w:hAnsiTheme="minorEastAsia" w:eastAsiaTheme="minorEastAsia"/>
          <w:szCs w:val="21"/>
        </w:rPr>
      </w:pPr>
      <w:r>
        <w:rPr>
          <w:rFonts w:hint="eastAsia" w:asciiTheme="minorEastAsia" w:hAnsiTheme="minorEastAsia" w:eastAsiaTheme="minorEastAsia"/>
          <w:szCs w:val="21"/>
        </w:rPr>
        <w:t>（5）本表偏离表与本章第七节“采购需求响应”不一致时，以“采购需求响应”为准。</w:t>
      </w:r>
    </w:p>
    <w:p>
      <w:pPr>
        <w:adjustRightInd w:val="0"/>
        <w:snapToGrid w:val="0"/>
        <w:spacing w:before="50" w:line="360" w:lineRule="auto"/>
        <w:rPr>
          <w:rFonts w:asciiTheme="minorEastAsia" w:hAnsiTheme="minorEastAsia" w:eastAsiaTheme="minorEastAsia"/>
          <w:szCs w:val="21"/>
        </w:rPr>
      </w:pP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r>
        <w:rPr>
          <w:rFonts w:hint="eastAsia" w:ascii="宋体" w:hAnsi="宋体"/>
          <w:szCs w:val="21"/>
        </w:rPr>
        <w:t>投标人名称（盖单位章）：</w:t>
      </w:r>
    </w:p>
    <w:p>
      <w:pPr>
        <w:adjustRightInd w:val="0"/>
        <w:snapToGrid w:val="0"/>
        <w:spacing w:before="50" w:line="360" w:lineRule="auto"/>
        <w:rPr>
          <w:rFonts w:ascii="宋体" w:hAnsi="宋体"/>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before="50"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_日</w:t>
      </w:r>
    </w:p>
    <w:p>
      <w:pPr>
        <w:pStyle w:val="5"/>
        <w:adjustRightInd w:val="0"/>
        <w:snapToGrid w:val="0"/>
        <w:spacing w:before="0" w:after="0" w:line="360" w:lineRule="auto"/>
        <w:jc w:val="center"/>
        <w:rPr>
          <w:rFonts w:ascii="宋体" w:hAnsi="宋体"/>
          <w:szCs w:val="21"/>
        </w:rPr>
        <w:sectPr>
          <w:pgSz w:w="11906" w:h="16838"/>
          <w:pgMar w:top="1474" w:right="1474" w:bottom="1474" w:left="1474" w:header="851" w:footer="992" w:gutter="0"/>
          <w:cols w:space="720" w:num="1"/>
          <w:docGrid w:type="lines" w:linePitch="312" w:charSpace="0"/>
        </w:sectPr>
      </w:pPr>
      <w:r>
        <w:rPr>
          <w:rFonts w:ascii="宋体" w:hAnsi="宋体"/>
          <w:szCs w:val="21"/>
        </w:rPr>
        <w:br w:type="page"/>
      </w:r>
    </w:p>
    <w:p>
      <w:pPr>
        <w:pStyle w:val="5"/>
        <w:adjustRightInd w:val="0"/>
        <w:snapToGrid w:val="0"/>
        <w:spacing w:before="0" w:after="0" w:line="360" w:lineRule="auto"/>
        <w:jc w:val="center"/>
        <w:rPr>
          <w:rFonts w:ascii="黑体" w:hAnsi="宋体" w:eastAsia="黑体"/>
          <w:sz w:val="28"/>
          <w:szCs w:val="28"/>
        </w:rPr>
      </w:pPr>
      <w:bookmarkStart w:id="88" w:name="_Toc7006"/>
      <w:r>
        <w:rPr>
          <w:rFonts w:hint="eastAsia" w:ascii="宋体" w:hAnsi="宋体"/>
          <w:szCs w:val="21"/>
        </w:rPr>
        <w:t>十</w:t>
      </w:r>
      <w:r>
        <w:rPr>
          <w:rFonts w:hint="eastAsia" w:ascii="黑体" w:hAnsi="宋体" w:eastAsia="黑体"/>
          <w:sz w:val="28"/>
          <w:szCs w:val="28"/>
        </w:rPr>
        <w:t>、享受政府采购政策优惠的证明资料</w:t>
      </w:r>
      <w:bookmarkEnd w:id="88"/>
    </w:p>
    <w:p>
      <w:pPr>
        <w:adjustRightInd w:val="0"/>
        <w:snapToGrid w:val="0"/>
        <w:spacing w:line="360" w:lineRule="auto"/>
        <w:rPr>
          <w:rFonts w:ascii="黑体" w:hAnsi="华文中宋" w:eastAsia="黑体" w:cs="宋体"/>
          <w:bCs/>
          <w:spacing w:val="6"/>
          <w:kern w:val="0"/>
          <w:szCs w:val="21"/>
        </w:rPr>
      </w:pPr>
    </w:p>
    <w:p>
      <w:pPr>
        <w:adjustRightInd w:val="0"/>
        <w:snapToGrid w:val="0"/>
        <w:spacing w:line="360" w:lineRule="auto"/>
        <w:ind w:firstLine="444" w:firstLineChars="200"/>
        <w:rPr>
          <w:rFonts w:cs="宋体" w:asciiTheme="minorEastAsia" w:hAnsiTheme="minorEastAsia" w:eastAsiaTheme="minorEastAsia"/>
          <w:bCs/>
          <w:spacing w:val="6"/>
          <w:kern w:val="0"/>
          <w:szCs w:val="21"/>
        </w:rPr>
      </w:pPr>
      <w:r>
        <w:rPr>
          <w:rFonts w:hint="eastAsia" w:cs="宋体" w:asciiTheme="minorEastAsia" w:hAnsiTheme="minorEastAsia" w:eastAsiaTheme="minorEastAsia"/>
          <w:bCs/>
          <w:spacing w:val="6"/>
          <w:kern w:val="0"/>
          <w:szCs w:val="21"/>
        </w:rPr>
        <w:t>投标人符合第二章第33.6款要求的，应提供下列证明资料，并填写相关数据。否则，评审时不予以考虑。</w:t>
      </w:r>
    </w:p>
    <w:p>
      <w:pPr>
        <w:adjustRightInd w:val="0"/>
        <w:snapToGrid w:val="0"/>
        <w:spacing w:line="360" w:lineRule="auto"/>
        <w:rPr>
          <w:rFonts w:ascii="黑体" w:hAnsi="华文中宋" w:eastAsia="黑体" w:cs="宋体"/>
          <w:bCs/>
          <w:color w:val="FF0000"/>
          <w:spacing w:val="6"/>
          <w:kern w:val="0"/>
          <w:szCs w:val="21"/>
        </w:rPr>
      </w:pPr>
    </w:p>
    <w:p>
      <w:pPr>
        <w:pStyle w:val="6"/>
        <w:rPr>
          <w:rFonts w:ascii="黑体" w:hAnsi="宋体"/>
          <w:sz w:val="21"/>
          <w:szCs w:val="21"/>
        </w:rPr>
      </w:pPr>
      <w:bookmarkStart w:id="89" w:name="_Toc28702"/>
      <w:r>
        <w:rPr>
          <w:rFonts w:hint="eastAsia" w:ascii="黑体" w:hAnsi="华文中宋" w:cs="宋体"/>
          <w:spacing w:val="6"/>
          <w:kern w:val="0"/>
          <w:sz w:val="21"/>
          <w:szCs w:val="21"/>
        </w:rPr>
        <w:t xml:space="preserve">附件10-1 </w:t>
      </w:r>
      <w:r>
        <w:rPr>
          <w:rFonts w:hint="eastAsia" w:ascii="黑体" w:hAnsi="宋体"/>
          <w:sz w:val="21"/>
          <w:szCs w:val="21"/>
        </w:rPr>
        <w:t>中小企业声明函</w:t>
      </w:r>
      <w:bookmarkEnd w:id="89"/>
    </w:p>
    <w:p>
      <w:pPr>
        <w:widowControl/>
        <w:adjustRightInd w:val="0"/>
        <w:snapToGrid w:val="0"/>
        <w:spacing w:line="360" w:lineRule="auto"/>
        <w:jc w:val="center"/>
        <w:rPr>
          <w:rFonts w:ascii="黑体" w:hAnsi="黑体" w:eastAsia="黑体" w:cs="宋体"/>
          <w:b/>
          <w:bCs/>
          <w:spacing w:val="6"/>
          <w:kern w:val="0"/>
          <w:sz w:val="28"/>
          <w:szCs w:val="28"/>
        </w:rPr>
      </w:pPr>
      <w:r>
        <w:rPr>
          <w:rFonts w:hint="eastAsia" w:ascii="黑体" w:hAnsi="黑体" w:eastAsia="黑体" w:cs="黑体"/>
          <w:b/>
          <w:bCs/>
          <w:spacing w:val="6"/>
          <w:kern w:val="0"/>
          <w:sz w:val="28"/>
          <w:szCs w:val="28"/>
        </w:rPr>
        <w:t>中小企业声明函（货物类）</w:t>
      </w:r>
    </w:p>
    <w:p>
      <w:pPr>
        <w:widowControl/>
        <w:adjustRightInd w:val="0"/>
        <w:snapToGrid w:val="0"/>
        <w:spacing w:line="360" w:lineRule="auto"/>
        <w:jc w:val="center"/>
        <w:rPr>
          <w:rFonts w:ascii="宋体" w:hAnsi="宋体" w:cs="宋体"/>
          <w:kern w:val="0"/>
          <w:szCs w:val="21"/>
          <w:lang w:bidi="ar"/>
        </w:rPr>
      </w:pPr>
      <w:r>
        <w:rPr>
          <w:rFonts w:hint="eastAsia" w:ascii="宋体" w:hAnsi="宋体" w:cs="宋体"/>
          <w:b/>
          <w:spacing w:val="6"/>
          <w:kern w:val="0"/>
          <w:szCs w:val="21"/>
        </w:rPr>
        <w:t>(不满足以下条件的无需填写)</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本公司（联合体）郑重声明，根据《政府采购促进中小企业发展管理办法》（财库﹝2020﹞46 号）的规定，本公司（联合体）参加</w:t>
      </w:r>
      <w:r>
        <w:rPr>
          <w:rFonts w:hint="eastAsia" w:ascii="宋体" w:hAnsi="宋体" w:cs="宋体"/>
          <w:kern w:val="0"/>
          <w:szCs w:val="21"/>
          <w:u w:val="single"/>
          <w:lang w:bidi="ar"/>
        </w:rPr>
        <w:t>（单位名称）</w:t>
      </w:r>
      <w:r>
        <w:rPr>
          <w:rFonts w:hint="eastAsia" w:ascii="宋体" w:hAnsi="宋体" w:cs="宋体"/>
          <w:kern w:val="0"/>
          <w:szCs w:val="21"/>
          <w:lang w:bidi="ar"/>
        </w:rPr>
        <w:t>的</w:t>
      </w:r>
      <w:r>
        <w:rPr>
          <w:rFonts w:hint="eastAsia" w:ascii="宋体" w:hAnsi="宋体" w:cs="宋体"/>
          <w:kern w:val="0"/>
          <w:szCs w:val="21"/>
          <w:u w:val="single"/>
          <w:lang w:bidi="ar"/>
        </w:rPr>
        <w:t>（项目名称）</w:t>
      </w:r>
      <w:r>
        <w:rPr>
          <w:rFonts w:hint="eastAsia" w:ascii="宋体" w:hAnsi="宋体" w:cs="宋体"/>
          <w:kern w:val="0"/>
          <w:szCs w:val="21"/>
          <w:lang w:bidi="ar"/>
        </w:rPr>
        <w:t xml:space="preserve">采购活动，提供的货物全部由符合政策要求的中小企业制造。相关企业（含联合体中的中小企业、签订分包意向协议的中小企业）的具体情况如下： </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 xml:space="preserve">1. </w:t>
      </w:r>
      <w:r>
        <w:rPr>
          <w:rFonts w:hint="eastAsia" w:ascii="宋体" w:hAnsi="宋体" w:cs="宋体"/>
          <w:kern w:val="0"/>
          <w:szCs w:val="21"/>
          <w:u w:val="single"/>
          <w:lang w:bidi="ar"/>
        </w:rPr>
        <w:t xml:space="preserve">（标的名称） </w:t>
      </w:r>
      <w:r>
        <w:rPr>
          <w:rFonts w:hint="eastAsia" w:ascii="宋体" w:hAnsi="宋体" w:cs="宋体"/>
          <w:kern w:val="0"/>
          <w:szCs w:val="21"/>
          <w:lang w:bidi="ar"/>
        </w:rPr>
        <w:t>，属于</w:t>
      </w:r>
      <w:r>
        <w:rPr>
          <w:rFonts w:hint="eastAsia" w:ascii="宋体" w:hAnsi="宋体" w:cs="宋体"/>
          <w:kern w:val="0"/>
          <w:szCs w:val="21"/>
          <w:u w:val="single"/>
          <w:lang w:bidi="ar"/>
        </w:rPr>
        <w:t>（采购文件中明确的所属行业）</w:t>
      </w:r>
      <w:r>
        <w:rPr>
          <w:rFonts w:hint="eastAsia" w:ascii="宋体" w:hAnsi="宋体" w:cs="宋体"/>
          <w:kern w:val="0"/>
          <w:szCs w:val="21"/>
          <w:lang w:bidi="ar"/>
        </w:rPr>
        <w:t>行业；制造商为</w:t>
      </w:r>
      <w:r>
        <w:rPr>
          <w:rFonts w:hint="eastAsia" w:ascii="宋体" w:hAnsi="宋体" w:cs="宋体"/>
          <w:kern w:val="0"/>
          <w:szCs w:val="21"/>
          <w:u w:val="single"/>
          <w:lang w:bidi="ar"/>
        </w:rPr>
        <w:t>（企业名称）</w:t>
      </w:r>
      <w:r>
        <w:rPr>
          <w:rFonts w:hint="eastAsia" w:ascii="宋体" w:hAnsi="宋体" w:cs="宋体"/>
          <w:kern w:val="0"/>
          <w:szCs w:val="21"/>
          <w:lang w:bidi="ar"/>
        </w:rPr>
        <w:t>，从业人员</w:t>
      </w:r>
      <w:r>
        <w:rPr>
          <w:rFonts w:hint="eastAsia" w:ascii="宋体" w:hAnsi="宋体" w:cs="宋体"/>
          <w:kern w:val="0"/>
          <w:szCs w:val="21"/>
          <w:u w:val="single"/>
          <w:lang w:bidi="ar"/>
        </w:rPr>
        <w:t xml:space="preserve">      </w:t>
      </w:r>
      <w:r>
        <w:rPr>
          <w:rFonts w:hint="eastAsia" w:ascii="宋体" w:hAnsi="宋体" w:cs="宋体"/>
          <w:kern w:val="0"/>
          <w:szCs w:val="21"/>
          <w:lang w:bidi="ar"/>
        </w:rPr>
        <w:t>人，营业收入为</w:t>
      </w:r>
      <w:r>
        <w:rPr>
          <w:rFonts w:hint="eastAsia" w:ascii="宋体" w:hAnsi="宋体" w:cs="宋体"/>
          <w:kern w:val="0"/>
          <w:szCs w:val="21"/>
          <w:u w:val="single"/>
          <w:lang w:bidi="ar"/>
        </w:rPr>
        <w:t xml:space="preserve">       </w:t>
      </w:r>
      <w:r>
        <w:rPr>
          <w:rFonts w:hint="eastAsia" w:ascii="宋体" w:hAnsi="宋体" w:cs="宋体"/>
          <w:kern w:val="0"/>
          <w:szCs w:val="21"/>
          <w:lang w:bidi="ar"/>
        </w:rPr>
        <w:t>万元，资产总额为</w:t>
      </w:r>
      <w:r>
        <w:rPr>
          <w:rFonts w:hint="eastAsia" w:ascii="宋体" w:hAnsi="宋体" w:cs="宋体"/>
          <w:kern w:val="0"/>
          <w:szCs w:val="21"/>
          <w:u w:val="single"/>
          <w:lang w:bidi="ar"/>
        </w:rPr>
        <w:t xml:space="preserve">       </w:t>
      </w:r>
      <w:r>
        <w:rPr>
          <w:rFonts w:hint="eastAsia" w:ascii="宋体" w:hAnsi="宋体" w:cs="宋体"/>
          <w:kern w:val="0"/>
          <w:szCs w:val="21"/>
          <w:lang w:bidi="ar"/>
        </w:rPr>
        <w:t>万元，属于</w:t>
      </w:r>
      <w:r>
        <w:rPr>
          <w:rFonts w:hint="eastAsia" w:ascii="宋体" w:hAnsi="宋体" w:cs="宋体"/>
          <w:kern w:val="0"/>
          <w:szCs w:val="21"/>
          <w:u w:val="single"/>
          <w:lang w:bidi="ar"/>
        </w:rPr>
        <w:t>（中型企业、小型企业、微型企业）</w:t>
      </w:r>
      <w:r>
        <w:rPr>
          <w:rFonts w:hint="eastAsia" w:ascii="宋体" w:hAnsi="宋体" w:cs="宋体"/>
          <w:kern w:val="0"/>
          <w:szCs w:val="21"/>
          <w:lang w:bidi="ar"/>
        </w:rPr>
        <w:t xml:space="preserve">； </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 xml:space="preserve">2. </w:t>
      </w:r>
      <w:r>
        <w:rPr>
          <w:rFonts w:hint="eastAsia" w:ascii="宋体" w:hAnsi="宋体" w:cs="宋体"/>
          <w:kern w:val="0"/>
          <w:szCs w:val="21"/>
          <w:u w:val="single"/>
          <w:lang w:bidi="ar"/>
        </w:rPr>
        <w:t xml:space="preserve">（标的名称） </w:t>
      </w:r>
      <w:r>
        <w:rPr>
          <w:rFonts w:hint="eastAsia" w:ascii="宋体" w:hAnsi="宋体" w:cs="宋体"/>
          <w:kern w:val="0"/>
          <w:szCs w:val="21"/>
          <w:lang w:bidi="ar"/>
        </w:rPr>
        <w:t>，属于</w:t>
      </w:r>
      <w:r>
        <w:rPr>
          <w:rFonts w:hint="eastAsia" w:ascii="宋体" w:hAnsi="宋体" w:cs="宋体"/>
          <w:kern w:val="0"/>
          <w:szCs w:val="21"/>
          <w:u w:val="single"/>
          <w:lang w:bidi="ar"/>
        </w:rPr>
        <w:t>（采购文件中明确的所属行业）</w:t>
      </w:r>
      <w:r>
        <w:rPr>
          <w:rFonts w:hint="eastAsia" w:ascii="宋体" w:hAnsi="宋体" w:cs="宋体"/>
          <w:kern w:val="0"/>
          <w:szCs w:val="21"/>
          <w:lang w:bidi="ar"/>
        </w:rPr>
        <w:t>行业；制造商为</w:t>
      </w:r>
      <w:r>
        <w:rPr>
          <w:rFonts w:hint="eastAsia" w:ascii="宋体" w:hAnsi="宋体" w:cs="宋体"/>
          <w:kern w:val="0"/>
          <w:szCs w:val="21"/>
          <w:u w:val="single"/>
          <w:lang w:bidi="ar"/>
        </w:rPr>
        <w:t>（企业名称）</w:t>
      </w:r>
      <w:r>
        <w:rPr>
          <w:rFonts w:hint="eastAsia" w:ascii="宋体" w:hAnsi="宋体" w:cs="宋体"/>
          <w:kern w:val="0"/>
          <w:szCs w:val="21"/>
          <w:lang w:bidi="ar"/>
        </w:rPr>
        <w:t>，从业人员</w:t>
      </w:r>
      <w:r>
        <w:rPr>
          <w:rFonts w:hint="eastAsia" w:ascii="宋体" w:hAnsi="宋体" w:cs="宋体"/>
          <w:kern w:val="0"/>
          <w:szCs w:val="21"/>
          <w:u w:val="single"/>
          <w:lang w:bidi="ar"/>
        </w:rPr>
        <w:t xml:space="preserve">      </w:t>
      </w:r>
      <w:r>
        <w:rPr>
          <w:rFonts w:hint="eastAsia" w:ascii="宋体" w:hAnsi="宋体" w:cs="宋体"/>
          <w:kern w:val="0"/>
          <w:szCs w:val="21"/>
          <w:lang w:bidi="ar"/>
        </w:rPr>
        <w:t>人，营业收入为</w:t>
      </w:r>
      <w:r>
        <w:rPr>
          <w:rFonts w:hint="eastAsia" w:ascii="宋体" w:hAnsi="宋体" w:cs="宋体"/>
          <w:kern w:val="0"/>
          <w:szCs w:val="21"/>
          <w:u w:val="single"/>
          <w:lang w:bidi="ar"/>
        </w:rPr>
        <w:t xml:space="preserve">       </w:t>
      </w:r>
      <w:r>
        <w:rPr>
          <w:rFonts w:hint="eastAsia" w:ascii="宋体" w:hAnsi="宋体" w:cs="宋体"/>
          <w:kern w:val="0"/>
          <w:szCs w:val="21"/>
          <w:lang w:bidi="ar"/>
        </w:rPr>
        <w:t>万元，资产总额为</w:t>
      </w:r>
      <w:r>
        <w:rPr>
          <w:rFonts w:hint="eastAsia" w:ascii="宋体" w:hAnsi="宋体" w:cs="宋体"/>
          <w:kern w:val="0"/>
          <w:szCs w:val="21"/>
          <w:u w:val="single"/>
          <w:lang w:bidi="ar"/>
        </w:rPr>
        <w:t xml:space="preserve">       </w:t>
      </w:r>
      <w:r>
        <w:rPr>
          <w:rFonts w:hint="eastAsia" w:ascii="宋体" w:hAnsi="宋体" w:cs="宋体"/>
          <w:kern w:val="0"/>
          <w:szCs w:val="21"/>
          <w:lang w:bidi="ar"/>
        </w:rPr>
        <w:t>万元，属于</w:t>
      </w:r>
      <w:r>
        <w:rPr>
          <w:rFonts w:hint="eastAsia" w:ascii="宋体" w:hAnsi="宋体" w:cs="宋体"/>
          <w:kern w:val="0"/>
          <w:szCs w:val="21"/>
          <w:u w:val="single"/>
          <w:lang w:bidi="ar"/>
        </w:rPr>
        <w:t>（中型企业、小型企业、微型企业）</w:t>
      </w:r>
      <w:r>
        <w:rPr>
          <w:rFonts w:hint="eastAsia" w:ascii="宋体" w:hAnsi="宋体" w:cs="宋体"/>
          <w:kern w:val="0"/>
          <w:szCs w:val="21"/>
          <w:lang w:bidi="ar"/>
        </w:rPr>
        <w:t xml:space="preserve">；  </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 xml:space="preserve">以上企业，不属于大企业的分支机构，不存在控股股东为大企业的情形，也不存在与大企业的负责人为同一人的情形。本企业对上述声明内容的真实性负责。如有虚假，将依法承担相应责任。 </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 xml:space="preserve">企业名称（盖章）： </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 xml:space="preserve">日 期： </w:t>
      </w:r>
    </w:p>
    <w:p>
      <w:pPr>
        <w:widowControl/>
        <w:ind w:firstLine="360" w:firstLineChars="200"/>
        <w:jc w:val="left"/>
        <w:rPr>
          <w:rFonts w:ascii="宋体" w:hAnsi="宋体" w:cs="宋体"/>
          <w:color w:val="FF0000"/>
          <w:kern w:val="0"/>
          <w:sz w:val="18"/>
          <w:szCs w:val="18"/>
          <w:lang w:bidi="ar"/>
        </w:rPr>
      </w:pPr>
    </w:p>
    <w:p>
      <w:pPr>
        <w:widowControl/>
        <w:ind w:firstLine="420" w:firstLineChars="200"/>
        <w:jc w:val="left"/>
        <w:rPr>
          <w:rFonts w:ascii="宋体" w:hAnsi="宋体" w:cs="宋体"/>
          <w:color w:val="FF0000"/>
          <w:kern w:val="0"/>
          <w:szCs w:val="21"/>
          <w:lang w:bidi="ar"/>
        </w:rPr>
      </w:pPr>
      <w:r>
        <w:rPr>
          <w:rFonts w:hint="eastAsia" w:ascii="宋体" w:hAnsi="宋体" w:cs="宋体"/>
          <w:color w:val="FF0000"/>
          <w:kern w:val="0"/>
          <w:szCs w:val="21"/>
          <w:lang w:bidi="ar"/>
        </w:rPr>
        <w:t>注：1.属于专门面向中小企业采购的政府采购货物类项目，投标人应按本声明函内容和格式如实声明采购标的制造商的企业规模，未提供本声明函或不符合《政府采购促进中小企业发展管理办法》（财库﹝2020﹞46 号）规定的，其</w:t>
      </w:r>
      <w:r>
        <w:rPr>
          <w:rFonts w:hint="eastAsia" w:ascii="宋体" w:hAnsi="宋体" w:cs="宋体"/>
          <w:b/>
          <w:bCs/>
          <w:color w:val="FF0000"/>
          <w:kern w:val="0"/>
          <w:szCs w:val="21"/>
          <w:lang w:bidi="ar"/>
        </w:rPr>
        <w:t>投标无效。</w:t>
      </w:r>
    </w:p>
    <w:p>
      <w:pPr>
        <w:widowControl/>
        <w:ind w:firstLine="420" w:firstLineChars="200"/>
        <w:jc w:val="left"/>
        <w:rPr>
          <w:rFonts w:ascii="黑体" w:hAnsi="华文中宋" w:eastAsia="黑体" w:cs="宋体"/>
          <w:bCs/>
          <w:color w:val="FF0000"/>
          <w:spacing w:val="6"/>
          <w:kern w:val="0"/>
          <w:szCs w:val="21"/>
        </w:rPr>
      </w:pPr>
      <w:r>
        <w:rPr>
          <w:rFonts w:hint="eastAsia" w:ascii="宋体" w:hAnsi="宋体" w:cs="宋体"/>
          <w:color w:val="FF0000"/>
          <w:kern w:val="0"/>
          <w:szCs w:val="21"/>
          <w:lang w:bidi="ar"/>
        </w:rPr>
        <w:t>2.从业人员、营业收入、资产总额填报上一年度数据，无上一年度数据的新成立企业可不填报。</w:t>
      </w:r>
    </w:p>
    <w:p>
      <w:pPr>
        <w:pStyle w:val="6"/>
        <w:rPr>
          <w:rFonts w:ascii="黑体" w:hAnsi="黑体"/>
          <w:sz w:val="21"/>
          <w:szCs w:val="21"/>
        </w:rPr>
      </w:pPr>
      <w:bookmarkStart w:id="90" w:name="_Toc28548"/>
      <w:bookmarkStart w:id="91" w:name="_Toc82155492"/>
      <w:bookmarkStart w:id="92" w:name="_Toc22201164"/>
      <w:bookmarkStart w:id="93" w:name="_Toc62206227"/>
      <w:r>
        <w:rPr>
          <w:rFonts w:hint="eastAsia" w:ascii="黑体" w:hAnsi="黑体" w:cs="宋体"/>
          <w:kern w:val="0"/>
          <w:sz w:val="21"/>
          <w:szCs w:val="21"/>
        </w:rPr>
        <w:t xml:space="preserve">附件10-2 </w:t>
      </w:r>
      <w:r>
        <w:rPr>
          <w:rFonts w:hint="eastAsia" w:ascii="黑体" w:hAnsi="黑体"/>
          <w:sz w:val="21"/>
          <w:szCs w:val="21"/>
        </w:rPr>
        <w:t>残疾人福利性单位声明函</w:t>
      </w:r>
      <w:bookmarkEnd w:id="90"/>
      <w:bookmarkEnd w:id="91"/>
      <w:bookmarkEnd w:id="92"/>
      <w:bookmarkEnd w:id="93"/>
    </w:p>
    <w:p>
      <w:pPr>
        <w:adjustRightInd w:val="0"/>
        <w:snapToGrid w:val="0"/>
        <w:spacing w:line="360" w:lineRule="auto"/>
        <w:jc w:val="center"/>
        <w:rPr>
          <w:rFonts w:ascii="黑体" w:hAnsi="黑体" w:eastAsia="黑体"/>
          <w:b/>
          <w:spacing w:val="6"/>
          <w:sz w:val="28"/>
          <w:szCs w:val="28"/>
        </w:rPr>
      </w:pPr>
      <w:r>
        <w:rPr>
          <w:rFonts w:hint="eastAsia" w:ascii="黑体" w:hAnsi="黑体" w:eastAsia="黑体"/>
          <w:b/>
          <w:spacing w:val="6"/>
          <w:sz w:val="28"/>
          <w:szCs w:val="28"/>
        </w:rPr>
        <w:t>残疾人福利性单位声明函</w:t>
      </w:r>
    </w:p>
    <w:p>
      <w:pPr>
        <w:adjustRightInd w:val="0"/>
        <w:snapToGrid w:val="0"/>
        <w:spacing w:line="360" w:lineRule="auto"/>
        <w:ind w:firstLine="446" w:firstLineChars="200"/>
        <w:rPr>
          <w:rFonts w:ascii="宋体" w:hAnsi="宋体"/>
          <w:b/>
          <w:spacing w:val="6"/>
          <w:szCs w:val="21"/>
        </w:rPr>
      </w:pPr>
    </w:p>
    <w:p>
      <w:pPr>
        <w:adjustRightInd w:val="0"/>
        <w:snapToGrid w:val="0"/>
        <w:spacing w:line="360" w:lineRule="auto"/>
        <w:ind w:firstLine="444" w:firstLineChars="200"/>
        <w:rPr>
          <w:rFonts w:ascii="宋体" w:hAnsi="宋体"/>
          <w:spacing w:val="6"/>
          <w:szCs w:val="21"/>
        </w:rPr>
      </w:pPr>
      <w:r>
        <w:rPr>
          <w:rFonts w:hint="eastAsia" w:ascii="宋体" w:hAnsi="宋体"/>
          <w:spacing w:val="6"/>
          <w:szCs w:val="21"/>
        </w:rPr>
        <w:t>本单位郑重声明，根据《财政部民政部中国残疾人联合会关于促进残疾人就业政府采购政策的通知》（财库</w:t>
      </w:r>
      <w:r>
        <w:rPr>
          <w:rFonts w:hint="eastAsia" w:ascii="宋体" w:hAnsi="宋体"/>
          <w:szCs w:val="21"/>
        </w:rPr>
        <w:t>〔2017〕141</w:t>
      </w:r>
      <w:r>
        <w:rPr>
          <w:rFonts w:hint="eastAsia" w:ascii="宋体" w:hAnsi="宋体"/>
          <w:spacing w:val="6"/>
          <w:szCs w:val="21"/>
        </w:rPr>
        <w:t>号）的规定，本单位为符合条件的残疾人福利性单位，且本单位参加</w:t>
      </w:r>
      <w:r>
        <w:rPr>
          <w:rFonts w:hint="eastAsia" w:ascii="宋体" w:hAnsi="宋体"/>
          <w:spacing w:val="6"/>
          <w:szCs w:val="21"/>
          <w:u w:val="single"/>
        </w:rPr>
        <w:t xml:space="preserve">           </w:t>
      </w:r>
      <w:r>
        <w:rPr>
          <w:rFonts w:hint="eastAsia" w:ascii="宋体" w:hAnsi="宋体"/>
          <w:spacing w:val="6"/>
          <w:szCs w:val="21"/>
        </w:rPr>
        <w:t>单位的</w:t>
      </w:r>
      <w:r>
        <w:rPr>
          <w:rFonts w:hint="eastAsia" w:ascii="宋体" w:hAnsi="宋体"/>
          <w:spacing w:val="6"/>
          <w:szCs w:val="21"/>
          <w:u w:val="single"/>
        </w:rPr>
        <w:t xml:space="preserve">           </w:t>
      </w:r>
      <w:r>
        <w:rPr>
          <w:rFonts w:hint="eastAsia" w:ascii="宋体" w:hAnsi="宋体"/>
          <w:spacing w:val="6"/>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adjustRightInd w:val="0"/>
        <w:snapToGrid w:val="0"/>
        <w:spacing w:line="360" w:lineRule="auto"/>
        <w:ind w:firstLine="444" w:firstLineChars="200"/>
        <w:rPr>
          <w:rFonts w:ascii="宋体" w:hAnsi="宋体"/>
          <w:spacing w:val="6"/>
          <w:szCs w:val="21"/>
        </w:rPr>
      </w:pPr>
    </w:p>
    <w:p>
      <w:pPr>
        <w:adjustRightInd w:val="0"/>
        <w:snapToGrid w:val="0"/>
        <w:spacing w:line="360" w:lineRule="auto"/>
        <w:ind w:firstLine="444" w:firstLineChars="200"/>
        <w:rPr>
          <w:rFonts w:ascii="宋体" w:hAnsi="宋体"/>
          <w:spacing w:val="6"/>
          <w:szCs w:val="21"/>
        </w:rPr>
      </w:pPr>
    </w:p>
    <w:p>
      <w:pPr>
        <w:tabs>
          <w:tab w:val="left" w:pos="4860"/>
        </w:tabs>
        <w:adjustRightInd w:val="0"/>
        <w:snapToGrid w:val="0"/>
        <w:spacing w:line="360" w:lineRule="auto"/>
        <w:ind w:right="1560" w:firstLine="444" w:firstLineChars="200"/>
        <w:jc w:val="center"/>
        <w:rPr>
          <w:rFonts w:ascii="宋体" w:hAnsi="宋体"/>
          <w:spacing w:val="6"/>
          <w:szCs w:val="21"/>
        </w:rPr>
      </w:pPr>
      <w:r>
        <w:rPr>
          <w:rFonts w:hint="eastAsia" w:ascii="宋体" w:hAnsi="宋体"/>
          <w:spacing w:val="6"/>
          <w:szCs w:val="21"/>
        </w:rPr>
        <w:t xml:space="preserve">               单位名称（盖章）：</w:t>
      </w:r>
    </w:p>
    <w:p>
      <w:pPr>
        <w:tabs>
          <w:tab w:val="left" w:pos="4860"/>
        </w:tabs>
        <w:adjustRightInd w:val="0"/>
        <w:snapToGrid w:val="0"/>
        <w:spacing w:line="360" w:lineRule="auto"/>
        <w:ind w:right="1560" w:firstLine="444" w:firstLineChars="200"/>
        <w:jc w:val="center"/>
        <w:rPr>
          <w:rFonts w:ascii="宋体" w:hAnsi="宋体"/>
          <w:spacing w:val="6"/>
          <w:szCs w:val="21"/>
        </w:rPr>
      </w:pPr>
      <w:r>
        <w:rPr>
          <w:rFonts w:hint="eastAsia" w:ascii="宋体" w:hAnsi="宋体"/>
          <w:spacing w:val="6"/>
          <w:szCs w:val="21"/>
        </w:rPr>
        <w:t xml:space="preserve">       日  期：</w:t>
      </w:r>
    </w:p>
    <w:p>
      <w:pPr>
        <w:widowControl/>
        <w:adjustRightInd w:val="0"/>
        <w:snapToGrid w:val="0"/>
        <w:spacing w:line="360" w:lineRule="auto"/>
        <w:jc w:val="left"/>
        <w:rPr>
          <w:rFonts w:ascii="宋体" w:hAnsi="宋体" w:cs="宋体"/>
          <w:kern w:val="0"/>
          <w:szCs w:val="21"/>
        </w:rPr>
      </w:pPr>
    </w:p>
    <w:p>
      <w:pPr>
        <w:pStyle w:val="6"/>
        <w:rPr>
          <w:rFonts w:ascii="黑体" w:hAnsi="黑体"/>
          <w:sz w:val="21"/>
          <w:szCs w:val="21"/>
        </w:rPr>
      </w:pPr>
      <w:r>
        <w:rPr>
          <w:rFonts w:ascii="黑体" w:hAnsi="华文中宋" w:cs="宋体"/>
          <w:spacing w:val="6"/>
          <w:kern w:val="0"/>
        </w:rPr>
        <w:br w:type="page"/>
      </w:r>
      <w:bookmarkStart w:id="94" w:name="_Toc62206228"/>
      <w:bookmarkStart w:id="95" w:name="_Toc82155493"/>
      <w:bookmarkStart w:id="96" w:name="_Toc22201165"/>
      <w:bookmarkStart w:id="97" w:name="_Toc17554"/>
      <w:r>
        <w:rPr>
          <w:rFonts w:hint="eastAsia" w:ascii="黑体" w:hAnsi="黑体" w:cs="宋体"/>
          <w:kern w:val="0"/>
          <w:sz w:val="21"/>
          <w:szCs w:val="21"/>
        </w:rPr>
        <w:t xml:space="preserve">附件10-3 </w:t>
      </w:r>
      <w:r>
        <w:rPr>
          <w:rFonts w:hint="eastAsia" w:ascii="黑体" w:hAnsi="黑体"/>
          <w:sz w:val="21"/>
          <w:szCs w:val="21"/>
        </w:rPr>
        <w:t>监狱企业证明资料</w:t>
      </w:r>
      <w:bookmarkEnd w:id="94"/>
      <w:bookmarkEnd w:id="95"/>
      <w:bookmarkEnd w:id="96"/>
      <w:bookmarkEnd w:id="97"/>
    </w:p>
    <w:p>
      <w:pPr>
        <w:adjustRightInd w:val="0"/>
        <w:snapToGrid w:val="0"/>
        <w:spacing w:line="360" w:lineRule="auto"/>
        <w:jc w:val="center"/>
        <w:rPr>
          <w:rFonts w:ascii="黑体" w:hAnsi="宋体"/>
          <w:b/>
          <w:sz w:val="28"/>
          <w:szCs w:val="28"/>
        </w:rPr>
      </w:pPr>
      <w:r>
        <w:rPr>
          <w:rFonts w:hint="eastAsia" w:ascii="黑体" w:hAnsi="宋体"/>
          <w:b/>
          <w:sz w:val="28"/>
          <w:szCs w:val="28"/>
        </w:rPr>
        <w:t>监狱企业证明资料</w:t>
      </w:r>
    </w:p>
    <w:p>
      <w:pPr>
        <w:adjustRightInd w:val="0"/>
        <w:snapToGrid w:val="0"/>
        <w:spacing w:line="360" w:lineRule="auto"/>
        <w:rPr>
          <w:rFonts w:ascii="宋体" w:hAnsi="宋体"/>
          <w:b/>
          <w:spacing w:val="6"/>
          <w:szCs w:val="21"/>
        </w:rPr>
      </w:pPr>
    </w:p>
    <w:p>
      <w:pPr>
        <w:adjustRightInd w:val="0"/>
        <w:snapToGrid w:val="0"/>
        <w:spacing w:line="360" w:lineRule="auto"/>
        <w:ind w:firstLine="422" w:firstLineChars="200"/>
        <w:rPr>
          <w:rFonts w:ascii="宋体" w:hAnsi="宋体"/>
          <w:szCs w:val="21"/>
        </w:rPr>
      </w:pPr>
      <w:r>
        <w:rPr>
          <w:rFonts w:hint="eastAsia" w:asciiTheme="minorEastAsia" w:hAnsiTheme="minorEastAsia" w:eastAsiaTheme="minorEastAsia"/>
          <w:b/>
          <w:szCs w:val="21"/>
        </w:rPr>
        <w:t>注</w:t>
      </w:r>
      <w:r>
        <w:rPr>
          <w:rFonts w:hint="eastAsia" w:ascii="宋体" w:hAnsi="宋体" w:cs="宋体"/>
          <w:bCs/>
          <w:spacing w:val="6"/>
          <w:kern w:val="0"/>
          <w:szCs w:val="21"/>
        </w:rPr>
        <w:t>：</w:t>
      </w:r>
      <w:r>
        <w:rPr>
          <w:rFonts w:hint="eastAsia" w:ascii="宋体" w:hAnsi="宋体"/>
          <w:szCs w:val="21"/>
        </w:rPr>
        <w:t>按</w:t>
      </w:r>
      <w:r>
        <w:rPr>
          <w:rFonts w:hint="eastAsia" w:ascii="宋体" w:hAnsi="宋体"/>
          <w:spacing w:val="6"/>
          <w:szCs w:val="21"/>
        </w:rPr>
        <w:t>《</w:t>
      </w:r>
      <w:r>
        <w:rPr>
          <w:rFonts w:hint="eastAsia" w:ascii="宋体" w:hAnsi="宋体"/>
          <w:szCs w:val="21"/>
        </w:rPr>
        <w:t>财政部司法部关于政府采购支持监狱企业发展有关问题的通知</w:t>
      </w:r>
      <w:r>
        <w:rPr>
          <w:rFonts w:hint="eastAsia" w:ascii="宋体" w:hAnsi="宋体"/>
          <w:spacing w:val="6"/>
          <w:szCs w:val="21"/>
        </w:rPr>
        <w:t>》</w:t>
      </w:r>
      <w:r>
        <w:rPr>
          <w:rFonts w:hint="eastAsia" w:ascii="宋体" w:hAnsi="宋体"/>
          <w:szCs w:val="21"/>
        </w:rPr>
        <w:t>(财库〔2014〕68号)文件规定提供证明文件。</w:t>
      </w:r>
    </w:p>
    <w:p>
      <w:pPr>
        <w:adjustRightInd w:val="0"/>
        <w:snapToGrid w:val="0"/>
        <w:spacing w:line="360" w:lineRule="auto"/>
        <w:rPr>
          <w:rFonts w:ascii="黑体" w:hAnsi="华文中宋" w:eastAsia="黑体" w:cs="宋体"/>
          <w:bCs/>
          <w:color w:val="FF0000"/>
          <w:spacing w:val="6"/>
          <w:kern w:val="0"/>
          <w:szCs w:val="21"/>
        </w:rPr>
      </w:pPr>
    </w:p>
    <w:p>
      <w:pPr>
        <w:adjustRightInd w:val="0"/>
        <w:snapToGrid w:val="0"/>
        <w:spacing w:line="360" w:lineRule="auto"/>
        <w:rPr>
          <w:rFonts w:ascii="黑体" w:hAnsi="华文中宋" w:eastAsia="黑体" w:cs="宋体"/>
          <w:bCs/>
          <w:color w:val="FF0000"/>
          <w:spacing w:val="6"/>
          <w:kern w:val="0"/>
          <w:szCs w:val="21"/>
        </w:rPr>
      </w:pPr>
      <w:r>
        <w:rPr>
          <w:rFonts w:ascii="黑体" w:hAnsi="华文中宋" w:eastAsia="黑体" w:cs="宋体"/>
          <w:bCs/>
          <w:color w:val="FF0000"/>
          <w:spacing w:val="6"/>
          <w:kern w:val="0"/>
          <w:szCs w:val="21"/>
        </w:rPr>
        <w:br w:type="page"/>
      </w:r>
    </w:p>
    <w:p>
      <w:pPr>
        <w:pStyle w:val="6"/>
        <w:rPr>
          <w:rFonts w:ascii="黑体" w:hAnsi="宋体"/>
          <w:sz w:val="21"/>
          <w:szCs w:val="21"/>
        </w:rPr>
      </w:pPr>
      <w:bookmarkStart w:id="98" w:name="_Toc10009"/>
      <w:r>
        <w:rPr>
          <w:rFonts w:hint="eastAsia" w:ascii="黑体" w:hAnsi="华文中宋" w:cs="宋体"/>
          <w:spacing w:val="6"/>
          <w:kern w:val="0"/>
          <w:sz w:val="21"/>
          <w:szCs w:val="21"/>
        </w:rPr>
        <w:t xml:space="preserve">附件10-4 </w:t>
      </w:r>
      <w:r>
        <w:rPr>
          <w:rFonts w:hint="eastAsia" w:ascii="黑体" w:hAnsi="宋体"/>
          <w:sz w:val="21"/>
          <w:szCs w:val="21"/>
        </w:rPr>
        <w:t>强制采购或者优先采购产品的证明材料</w:t>
      </w:r>
      <w:bookmarkEnd w:id="98"/>
    </w:p>
    <w:p>
      <w:pPr>
        <w:adjustRightInd w:val="0"/>
        <w:snapToGrid w:val="0"/>
        <w:spacing w:line="360" w:lineRule="auto"/>
        <w:jc w:val="center"/>
        <w:rPr>
          <w:rFonts w:ascii="黑体" w:hAnsi="黑体" w:eastAsia="黑体"/>
          <w:b/>
          <w:sz w:val="28"/>
          <w:szCs w:val="28"/>
        </w:rPr>
      </w:pPr>
      <w:r>
        <w:rPr>
          <w:rFonts w:hint="eastAsia" w:ascii="黑体" w:hAnsi="黑体" w:eastAsia="黑体"/>
          <w:b/>
          <w:sz w:val="28"/>
          <w:szCs w:val="28"/>
        </w:rPr>
        <w:t>强制采购或者优先采购产品</w:t>
      </w:r>
      <w:r>
        <w:rPr>
          <w:rFonts w:hint="eastAsia" w:ascii="黑体" w:hAnsi="黑体" w:eastAsia="黑体"/>
          <w:b/>
          <w:bCs/>
          <w:sz w:val="28"/>
          <w:szCs w:val="28"/>
        </w:rPr>
        <w:t>的</w:t>
      </w:r>
      <w:r>
        <w:rPr>
          <w:rFonts w:hint="eastAsia" w:ascii="黑体" w:hAnsi="黑体" w:eastAsia="黑体"/>
          <w:b/>
          <w:sz w:val="28"/>
          <w:szCs w:val="28"/>
        </w:rPr>
        <w:t>证明材料</w:t>
      </w:r>
    </w:p>
    <w:p>
      <w:pPr>
        <w:adjustRightInd w:val="0"/>
        <w:snapToGrid w:val="0"/>
        <w:spacing w:line="360" w:lineRule="auto"/>
        <w:jc w:val="center"/>
        <w:rPr>
          <w:rFonts w:ascii="宋体" w:hAnsi="宋体"/>
          <w:b/>
          <w:spacing w:val="6"/>
          <w:szCs w:val="21"/>
        </w:rPr>
      </w:pPr>
      <w:r>
        <w:rPr>
          <w:rFonts w:hint="eastAsia" w:ascii="宋体" w:hAnsi="宋体"/>
          <w:b/>
          <w:spacing w:val="6"/>
          <w:szCs w:val="21"/>
        </w:rPr>
        <w:t>(不属于强制采购或者优先采购产品的无需提供)</w:t>
      </w:r>
    </w:p>
    <w:p>
      <w:pPr>
        <w:adjustRightInd w:val="0"/>
        <w:snapToGrid w:val="0"/>
        <w:spacing w:line="360" w:lineRule="auto"/>
        <w:ind w:firstLine="420" w:firstLineChars="200"/>
        <w:jc w:val="left"/>
        <w:rPr>
          <w:rFonts w:asciiTheme="minorEastAsia" w:hAnsiTheme="minorEastAsia" w:eastAsiaTheme="minorEastAsia"/>
          <w:szCs w:val="21"/>
        </w:rPr>
      </w:pP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说明：投标人提供的产品</w:t>
      </w:r>
      <w:r>
        <w:rPr>
          <w:rFonts w:hint="eastAsia" w:asciiTheme="minorEastAsia" w:hAnsiTheme="minorEastAsia" w:eastAsiaTheme="minorEastAsia"/>
          <w:bCs/>
          <w:szCs w:val="21"/>
        </w:rPr>
        <w:t>属于强制采购或者优先采购的</w:t>
      </w:r>
      <w:r>
        <w:rPr>
          <w:rFonts w:hint="eastAsia" w:asciiTheme="minorEastAsia" w:hAnsiTheme="minorEastAsia" w:eastAsiaTheme="minorEastAsia"/>
          <w:szCs w:val="21"/>
        </w:rPr>
        <w:t>，应按第二章第33.6款规定提供证明材料和本章本节附页2“优先采购产品清单”，并加盖投标人单位章。</w:t>
      </w:r>
    </w:p>
    <w:p>
      <w:pPr>
        <w:adjustRightInd w:val="0"/>
        <w:snapToGrid w:val="0"/>
        <w:spacing w:line="360" w:lineRule="auto"/>
        <w:ind w:firstLine="420" w:firstLineChars="200"/>
        <w:jc w:val="left"/>
        <w:rPr>
          <w:rFonts w:asciiTheme="minorEastAsia" w:hAnsiTheme="minorEastAsia" w:eastAsiaTheme="minorEastAsia"/>
          <w:szCs w:val="21"/>
        </w:rPr>
      </w:pPr>
    </w:p>
    <w:p>
      <w:pPr>
        <w:adjustRightInd w:val="0"/>
        <w:snapToGrid w:val="0"/>
        <w:spacing w:line="360" w:lineRule="auto"/>
        <w:rPr>
          <w:rFonts w:ascii="黑体" w:hAnsi="宋体" w:eastAsia="黑体"/>
          <w:color w:val="000000"/>
          <w:szCs w:val="21"/>
        </w:rPr>
      </w:pPr>
      <w:r>
        <w:rPr>
          <w:rFonts w:ascii="黑体" w:hAnsi="宋体" w:eastAsia="黑体"/>
          <w:b/>
          <w:sz w:val="28"/>
          <w:szCs w:val="28"/>
        </w:rPr>
        <w:br w:type="page"/>
      </w:r>
    </w:p>
    <w:p>
      <w:pPr>
        <w:pStyle w:val="6"/>
        <w:jc w:val="left"/>
        <w:rPr>
          <w:rFonts w:ascii="黑体" w:hAnsi="宋体"/>
          <w:b w:val="0"/>
          <w:sz w:val="21"/>
          <w:szCs w:val="21"/>
        </w:rPr>
      </w:pPr>
      <w:bookmarkStart w:id="99" w:name="_Toc2084"/>
      <w:r>
        <w:rPr>
          <w:rFonts w:hint="eastAsia" w:ascii="黑体" w:hAnsi="华文中宋" w:cs="宋体"/>
          <w:b w:val="0"/>
          <w:bCs w:val="0"/>
          <w:spacing w:val="6"/>
          <w:kern w:val="0"/>
          <w:sz w:val="21"/>
          <w:szCs w:val="21"/>
        </w:rPr>
        <w:t xml:space="preserve">附页 1 </w:t>
      </w:r>
      <w:r>
        <w:rPr>
          <w:rFonts w:hint="eastAsia" w:ascii="黑体" w:hAnsi="宋体"/>
          <w:b w:val="0"/>
          <w:sz w:val="21"/>
          <w:szCs w:val="21"/>
        </w:rPr>
        <w:t>优先采购产品清单</w:t>
      </w:r>
      <w:bookmarkEnd w:id="99"/>
    </w:p>
    <w:p>
      <w:pPr>
        <w:adjustRightInd w:val="0"/>
        <w:snapToGrid w:val="0"/>
        <w:spacing w:line="360" w:lineRule="auto"/>
        <w:jc w:val="center"/>
        <w:rPr>
          <w:rFonts w:ascii="宋体" w:hAnsi="宋体"/>
          <w:b/>
          <w:spacing w:val="6"/>
          <w:szCs w:val="21"/>
        </w:rPr>
      </w:pPr>
      <w:r>
        <w:rPr>
          <w:rFonts w:hint="eastAsia" w:ascii="黑体" w:hAnsi="宋体" w:eastAsia="黑体"/>
          <w:b/>
          <w:sz w:val="28"/>
          <w:szCs w:val="28"/>
        </w:rPr>
        <w:t>优先采购产品清单</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政府采购计划编号：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项目名称：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包       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包名称：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tbl>
      <w:tblPr>
        <w:tblStyle w:val="44"/>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1"/>
        <w:gridCol w:w="1739"/>
        <w:gridCol w:w="1134"/>
        <w:gridCol w:w="1418"/>
        <w:gridCol w:w="1984"/>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 w:hRule="atLeast"/>
        </w:trPr>
        <w:tc>
          <w:tcPr>
            <w:tcW w:w="8789" w:type="dxa"/>
            <w:gridSpan w:val="6"/>
            <w:vAlign w:val="center"/>
          </w:tcPr>
          <w:p>
            <w:pPr>
              <w:widowControl/>
              <w:adjustRightInd w:val="0"/>
              <w:snapToGrid w:val="0"/>
              <w:spacing w:line="360" w:lineRule="auto"/>
              <w:ind w:firstLine="480" w:firstLineChars="200"/>
              <w:jc w:val="left"/>
              <w:rPr>
                <w:rFonts w:ascii="黑体" w:hAnsi="黑体" w:eastAsia="黑体"/>
                <w:kern w:val="0"/>
                <w:sz w:val="24"/>
              </w:rPr>
            </w:pPr>
            <w:r>
              <w:rPr>
                <w:rFonts w:hint="eastAsia" w:ascii="黑体" w:hAnsi="宋体" w:eastAsia="黑体"/>
                <w:kern w:val="0"/>
                <w:sz w:val="24"/>
              </w:rPr>
              <w:t>以下为投标人提供的政府采购优先采购产品，投标人对本表的真实性负责。如有虚假，将依法承担相应责任。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671"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1</w:t>
            </w:r>
          </w:p>
        </w:tc>
        <w:tc>
          <w:tcPr>
            <w:tcW w:w="1739" w:type="dxa"/>
            <w:vAlign w:val="center"/>
          </w:tcPr>
          <w:p>
            <w:pPr>
              <w:widowControl/>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1134" w:type="dxa"/>
            <w:tcBorders>
              <w:right w:val="single" w:color="auto" w:sz="4" w:space="0"/>
            </w:tcBorders>
            <w:vAlign w:val="center"/>
          </w:tcPr>
          <w:p>
            <w:pPr>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3</w:t>
            </w:r>
          </w:p>
        </w:tc>
        <w:tc>
          <w:tcPr>
            <w:tcW w:w="1418" w:type="dxa"/>
            <w:tcBorders>
              <w:left w:val="single" w:color="auto" w:sz="4" w:space="0"/>
            </w:tcBorders>
            <w:vAlign w:val="center"/>
          </w:tcPr>
          <w:p>
            <w:pPr>
              <w:widowControl/>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4</w:t>
            </w:r>
          </w:p>
        </w:tc>
        <w:tc>
          <w:tcPr>
            <w:tcW w:w="1984" w:type="dxa"/>
            <w:vAlign w:val="center"/>
          </w:tcPr>
          <w:p>
            <w:pPr>
              <w:widowControl/>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5</w:t>
            </w:r>
          </w:p>
        </w:tc>
        <w:tc>
          <w:tcPr>
            <w:tcW w:w="1843" w:type="dxa"/>
            <w:vAlign w:val="center"/>
          </w:tcPr>
          <w:p>
            <w:pPr>
              <w:widowControl/>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1"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1739" w:type="dxa"/>
            <w:vAlign w:val="center"/>
          </w:tcPr>
          <w:p>
            <w:pPr>
              <w:widowControl/>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货物名称</w:t>
            </w:r>
          </w:p>
        </w:tc>
        <w:tc>
          <w:tcPr>
            <w:tcW w:w="1134" w:type="dxa"/>
            <w:tcBorders>
              <w:right w:val="single" w:color="auto" w:sz="4" w:space="0"/>
            </w:tcBorders>
            <w:vAlign w:val="center"/>
          </w:tcPr>
          <w:p>
            <w:pPr>
              <w:widowControl/>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规格型号</w:t>
            </w:r>
          </w:p>
        </w:tc>
        <w:tc>
          <w:tcPr>
            <w:tcW w:w="1418" w:type="dxa"/>
            <w:tcBorders>
              <w:left w:val="single" w:color="auto" w:sz="4" w:space="0"/>
            </w:tcBorders>
            <w:vAlign w:val="center"/>
          </w:tcPr>
          <w:p>
            <w:pPr>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价格（元）</w:t>
            </w:r>
          </w:p>
        </w:tc>
        <w:tc>
          <w:tcPr>
            <w:tcW w:w="1984" w:type="dxa"/>
            <w:vAlign w:val="center"/>
          </w:tcPr>
          <w:p>
            <w:pPr>
              <w:widowControl/>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货物制造商名称</w:t>
            </w:r>
          </w:p>
        </w:tc>
        <w:tc>
          <w:tcPr>
            <w:tcW w:w="1843" w:type="dxa"/>
            <w:vAlign w:val="center"/>
          </w:tcPr>
          <w:p>
            <w:pPr>
              <w:widowControl/>
              <w:adjustRightInd w:val="0"/>
              <w:snapToGri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6"/>
            <w:vAlign w:val="center"/>
          </w:tcPr>
          <w:p>
            <w:pPr>
              <w:adjustRightInd w:val="0"/>
              <w:snapToGrid w:val="0"/>
              <w:spacing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b/>
                <w:szCs w:val="21"/>
              </w:rPr>
            </w:pPr>
          </w:p>
        </w:tc>
        <w:tc>
          <w:tcPr>
            <w:tcW w:w="1739" w:type="dxa"/>
            <w:vAlign w:val="center"/>
          </w:tcPr>
          <w:p>
            <w:pPr>
              <w:adjustRightInd w:val="0"/>
              <w:snapToGrid w:val="0"/>
              <w:spacing w:line="360" w:lineRule="auto"/>
              <w:jc w:val="center"/>
              <w:rPr>
                <w:rFonts w:asciiTheme="minorEastAsia" w:hAnsiTheme="minorEastAsia" w:eastAsiaTheme="minorEastAsia"/>
                <w:b/>
                <w:szCs w:val="21"/>
              </w:rPr>
            </w:pPr>
          </w:p>
        </w:tc>
        <w:tc>
          <w:tcPr>
            <w:tcW w:w="1134" w:type="dxa"/>
            <w:tcBorders>
              <w:right w:val="single" w:color="auto" w:sz="4" w:space="0"/>
            </w:tcBorders>
            <w:vAlign w:val="center"/>
          </w:tcPr>
          <w:p>
            <w:pPr>
              <w:adjustRightInd w:val="0"/>
              <w:snapToGrid w:val="0"/>
              <w:spacing w:line="360" w:lineRule="auto"/>
              <w:jc w:val="left"/>
              <w:rPr>
                <w:rFonts w:asciiTheme="minorEastAsia" w:hAnsiTheme="minorEastAsia" w:eastAsiaTheme="minorEastAsia"/>
                <w:b/>
                <w:szCs w:val="21"/>
              </w:rPr>
            </w:pPr>
          </w:p>
        </w:tc>
        <w:tc>
          <w:tcPr>
            <w:tcW w:w="1418" w:type="dxa"/>
            <w:tcBorders>
              <w:left w:val="single" w:color="auto" w:sz="4" w:space="0"/>
            </w:tcBorders>
            <w:vAlign w:val="center"/>
          </w:tcPr>
          <w:p>
            <w:pPr>
              <w:adjustRightInd w:val="0"/>
              <w:snapToGrid w:val="0"/>
              <w:spacing w:line="360" w:lineRule="auto"/>
              <w:jc w:val="left"/>
              <w:rPr>
                <w:rFonts w:asciiTheme="minorEastAsia" w:hAnsiTheme="minorEastAsia" w:eastAsiaTheme="minorEastAsia"/>
                <w:b/>
                <w:szCs w:val="21"/>
              </w:rPr>
            </w:pPr>
          </w:p>
        </w:tc>
        <w:tc>
          <w:tcPr>
            <w:tcW w:w="1984" w:type="dxa"/>
            <w:vAlign w:val="center"/>
          </w:tcPr>
          <w:p>
            <w:pPr>
              <w:adjustRightInd w:val="0"/>
              <w:snapToGrid w:val="0"/>
              <w:spacing w:line="360" w:lineRule="auto"/>
              <w:jc w:val="center"/>
              <w:rPr>
                <w:rFonts w:asciiTheme="minorEastAsia" w:hAnsiTheme="minorEastAsia" w:eastAsiaTheme="minorEastAsia"/>
                <w:b/>
                <w:szCs w:val="21"/>
              </w:rPr>
            </w:pPr>
          </w:p>
        </w:tc>
        <w:tc>
          <w:tcPr>
            <w:tcW w:w="1843" w:type="dxa"/>
          </w:tcPr>
          <w:p>
            <w:pPr>
              <w:adjustRightInd w:val="0"/>
              <w:snapToGrid w:val="0"/>
              <w:spacing w:line="360" w:lineRule="auto"/>
              <w:jc w:val="center"/>
              <w:rPr>
                <w:rFonts w:asciiTheme="minorEastAsia" w:hAnsiTheme="minorEastAsia" w:eastAsia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szCs w:val="21"/>
              </w:rPr>
            </w:pPr>
            <w:r>
              <w:rPr>
                <w:rFonts w:hint="eastAsia" w:ascii="宋体" w:hAnsi="宋体"/>
                <w:szCs w:val="21"/>
              </w:rPr>
              <w:t>小计</w:t>
            </w:r>
          </w:p>
        </w:tc>
        <w:tc>
          <w:tcPr>
            <w:tcW w:w="1739" w:type="dxa"/>
            <w:vAlign w:val="center"/>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w:t>
            </w:r>
          </w:p>
        </w:tc>
        <w:tc>
          <w:tcPr>
            <w:tcW w:w="1134" w:type="dxa"/>
            <w:tcBorders>
              <w:right w:val="single" w:color="auto" w:sz="4" w:space="0"/>
            </w:tcBorders>
            <w:vAlign w:val="center"/>
          </w:tcPr>
          <w:p>
            <w:pPr>
              <w:adjustRightInd w:val="0"/>
              <w:snapToGrid w:val="0"/>
              <w:spacing w:line="360" w:lineRule="auto"/>
              <w:jc w:val="left"/>
              <w:rPr>
                <w:rFonts w:asciiTheme="minorEastAsia" w:hAnsiTheme="minorEastAsia" w:eastAsiaTheme="minorEastAsia"/>
                <w:b/>
                <w:szCs w:val="21"/>
              </w:rPr>
            </w:pPr>
          </w:p>
        </w:tc>
        <w:tc>
          <w:tcPr>
            <w:tcW w:w="1418" w:type="dxa"/>
            <w:tcBorders>
              <w:left w:val="single" w:color="auto" w:sz="4" w:space="0"/>
            </w:tcBorders>
            <w:vAlign w:val="center"/>
          </w:tcPr>
          <w:p>
            <w:pPr>
              <w:adjustRightInd w:val="0"/>
              <w:snapToGrid w:val="0"/>
              <w:spacing w:line="360" w:lineRule="auto"/>
              <w:jc w:val="left"/>
              <w:rPr>
                <w:rFonts w:asciiTheme="minorEastAsia" w:hAnsiTheme="minorEastAsia" w:eastAsiaTheme="minorEastAsia"/>
                <w:b/>
                <w:szCs w:val="21"/>
              </w:rPr>
            </w:pPr>
          </w:p>
        </w:tc>
        <w:tc>
          <w:tcPr>
            <w:tcW w:w="1984" w:type="dxa"/>
            <w:vAlign w:val="center"/>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w:t>
            </w:r>
          </w:p>
        </w:tc>
        <w:tc>
          <w:tcPr>
            <w:tcW w:w="1843" w:type="dxa"/>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6"/>
            <w:vAlign w:val="center"/>
          </w:tcPr>
          <w:p>
            <w:pPr>
              <w:adjustRightInd w:val="0"/>
              <w:snapToGrid w:val="0"/>
              <w:spacing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b/>
                <w:szCs w:val="21"/>
              </w:rPr>
            </w:pPr>
          </w:p>
        </w:tc>
        <w:tc>
          <w:tcPr>
            <w:tcW w:w="1739" w:type="dxa"/>
            <w:vAlign w:val="center"/>
          </w:tcPr>
          <w:p>
            <w:pPr>
              <w:adjustRightInd w:val="0"/>
              <w:snapToGrid w:val="0"/>
              <w:spacing w:line="360" w:lineRule="auto"/>
              <w:jc w:val="center"/>
              <w:rPr>
                <w:rFonts w:asciiTheme="minorEastAsia" w:hAnsiTheme="minorEastAsia" w:eastAsiaTheme="minorEastAsia"/>
                <w:b/>
                <w:szCs w:val="21"/>
              </w:rPr>
            </w:pPr>
          </w:p>
        </w:tc>
        <w:tc>
          <w:tcPr>
            <w:tcW w:w="1134" w:type="dxa"/>
            <w:tcBorders>
              <w:right w:val="single" w:color="auto" w:sz="4" w:space="0"/>
            </w:tcBorders>
            <w:vAlign w:val="center"/>
          </w:tcPr>
          <w:p>
            <w:pPr>
              <w:adjustRightInd w:val="0"/>
              <w:snapToGrid w:val="0"/>
              <w:spacing w:line="360" w:lineRule="auto"/>
              <w:jc w:val="left"/>
              <w:rPr>
                <w:rFonts w:asciiTheme="minorEastAsia" w:hAnsiTheme="minorEastAsia" w:eastAsiaTheme="minorEastAsia"/>
                <w:b/>
                <w:szCs w:val="21"/>
              </w:rPr>
            </w:pPr>
          </w:p>
        </w:tc>
        <w:tc>
          <w:tcPr>
            <w:tcW w:w="1418" w:type="dxa"/>
            <w:tcBorders>
              <w:left w:val="single" w:color="auto" w:sz="4" w:space="0"/>
            </w:tcBorders>
            <w:vAlign w:val="center"/>
          </w:tcPr>
          <w:p>
            <w:pPr>
              <w:adjustRightInd w:val="0"/>
              <w:snapToGrid w:val="0"/>
              <w:spacing w:line="360" w:lineRule="auto"/>
              <w:jc w:val="left"/>
              <w:rPr>
                <w:rFonts w:asciiTheme="minorEastAsia" w:hAnsiTheme="minorEastAsia" w:eastAsiaTheme="minorEastAsia"/>
                <w:b/>
                <w:szCs w:val="21"/>
              </w:rPr>
            </w:pPr>
          </w:p>
        </w:tc>
        <w:tc>
          <w:tcPr>
            <w:tcW w:w="1984" w:type="dxa"/>
            <w:vAlign w:val="center"/>
          </w:tcPr>
          <w:p>
            <w:pPr>
              <w:adjustRightInd w:val="0"/>
              <w:snapToGrid w:val="0"/>
              <w:spacing w:line="360" w:lineRule="auto"/>
              <w:jc w:val="center"/>
              <w:rPr>
                <w:rFonts w:asciiTheme="minorEastAsia" w:hAnsiTheme="minorEastAsia" w:eastAsiaTheme="minorEastAsia"/>
                <w:b/>
                <w:szCs w:val="21"/>
              </w:rPr>
            </w:pPr>
          </w:p>
        </w:tc>
        <w:tc>
          <w:tcPr>
            <w:tcW w:w="1843" w:type="dxa"/>
          </w:tcPr>
          <w:p>
            <w:pPr>
              <w:adjustRightInd w:val="0"/>
              <w:snapToGrid w:val="0"/>
              <w:spacing w:line="360" w:lineRule="auto"/>
              <w:jc w:val="center"/>
              <w:rPr>
                <w:rFonts w:asciiTheme="minorEastAsia" w:hAnsiTheme="minorEastAsia" w:eastAsia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szCs w:val="21"/>
              </w:rPr>
            </w:pPr>
            <w:r>
              <w:rPr>
                <w:rFonts w:hint="eastAsia" w:ascii="宋体" w:hAnsi="宋体"/>
                <w:szCs w:val="21"/>
              </w:rPr>
              <w:t>小计</w:t>
            </w:r>
          </w:p>
        </w:tc>
        <w:tc>
          <w:tcPr>
            <w:tcW w:w="1739" w:type="dxa"/>
            <w:vAlign w:val="center"/>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w:t>
            </w:r>
          </w:p>
        </w:tc>
        <w:tc>
          <w:tcPr>
            <w:tcW w:w="1134" w:type="dxa"/>
            <w:tcBorders>
              <w:right w:val="single" w:color="auto" w:sz="4" w:space="0"/>
            </w:tcBorders>
            <w:vAlign w:val="center"/>
          </w:tcPr>
          <w:p>
            <w:pPr>
              <w:adjustRightInd w:val="0"/>
              <w:snapToGrid w:val="0"/>
              <w:spacing w:line="360" w:lineRule="auto"/>
              <w:jc w:val="left"/>
              <w:rPr>
                <w:rFonts w:asciiTheme="minorEastAsia" w:hAnsiTheme="minorEastAsia" w:eastAsiaTheme="minorEastAsia"/>
                <w:b/>
                <w:szCs w:val="21"/>
              </w:rPr>
            </w:pPr>
          </w:p>
        </w:tc>
        <w:tc>
          <w:tcPr>
            <w:tcW w:w="1418" w:type="dxa"/>
            <w:tcBorders>
              <w:left w:val="single" w:color="auto" w:sz="4" w:space="0"/>
            </w:tcBorders>
            <w:vAlign w:val="center"/>
          </w:tcPr>
          <w:p>
            <w:pPr>
              <w:adjustRightInd w:val="0"/>
              <w:snapToGrid w:val="0"/>
              <w:spacing w:line="360" w:lineRule="auto"/>
              <w:jc w:val="left"/>
              <w:rPr>
                <w:rFonts w:asciiTheme="minorEastAsia" w:hAnsiTheme="minorEastAsia" w:eastAsiaTheme="minorEastAsia"/>
                <w:b/>
                <w:szCs w:val="21"/>
              </w:rPr>
            </w:pPr>
          </w:p>
        </w:tc>
        <w:tc>
          <w:tcPr>
            <w:tcW w:w="1984" w:type="dxa"/>
            <w:vAlign w:val="center"/>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w:t>
            </w:r>
          </w:p>
        </w:tc>
        <w:tc>
          <w:tcPr>
            <w:tcW w:w="1843" w:type="dxa"/>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6"/>
            <w:vAlign w:val="center"/>
          </w:tcPr>
          <w:p>
            <w:pPr>
              <w:adjustRightInd w:val="0"/>
              <w:snapToGrid w:val="0"/>
              <w:spacing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两型产品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szCs w:val="21"/>
              </w:rPr>
            </w:pPr>
          </w:p>
        </w:tc>
        <w:tc>
          <w:tcPr>
            <w:tcW w:w="1739" w:type="dxa"/>
            <w:vAlign w:val="center"/>
          </w:tcPr>
          <w:p>
            <w:pPr>
              <w:adjustRightInd w:val="0"/>
              <w:snapToGrid w:val="0"/>
              <w:spacing w:line="360" w:lineRule="auto"/>
              <w:jc w:val="center"/>
              <w:rPr>
                <w:rFonts w:asciiTheme="minorEastAsia" w:hAnsiTheme="minorEastAsia" w:eastAsiaTheme="minorEastAsia"/>
                <w:szCs w:val="21"/>
              </w:rPr>
            </w:pPr>
          </w:p>
        </w:tc>
        <w:tc>
          <w:tcPr>
            <w:tcW w:w="1134" w:type="dxa"/>
            <w:tcBorders>
              <w:right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p>
        </w:tc>
        <w:tc>
          <w:tcPr>
            <w:tcW w:w="1418" w:type="dxa"/>
            <w:tcBorders>
              <w:left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p>
        </w:tc>
        <w:tc>
          <w:tcPr>
            <w:tcW w:w="1984" w:type="dxa"/>
            <w:vAlign w:val="center"/>
          </w:tcPr>
          <w:p>
            <w:pPr>
              <w:adjustRightInd w:val="0"/>
              <w:snapToGrid w:val="0"/>
              <w:spacing w:line="360" w:lineRule="auto"/>
              <w:jc w:val="center"/>
              <w:rPr>
                <w:rFonts w:asciiTheme="minorEastAsia" w:hAnsiTheme="minorEastAsia" w:eastAsiaTheme="minorEastAsia"/>
                <w:szCs w:val="21"/>
              </w:rPr>
            </w:pPr>
          </w:p>
        </w:tc>
        <w:tc>
          <w:tcPr>
            <w:tcW w:w="1843" w:type="dxa"/>
          </w:tcPr>
          <w:p>
            <w:pPr>
              <w:adjustRightInd w:val="0"/>
              <w:snapToGrid w:val="0"/>
              <w:spacing w:line="360" w:lineRule="auto"/>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szCs w:val="21"/>
              </w:rPr>
            </w:pPr>
            <w:r>
              <w:rPr>
                <w:rFonts w:hint="eastAsia" w:ascii="宋体" w:hAnsi="宋体"/>
                <w:szCs w:val="21"/>
              </w:rPr>
              <w:t>小计</w:t>
            </w:r>
          </w:p>
        </w:tc>
        <w:tc>
          <w:tcPr>
            <w:tcW w:w="1739"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134" w:type="dxa"/>
            <w:tcBorders>
              <w:right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p>
        </w:tc>
        <w:tc>
          <w:tcPr>
            <w:tcW w:w="1418" w:type="dxa"/>
            <w:tcBorders>
              <w:left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p>
        </w:tc>
        <w:tc>
          <w:tcPr>
            <w:tcW w:w="1984"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843" w:type="dxa"/>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bl>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说明：</w:t>
      </w:r>
      <w:r>
        <w:rPr>
          <w:rFonts w:hint="eastAsia" w:asciiTheme="minorEastAsia" w:hAnsiTheme="minorEastAsia" w:eastAsiaTheme="minorEastAsia"/>
          <w:bCs/>
          <w:szCs w:val="21"/>
        </w:rPr>
        <w:t>1、</w:t>
      </w:r>
      <w:r>
        <w:rPr>
          <w:rFonts w:hint="eastAsia" w:asciiTheme="minorEastAsia" w:hAnsiTheme="minorEastAsia" w:eastAsiaTheme="minorEastAsia"/>
          <w:szCs w:val="21"/>
        </w:rPr>
        <w:t>本表用于计算政府采购优先采购产品（节能产品或环境标志产品或两型产品）的政府采购政策加分或者价格扣除。</w:t>
      </w:r>
    </w:p>
    <w:p>
      <w:pPr>
        <w:adjustRightInd w:val="0"/>
        <w:snapToGrid w:val="0"/>
        <w:spacing w:line="360" w:lineRule="auto"/>
        <w:ind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2、栏目4“价格”为综合单价，包含货物所有隐含的内容，如运输费、保险费、管理费和利润等。</w:t>
      </w:r>
    </w:p>
    <w:p>
      <w:pPr>
        <w:adjustRightInd w:val="0"/>
        <w:snapToGrid w:val="0"/>
        <w:spacing w:line="360" w:lineRule="auto"/>
        <w:ind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3、栏目6“政策功能编码”是指货物的中国环境标志认证证书编号、中国节能标志认证证书号、湖南两型产品编号（货物同时属于节能产品、环境标志产品、两型产品的，只须填写一种）。</w:t>
      </w:r>
    </w:p>
    <w:p>
      <w:pPr>
        <w:adjustRightInd w:val="0"/>
        <w:snapToGrid w:val="0"/>
        <w:spacing w:line="360" w:lineRule="auto"/>
        <w:ind w:firstLine="630" w:firstLineChars="300"/>
        <w:rPr>
          <w:rFonts w:asciiTheme="minorEastAsia" w:hAnsiTheme="minorEastAsia" w:eastAsiaTheme="minorEastAsia"/>
          <w:bCs/>
          <w:szCs w:val="21"/>
        </w:rPr>
      </w:pPr>
      <w:r>
        <w:rPr>
          <w:rFonts w:hint="eastAsia" w:asciiTheme="minorEastAsia" w:hAnsiTheme="minorEastAsia" w:eastAsiaTheme="minorEastAsia"/>
          <w:bCs/>
          <w:szCs w:val="21"/>
        </w:rPr>
        <w:t>4、投标人在投标截止时间前修改“开标一览表”中的投标报价的，应按第二章第13.7款规定修改本表相应内容。否则，评审时涉及本表所有优惠不予以考虑。</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投标人名称（盖单位章）：</w:t>
      </w:r>
    </w:p>
    <w:p>
      <w:pPr>
        <w:adjustRightInd w:val="0"/>
        <w:snapToGrid w:val="0"/>
        <w:spacing w:line="360" w:lineRule="auto"/>
        <w:rPr>
          <w:rFonts w:ascii="宋体" w:hAnsi="宋体"/>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或其委托代理人（签字或印章）：</w:t>
      </w:r>
      <w:r>
        <w:rPr>
          <w:rFonts w:hint="eastAsia" w:ascii="宋体" w:hAnsi="宋体"/>
          <w:szCs w:val="21"/>
          <w:u w:val="single"/>
        </w:rPr>
        <w:t xml:space="preserve">       </w:t>
      </w:r>
    </w:p>
    <w:p>
      <w:pPr>
        <w:rPr>
          <w:rFonts w:ascii="宋体" w:hAnsi="宋体"/>
          <w:b/>
          <w:bCs/>
          <w:sz w:val="32"/>
          <w:szCs w:val="21"/>
        </w:rPr>
      </w:pPr>
      <w:r>
        <w:rPr>
          <w:rFonts w:hint="eastAsia"/>
        </w:rPr>
        <w:t>日期：        年    月   日</w:t>
      </w:r>
      <w:r>
        <w:rPr>
          <w:rFonts w:ascii="宋体" w:hAnsi="宋体"/>
          <w:szCs w:val="21"/>
        </w:rPr>
        <w:br w:type="page"/>
      </w:r>
    </w:p>
    <w:p>
      <w:pPr>
        <w:pStyle w:val="5"/>
        <w:adjustRightInd w:val="0"/>
        <w:snapToGrid w:val="0"/>
        <w:spacing w:before="0" w:after="0" w:line="360" w:lineRule="auto"/>
        <w:jc w:val="center"/>
        <w:rPr>
          <w:rFonts w:ascii="黑体" w:hAnsi="宋体" w:eastAsia="黑体"/>
          <w:sz w:val="28"/>
          <w:szCs w:val="28"/>
        </w:rPr>
      </w:pPr>
      <w:bookmarkStart w:id="100" w:name="_Toc528"/>
      <w:r>
        <w:rPr>
          <w:rFonts w:hint="eastAsia" w:ascii="黑体" w:hAnsi="宋体" w:eastAsia="黑体"/>
          <w:sz w:val="28"/>
          <w:szCs w:val="28"/>
        </w:rPr>
        <w:t>十一、投标货物符合招标文件规定的证明文件</w:t>
      </w:r>
      <w:bookmarkEnd w:id="100"/>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szCs w:val="21"/>
        </w:rPr>
        <w:t>备注：提供第五章规定的证明材料复印件。</w:t>
      </w:r>
    </w:p>
    <w:p>
      <w:pPr>
        <w:widowControl/>
        <w:jc w:val="left"/>
        <w:rPr>
          <w:rFonts w:ascii="黑体" w:eastAsia="黑体"/>
          <w:sz w:val="28"/>
          <w:szCs w:val="28"/>
        </w:rPr>
      </w:pPr>
      <w:r>
        <w:rPr>
          <w:rFonts w:ascii="黑体" w:eastAsia="黑体"/>
          <w:b/>
          <w:bCs/>
          <w:sz w:val="28"/>
          <w:szCs w:val="28"/>
        </w:rPr>
        <w:br w:type="page"/>
      </w:r>
    </w:p>
    <w:p>
      <w:pPr>
        <w:pStyle w:val="5"/>
        <w:adjustRightInd w:val="0"/>
        <w:snapToGrid w:val="0"/>
        <w:spacing w:before="0" w:after="0" w:line="360" w:lineRule="auto"/>
        <w:jc w:val="center"/>
        <w:rPr>
          <w:rFonts w:ascii="黑体" w:hAnsi="宋体" w:eastAsia="黑体"/>
          <w:sz w:val="28"/>
          <w:szCs w:val="28"/>
        </w:rPr>
      </w:pPr>
      <w:bookmarkStart w:id="101" w:name="_Toc22612"/>
      <w:r>
        <w:rPr>
          <w:rFonts w:hint="eastAsia" w:ascii="黑体" w:hAnsi="宋体" w:eastAsia="黑体"/>
          <w:sz w:val="28"/>
          <w:szCs w:val="28"/>
        </w:rPr>
        <w:t>十二、投标人认为需提供的其他资料</w:t>
      </w:r>
      <w:bookmarkEnd w:id="101"/>
    </w:p>
    <w:p>
      <w:pPr>
        <w:adjustRightInd w:val="0"/>
        <w:snapToGrid w:val="0"/>
        <w:spacing w:before="156" w:beforeLines="50" w:line="360" w:lineRule="auto"/>
        <w:rPr>
          <w:rFonts w:asciiTheme="minorEastAsia" w:hAnsiTheme="minorEastAsia" w:eastAsiaTheme="minorEastAsia"/>
        </w:rPr>
      </w:pPr>
    </w:p>
    <w:p>
      <w:pPr>
        <w:adjustRightInd w:val="0"/>
        <w:snapToGrid w:val="0"/>
        <w:spacing w:before="156" w:beforeLines="50" w:line="360" w:lineRule="auto"/>
        <w:rPr>
          <w:rFonts w:asciiTheme="minorEastAsia" w:hAnsiTheme="minorEastAsia" w:eastAsiaTheme="minorEastAsia"/>
        </w:rPr>
      </w:pPr>
      <w:r>
        <w:rPr>
          <w:rFonts w:hint="eastAsia" w:asciiTheme="minorEastAsia" w:hAnsiTheme="minorEastAsia" w:eastAsiaTheme="minorEastAsia"/>
        </w:rPr>
        <w:t>备注：投标人认为需提供的其他资料包括：</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（1）招标文件第四章评标方法及标准要求的其他相关资料；</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（2）招标文件第五章采购需求要求的其他资料。</w:t>
      </w:r>
    </w:p>
    <w:p>
      <w:pPr>
        <w:adjustRightInd w:val="0"/>
        <w:snapToGrid w:val="0"/>
        <w:spacing w:before="156" w:beforeLines="50" w:line="360" w:lineRule="auto"/>
        <w:rPr>
          <w:rFonts w:asciiTheme="minorEastAsia" w:hAnsiTheme="minorEastAsia" w:eastAsiaTheme="minorEastAsia"/>
        </w:rPr>
      </w:pPr>
    </w:p>
    <w:p/>
    <w:p>
      <w:pPr>
        <w:widowControl/>
        <w:jc w:val="left"/>
        <w:rPr>
          <w:rFonts w:ascii="宋体" w:hAnsi="宋体"/>
          <w:color w:val="FF0000"/>
          <w:szCs w:val="21"/>
        </w:rPr>
      </w:pPr>
      <w:r>
        <w:rPr>
          <w:rFonts w:ascii="宋体" w:hAnsi="宋体"/>
          <w:color w:val="FF0000"/>
          <w:szCs w:val="21"/>
        </w:rPr>
        <w:br w:type="page"/>
      </w:r>
    </w:p>
    <w:p>
      <w:pPr>
        <w:jc w:val="center"/>
        <w:rPr>
          <w:rFonts w:ascii="隶书" w:hAnsi="华文中宋" w:eastAsia="隶书" w:cs="Courier New"/>
          <w:bCs/>
          <w:sz w:val="84"/>
          <w:szCs w:val="84"/>
        </w:rPr>
      </w:pPr>
      <w:r>
        <w:rPr>
          <w:rFonts w:hint="eastAsia" w:ascii="隶书" w:hAnsi="华文中宋" w:eastAsia="隶书" w:cs="Courier New"/>
          <w:sz w:val="84"/>
          <w:szCs w:val="84"/>
        </w:rPr>
        <w:t>政府采购</w:t>
      </w:r>
    </w:p>
    <w:p>
      <w:pPr>
        <w:adjustRightInd w:val="0"/>
        <w:snapToGrid w:val="0"/>
        <w:spacing w:line="360" w:lineRule="auto"/>
        <w:jc w:val="center"/>
        <w:rPr>
          <w:rFonts w:ascii="隶书" w:hAnsi="华文中宋" w:eastAsia="隶书" w:cs="Courier New"/>
          <w:sz w:val="84"/>
          <w:szCs w:val="84"/>
        </w:rPr>
      </w:pPr>
      <w:r>
        <w:rPr>
          <w:rFonts w:hint="eastAsia" w:ascii="隶书" w:hAnsi="华文中宋" w:eastAsia="隶书" w:cs="Courier New"/>
          <w:sz w:val="84"/>
          <w:szCs w:val="84"/>
        </w:rPr>
        <w:t>竞争性谈判文件</w:t>
      </w:r>
    </w:p>
    <w:p>
      <w:pPr>
        <w:adjustRightInd w:val="0"/>
        <w:snapToGrid w:val="0"/>
        <w:spacing w:line="360" w:lineRule="auto"/>
        <w:ind w:left="2563" w:leftChars="554" w:hanging="1400" w:hangingChars="700"/>
        <w:rPr>
          <w:rFonts w:ascii="Tahoma" w:hAnsi="Tahoma" w:cs="Tahoma"/>
          <w:sz w:val="20"/>
          <w:szCs w:val="20"/>
        </w:rPr>
      </w:pPr>
    </w:p>
    <w:p>
      <w:pPr>
        <w:adjustRightInd w:val="0"/>
        <w:snapToGrid w:val="0"/>
        <w:spacing w:line="360" w:lineRule="auto"/>
        <w:ind w:left="2563" w:leftChars="554" w:hanging="1400" w:hangingChars="700"/>
        <w:rPr>
          <w:rFonts w:ascii="Tahoma" w:hAnsi="Tahoma" w:cs="Tahoma"/>
          <w:sz w:val="20"/>
          <w:szCs w:val="20"/>
        </w:rPr>
      </w:pPr>
    </w:p>
    <w:p>
      <w:pPr>
        <w:adjustRightInd w:val="0"/>
        <w:snapToGrid w:val="0"/>
        <w:spacing w:line="360" w:lineRule="auto"/>
        <w:ind w:firstLine="1124" w:firstLineChars="350"/>
        <w:rPr>
          <w:b/>
          <w:szCs w:val="21"/>
        </w:rPr>
      </w:pPr>
      <w:r>
        <w:rPr>
          <w:rFonts w:hint="eastAsia" w:hAnsi="宋体"/>
          <w:b/>
          <w:sz w:val="32"/>
          <w:szCs w:val="32"/>
        </w:rPr>
        <w:t>采购项目名称：</w:t>
      </w:r>
      <w:r>
        <w:rPr>
          <w:rFonts w:hint="eastAsia" w:hAnsi="宋体"/>
          <w:b/>
          <w:sz w:val="32"/>
          <w:szCs w:val="32"/>
          <w:u w:val="single"/>
        </w:rPr>
        <w:t xml:space="preserve">                   </w:t>
      </w:r>
    </w:p>
    <w:p>
      <w:pPr>
        <w:adjustRightInd w:val="0"/>
        <w:snapToGrid w:val="0"/>
        <w:spacing w:line="360" w:lineRule="auto"/>
        <w:ind w:firstLine="1124" w:firstLineChars="350"/>
        <w:rPr>
          <w:rFonts w:hAnsi="宋体"/>
          <w:b/>
          <w:sz w:val="32"/>
          <w:szCs w:val="32"/>
        </w:rPr>
      </w:pPr>
      <w:r>
        <w:rPr>
          <w:rFonts w:hint="eastAsia" w:hAnsi="宋体"/>
          <w:b/>
          <w:sz w:val="32"/>
          <w:szCs w:val="32"/>
        </w:rPr>
        <w:t>政府采购计划编号：</w:t>
      </w:r>
      <w:r>
        <w:rPr>
          <w:rFonts w:hint="eastAsia" w:hAnsi="宋体"/>
          <w:b/>
          <w:sz w:val="32"/>
          <w:szCs w:val="32"/>
          <w:u w:val="single"/>
        </w:rPr>
        <w:t xml:space="preserve">               </w:t>
      </w:r>
    </w:p>
    <w:p>
      <w:pPr>
        <w:adjustRightInd w:val="0"/>
        <w:snapToGrid w:val="0"/>
        <w:spacing w:line="360" w:lineRule="auto"/>
        <w:ind w:firstLine="1124" w:firstLineChars="350"/>
        <w:rPr>
          <w:rFonts w:hAnsi="宋体"/>
          <w:b/>
          <w:sz w:val="32"/>
          <w:szCs w:val="32"/>
          <w:u w:val="single"/>
        </w:rPr>
      </w:pPr>
      <w:r>
        <w:rPr>
          <w:rFonts w:hint="eastAsia" w:hAnsi="宋体"/>
          <w:b/>
          <w:sz w:val="32"/>
          <w:szCs w:val="32"/>
        </w:rPr>
        <w:t>委托代理编号：</w:t>
      </w:r>
      <w:r>
        <w:rPr>
          <w:rFonts w:hint="eastAsia" w:hAnsi="宋体"/>
          <w:b/>
          <w:sz w:val="32"/>
          <w:szCs w:val="32"/>
          <w:u w:val="single"/>
        </w:rPr>
        <w:t xml:space="preserve">                   </w:t>
      </w:r>
    </w:p>
    <w:p>
      <w:pPr>
        <w:adjustRightInd w:val="0"/>
        <w:snapToGrid w:val="0"/>
        <w:spacing w:line="360" w:lineRule="auto"/>
        <w:ind w:firstLine="1124" w:firstLineChars="350"/>
        <w:rPr>
          <w:rFonts w:hAnsi="宋体"/>
          <w:b/>
          <w:sz w:val="32"/>
          <w:szCs w:val="32"/>
          <w:u w:val="single"/>
        </w:rPr>
      </w:pPr>
      <w:r>
        <w:rPr>
          <w:rFonts w:hint="eastAsia" w:hAnsi="宋体"/>
          <w:b/>
          <w:sz w:val="32"/>
          <w:szCs w:val="32"/>
        </w:rPr>
        <w:t>采</w:t>
      </w:r>
      <w:r>
        <w:rPr>
          <w:rFonts w:hAnsi="宋体"/>
          <w:b/>
          <w:sz w:val="32"/>
          <w:szCs w:val="32"/>
        </w:rPr>
        <w:t xml:space="preserve">   </w:t>
      </w:r>
      <w:r>
        <w:rPr>
          <w:rFonts w:hint="eastAsia" w:hAnsi="宋体"/>
          <w:b/>
          <w:sz w:val="32"/>
          <w:szCs w:val="32"/>
        </w:rPr>
        <w:t>购</w:t>
      </w:r>
      <w:r>
        <w:rPr>
          <w:rFonts w:hAnsi="宋体"/>
          <w:b/>
          <w:sz w:val="32"/>
          <w:szCs w:val="32"/>
        </w:rPr>
        <w:t xml:space="preserve">   </w:t>
      </w:r>
      <w:r>
        <w:rPr>
          <w:rFonts w:hint="eastAsia" w:hAnsi="宋体"/>
          <w:b/>
          <w:sz w:val="32"/>
          <w:szCs w:val="32"/>
        </w:rPr>
        <w:t>人：</w:t>
      </w:r>
      <w:r>
        <w:rPr>
          <w:rFonts w:hint="eastAsia" w:hAnsi="宋体"/>
          <w:b/>
          <w:sz w:val="32"/>
          <w:szCs w:val="32"/>
          <w:u w:val="single"/>
        </w:rPr>
        <w:t xml:space="preserve">                   </w:t>
      </w:r>
    </w:p>
    <w:p>
      <w:pPr>
        <w:adjustRightInd w:val="0"/>
        <w:snapToGrid w:val="0"/>
        <w:spacing w:line="360" w:lineRule="auto"/>
        <w:ind w:firstLine="1124" w:firstLineChars="350"/>
        <w:rPr>
          <w:rFonts w:hAnsi="宋体"/>
          <w:sz w:val="32"/>
          <w:szCs w:val="32"/>
        </w:rPr>
      </w:pPr>
      <w:r>
        <w:rPr>
          <w:rFonts w:hint="eastAsia" w:ascii="宋体"/>
          <w:b/>
          <w:sz w:val="32"/>
          <w:szCs w:val="21"/>
        </w:rPr>
        <w:t>采购代理机构：</w:t>
      </w:r>
      <w:r>
        <w:rPr>
          <w:rFonts w:hint="eastAsia" w:ascii="宋体"/>
          <w:b/>
          <w:sz w:val="32"/>
          <w:szCs w:val="21"/>
          <w:u w:val="single"/>
        </w:rPr>
        <w:t xml:space="preserve">                   </w:t>
      </w:r>
    </w:p>
    <w:p>
      <w:pPr>
        <w:adjustRightInd w:val="0"/>
        <w:snapToGrid w:val="0"/>
        <w:spacing w:line="360" w:lineRule="auto"/>
        <w:ind w:left="645" w:leftChars="307"/>
        <w:jc w:val="center"/>
        <w:rPr>
          <w:rFonts w:ascii="宋体" w:hAnsi="Courier New" w:cs="Courier New"/>
          <w:b/>
          <w:sz w:val="32"/>
          <w:szCs w:val="32"/>
        </w:rPr>
      </w:pPr>
    </w:p>
    <w:p>
      <w:pPr>
        <w:adjustRightInd w:val="0"/>
        <w:snapToGrid w:val="0"/>
        <w:spacing w:line="360" w:lineRule="auto"/>
        <w:jc w:val="center"/>
        <w:rPr>
          <w:rFonts w:ascii="仿宋_GB2312" w:hAnsi="宋体" w:eastAsia="仿宋_GB2312" w:cs="Courier New"/>
          <w:b/>
          <w:sz w:val="32"/>
          <w:szCs w:val="21"/>
        </w:rPr>
      </w:pPr>
    </w:p>
    <w:p>
      <w:pPr>
        <w:adjustRightInd w:val="0"/>
        <w:snapToGrid w:val="0"/>
        <w:spacing w:line="360" w:lineRule="auto"/>
        <w:jc w:val="center"/>
        <w:rPr>
          <w:rFonts w:ascii="仿宋_GB2312" w:hAnsi="宋体" w:eastAsia="仿宋_GB2312" w:cs="Courier New"/>
          <w:b/>
          <w:sz w:val="32"/>
          <w:szCs w:val="21"/>
        </w:rPr>
      </w:pPr>
    </w:p>
    <w:p>
      <w:pPr>
        <w:adjustRightInd w:val="0"/>
        <w:snapToGrid w:val="0"/>
        <w:spacing w:line="360" w:lineRule="auto"/>
        <w:jc w:val="center"/>
        <w:rPr>
          <w:rFonts w:ascii="仿宋_GB2312" w:hAnsi="宋体" w:eastAsia="仿宋_GB2312" w:cs="Courier New"/>
          <w:b/>
          <w:sz w:val="32"/>
          <w:szCs w:val="21"/>
        </w:rPr>
      </w:pPr>
    </w:p>
    <w:p>
      <w:pPr>
        <w:adjustRightInd w:val="0"/>
        <w:snapToGrid w:val="0"/>
        <w:spacing w:line="360" w:lineRule="auto"/>
        <w:jc w:val="center"/>
        <w:rPr>
          <w:rFonts w:ascii="仿宋_GB2312" w:hAnsi="宋体" w:eastAsia="仿宋_GB2312" w:cs="Courier New"/>
          <w:b/>
          <w:sz w:val="32"/>
          <w:szCs w:val="21"/>
        </w:rPr>
      </w:pPr>
    </w:p>
    <w:p>
      <w:pPr>
        <w:adjustRightInd w:val="0"/>
        <w:snapToGrid w:val="0"/>
        <w:spacing w:line="360" w:lineRule="auto"/>
        <w:jc w:val="center"/>
        <w:rPr>
          <w:rFonts w:ascii="仿宋_GB2312" w:hAnsi="宋体" w:eastAsia="仿宋_GB2312" w:cs="Courier New"/>
          <w:b/>
          <w:sz w:val="32"/>
          <w:szCs w:val="21"/>
        </w:rPr>
      </w:pPr>
    </w:p>
    <w:p>
      <w:pPr>
        <w:adjustRightInd w:val="0"/>
        <w:snapToGrid w:val="0"/>
        <w:spacing w:line="360" w:lineRule="auto"/>
        <w:jc w:val="center"/>
        <w:rPr>
          <w:rFonts w:ascii="仿宋_GB2312" w:hAnsi="宋体" w:eastAsia="仿宋_GB2312" w:cs="Courier New"/>
          <w:b/>
          <w:sz w:val="32"/>
          <w:szCs w:val="21"/>
        </w:rPr>
      </w:pPr>
    </w:p>
    <w:p>
      <w:pPr>
        <w:adjustRightInd w:val="0"/>
        <w:snapToGrid w:val="0"/>
        <w:spacing w:line="360" w:lineRule="auto"/>
        <w:jc w:val="center"/>
        <w:rPr>
          <w:rFonts w:ascii="仿宋_GB2312" w:hAnsi="宋体" w:eastAsia="仿宋_GB2312" w:cs="Courier New"/>
          <w:b/>
          <w:sz w:val="32"/>
          <w:szCs w:val="21"/>
        </w:rPr>
      </w:pPr>
    </w:p>
    <w:p>
      <w:pPr>
        <w:adjustRightInd w:val="0"/>
        <w:snapToGrid w:val="0"/>
        <w:spacing w:line="360" w:lineRule="auto"/>
        <w:jc w:val="center"/>
        <w:rPr>
          <w:rFonts w:ascii="宋体" w:hAnsi="宋体" w:cs="Courier New"/>
          <w:b/>
          <w:sz w:val="32"/>
          <w:szCs w:val="21"/>
        </w:rPr>
      </w:pPr>
      <w:r>
        <w:rPr>
          <w:rFonts w:hint="eastAsia" w:ascii="宋体" w:hAnsi="宋体" w:cs="Courier New"/>
          <w:b/>
          <w:sz w:val="32"/>
          <w:szCs w:val="21"/>
        </w:rPr>
        <w:t>年  月</w:t>
      </w:r>
    </w:p>
    <w:p>
      <w:pPr>
        <w:adjustRightInd w:val="0"/>
        <w:snapToGrid w:val="0"/>
        <w:spacing w:line="360" w:lineRule="auto"/>
        <w:jc w:val="center"/>
        <w:rPr>
          <w:rFonts w:ascii="黑体" w:hAnsi="宋体" w:eastAsia="黑体" w:cs="Courier New"/>
          <w:b/>
          <w:spacing w:val="160"/>
          <w:sz w:val="32"/>
          <w:szCs w:val="32"/>
        </w:rPr>
      </w:pPr>
      <w:r>
        <w:rPr>
          <w:rFonts w:hint="eastAsia" w:ascii="黑体" w:hAnsi="宋体" w:eastAsia="黑体" w:cs="Courier New"/>
          <w:b/>
          <w:spacing w:val="160"/>
          <w:sz w:val="32"/>
          <w:szCs w:val="32"/>
        </w:rPr>
        <w:t>目录</w:t>
      </w:r>
    </w:p>
    <w:p>
      <w:pPr>
        <w:tabs>
          <w:tab w:val="right" w:leader="dot" w:pos="8834"/>
        </w:tabs>
        <w:adjustRightInd w:val="0"/>
        <w:snapToGrid w:val="0"/>
        <w:spacing w:line="360" w:lineRule="auto"/>
        <w:rPr>
          <w:rFonts w:asciiTheme="minorHAnsi" w:hAnsiTheme="minorHAnsi" w:eastAsiaTheme="minorEastAsia" w:cstheme="minorBidi"/>
          <w:szCs w:val="22"/>
        </w:rPr>
      </w:pPr>
      <w:r>
        <w:rPr>
          <w:rFonts w:hAnsi="宋体"/>
          <w:bCs/>
          <w:sz w:val="28"/>
        </w:rPr>
        <w:fldChar w:fldCharType="begin"/>
      </w:r>
      <w:r>
        <w:rPr>
          <w:rFonts w:hAnsi="宋体"/>
          <w:bCs/>
          <w:sz w:val="28"/>
        </w:rPr>
        <w:instrText xml:space="preserve"> TOC \o "1-3" \h \z \u </w:instrText>
      </w:r>
      <w:r>
        <w:rPr>
          <w:rFonts w:hAnsi="宋体"/>
          <w:bCs/>
          <w:sz w:val="28"/>
        </w:rPr>
        <w:fldChar w:fldCharType="separate"/>
      </w:r>
      <w:r>
        <w:fldChar w:fldCharType="begin"/>
      </w:r>
      <w:r>
        <w:instrText xml:space="preserve"> HYPERLINK \l "_Toc108042234" </w:instrText>
      </w:r>
      <w:r>
        <w:fldChar w:fldCharType="separate"/>
      </w:r>
      <w:r>
        <w:rPr>
          <w:rFonts w:ascii="黑体" w:hAnsi="黑体" w:eastAsia="黑体"/>
          <w:b/>
          <w:color w:val="136EC2"/>
          <w:sz w:val="28"/>
          <w:u w:val="single"/>
        </w:rPr>
        <w:t>第一章 谈判邀请</w:t>
      </w:r>
      <w:r>
        <w:rPr>
          <w:b/>
          <w:sz w:val="28"/>
        </w:rPr>
        <w:tab/>
      </w:r>
      <w:r>
        <w:rPr>
          <w:b/>
          <w:sz w:val="28"/>
        </w:rPr>
        <w:fldChar w:fldCharType="begin"/>
      </w:r>
      <w:r>
        <w:rPr>
          <w:b/>
          <w:sz w:val="28"/>
        </w:rPr>
        <w:instrText xml:space="preserve"> PAGEREF _Toc108042234 \h </w:instrText>
      </w:r>
      <w:r>
        <w:rPr>
          <w:b/>
          <w:sz w:val="28"/>
        </w:rPr>
        <w:fldChar w:fldCharType="separate"/>
      </w:r>
      <w:r>
        <w:rPr>
          <w:b/>
          <w:sz w:val="28"/>
        </w:rPr>
        <w:t>1</w:t>
      </w:r>
      <w:r>
        <w:rPr>
          <w:b/>
          <w:sz w:val="28"/>
        </w:rPr>
        <w:fldChar w:fldCharType="end"/>
      </w:r>
      <w:r>
        <w:rPr>
          <w:b/>
          <w:sz w:val="28"/>
        </w:rP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"_Toc108042235" </w:instrText>
      </w:r>
      <w:r>
        <w:fldChar w:fldCharType="separate"/>
      </w:r>
      <w:r>
        <w:rPr>
          <w:rFonts w:ascii="黑体" w:hAnsi="黑体" w:eastAsia="黑体"/>
          <w:color w:val="136EC2"/>
          <w:u w:val="single"/>
        </w:rPr>
        <w:t>一、采购项目基本情况</w:t>
      </w:r>
      <w:r>
        <w:tab/>
      </w:r>
      <w:r>
        <w:fldChar w:fldCharType="begin"/>
      </w:r>
      <w:r>
        <w:instrText xml:space="preserve"> PAGEREF _Toc108042235 \h </w:instrText>
      </w:r>
      <w:r>
        <w:fldChar w:fldCharType="separate"/>
      </w:r>
      <w:r>
        <w:t>1</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"_Toc108042236" </w:instrText>
      </w:r>
      <w:r>
        <w:fldChar w:fldCharType="separate"/>
      </w:r>
      <w:r>
        <w:rPr>
          <w:rFonts w:ascii="黑体" w:hAnsi="黑体" w:eastAsia="黑体"/>
          <w:color w:val="136EC2"/>
          <w:u w:val="single"/>
        </w:rPr>
        <w:t>二、采购需求</w:t>
      </w:r>
      <w:r>
        <w:tab/>
      </w:r>
      <w:r>
        <w:fldChar w:fldCharType="begin"/>
      </w:r>
      <w:r>
        <w:instrText xml:space="preserve"> PAGEREF _Toc108042236 \h </w:instrText>
      </w:r>
      <w:r>
        <w:fldChar w:fldCharType="separate"/>
      </w:r>
      <w:r>
        <w:t>1</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"_Toc108042237" </w:instrText>
      </w:r>
      <w:r>
        <w:fldChar w:fldCharType="separate"/>
      </w:r>
      <w:r>
        <w:rPr>
          <w:rFonts w:ascii="黑体" w:hAnsi="黑体" w:eastAsia="黑体"/>
          <w:color w:val="136EC2"/>
          <w:u w:val="single"/>
        </w:rPr>
        <w:t>三、采购项目需落实的政府采购政策</w:t>
      </w:r>
      <w:r>
        <w:tab/>
      </w:r>
      <w:r>
        <w:fldChar w:fldCharType="begin"/>
      </w:r>
      <w:r>
        <w:instrText xml:space="preserve"> PAGEREF _Toc108042237 \h </w:instrText>
      </w:r>
      <w:r>
        <w:fldChar w:fldCharType="separate"/>
      </w:r>
      <w:r>
        <w:t>2</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"_Toc108042238" </w:instrText>
      </w:r>
      <w:r>
        <w:fldChar w:fldCharType="separate"/>
      </w:r>
      <w:r>
        <w:rPr>
          <w:rFonts w:ascii="黑体" w:hAnsi="黑体" w:eastAsia="黑体"/>
          <w:color w:val="136EC2"/>
          <w:u w:val="single"/>
        </w:rPr>
        <w:t>四、供应商的资格要求</w:t>
      </w:r>
      <w:r>
        <w:tab/>
      </w:r>
      <w:r>
        <w:fldChar w:fldCharType="begin"/>
      </w:r>
      <w:r>
        <w:instrText xml:space="preserve"> PAGEREF _Toc108042238 \h </w:instrText>
      </w:r>
      <w:r>
        <w:fldChar w:fldCharType="separate"/>
      </w:r>
      <w:r>
        <w:t>2</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"_Toc108042239" </w:instrText>
      </w:r>
      <w:r>
        <w:fldChar w:fldCharType="separate"/>
      </w:r>
      <w:r>
        <w:rPr>
          <w:rFonts w:ascii="黑体" w:hAnsi="黑体" w:eastAsia="黑体"/>
          <w:color w:val="136EC2"/>
          <w:u w:val="single"/>
        </w:rPr>
        <w:t>五、获取谈判文件的时间、地点及方式</w:t>
      </w:r>
      <w:r>
        <w:tab/>
      </w:r>
      <w:r>
        <w:fldChar w:fldCharType="begin"/>
      </w:r>
      <w:r>
        <w:instrText xml:space="preserve"> PAGEREF _Toc108042239 \h </w:instrText>
      </w:r>
      <w:r>
        <w:fldChar w:fldCharType="separate"/>
      </w:r>
      <w:r>
        <w:t>2</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"_Toc108042240" </w:instrText>
      </w:r>
      <w:r>
        <w:fldChar w:fldCharType="separate"/>
      </w:r>
      <w:r>
        <w:rPr>
          <w:rFonts w:ascii="黑体" w:hAnsi="黑体" w:eastAsia="黑体"/>
          <w:color w:val="136EC2"/>
          <w:u w:val="single"/>
        </w:rPr>
        <w:t>六、提交首次响应文件的截止时间、谈判时间及地点</w:t>
      </w:r>
      <w:r>
        <w:tab/>
      </w:r>
      <w:r>
        <w:fldChar w:fldCharType="begin"/>
      </w:r>
      <w:r>
        <w:instrText xml:space="preserve"> PAGEREF _Toc108042240 \h </w:instrText>
      </w:r>
      <w:r>
        <w:fldChar w:fldCharType="separate"/>
      </w:r>
      <w:r>
        <w:t>2</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"_Toc108042241" </w:instrText>
      </w:r>
      <w:r>
        <w:fldChar w:fldCharType="separate"/>
      </w:r>
      <w:r>
        <w:rPr>
          <w:rFonts w:ascii="黑体" w:hAnsi="黑体" w:eastAsia="黑体"/>
          <w:color w:val="136EC2"/>
          <w:u w:val="single"/>
        </w:rPr>
        <w:t>七、确认</w:t>
      </w:r>
      <w:r>
        <w:tab/>
      </w:r>
      <w:r>
        <w:fldChar w:fldCharType="begin"/>
      </w:r>
      <w:r>
        <w:instrText xml:space="preserve"> PAGEREF _Toc108042241 \h </w:instrText>
      </w:r>
      <w:r>
        <w:fldChar w:fldCharType="separate"/>
      </w:r>
      <w:r>
        <w:t>2</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"_Toc108042242" </w:instrText>
      </w:r>
      <w:r>
        <w:fldChar w:fldCharType="separate"/>
      </w:r>
      <w:r>
        <w:rPr>
          <w:rFonts w:ascii="黑体" w:hAnsi="黑体" w:eastAsia="黑体"/>
          <w:color w:val="136EC2"/>
          <w:u w:val="single"/>
        </w:rPr>
        <w:t>八、询问及质疑</w:t>
      </w:r>
      <w:r>
        <w:tab/>
      </w:r>
      <w:r>
        <w:fldChar w:fldCharType="begin"/>
      </w:r>
      <w:r>
        <w:instrText xml:space="preserve"> PAGEREF _Toc108042242 \h </w:instrText>
      </w:r>
      <w:r>
        <w:fldChar w:fldCharType="separate"/>
      </w:r>
      <w:r>
        <w:t>3</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"_Toc108042243" </w:instrText>
      </w:r>
      <w:r>
        <w:fldChar w:fldCharType="separate"/>
      </w:r>
      <w:r>
        <w:rPr>
          <w:rFonts w:ascii="黑体" w:hAnsi="黑体" w:eastAsia="黑体"/>
          <w:color w:val="136EC2"/>
          <w:u w:val="single"/>
        </w:rPr>
        <w:t>九、谈判费用</w:t>
      </w:r>
      <w:r>
        <w:tab/>
      </w:r>
      <w:r>
        <w:fldChar w:fldCharType="begin"/>
      </w:r>
      <w:r>
        <w:instrText xml:space="preserve"> PAGEREF _Toc108042243 \h </w:instrText>
      </w:r>
      <w:r>
        <w:fldChar w:fldCharType="separate"/>
      </w:r>
      <w:r>
        <w:t>3</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"_Toc108042244" </w:instrText>
      </w:r>
      <w:r>
        <w:fldChar w:fldCharType="separate"/>
      </w:r>
      <w:r>
        <w:rPr>
          <w:rFonts w:ascii="黑体" w:hAnsi="黑体" w:eastAsia="黑体"/>
          <w:color w:val="136EC2"/>
          <w:u w:val="single"/>
        </w:rPr>
        <w:t>十、采购项目联系人姓名和电话</w:t>
      </w:r>
      <w:r>
        <w:tab/>
      </w:r>
      <w:r>
        <w:fldChar w:fldCharType="begin"/>
      </w:r>
      <w:r>
        <w:instrText xml:space="preserve"> PAGEREF _Toc108042244 \h </w:instrText>
      </w:r>
      <w:r>
        <w:fldChar w:fldCharType="separate"/>
      </w:r>
      <w:r>
        <w:t>3</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"_Toc108042245" </w:instrText>
      </w:r>
      <w:r>
        <w:fldChar w:fldCharType="separate"/>
      </w:r>
      <w:r>
        <w:rPr>
          <w:rFonts w:ascii="黑体" w:hAnsi="黑体" w:eastAsia="黑体"/>
          <w:color w:val="136EC2"/>
          <w:u w:val="single"/>
        </w:rPr>
        <w:t>十一、采购人、采购代理机构的名称、地址和联系方法</w:t>
      </w:r>
      <w:r>
        <w:tab/>
      </w:r>
      <w:r>
        <w:fldChar w:fldCharType="begin"/>
      </w:r>
      <w:r>
        <w:instrText xml:space="preserve"> PAGEREF _Toc108042245 \h </w:instrText>
      </w:r>
      <w:r>
        <w:fldChar w:fldCharType="separate"/>
      </w:r>
      <w:r>
        <w:t>3</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"_Toc108042246" </w:instrText>
      </w:r>
      <w:r>
        <w:fldChar w:fldCharType="separate"/>
      </w:r>
      <w:r>
        <w:rPr>
          <w:rFonts w:ascii="宋体" w:hAnsi="宋体"/>
          <w:color w:val="136EC2"/>
          <w:u w:val="single"/>
        </w:rPr>
        <w:t>附件：</w:t>
      </w:r>
      <w:r>
        <w:rPr>
          <w:rFonts w:ascii="宋体" w:hAnsi="宋体"/>
          <w:color w:val="136EC2"/>
          <w:spacing w:val="-3"/>
          <w:u w:val="single"/>
        </w:rPr>
        <w:t>确</w:t>
      </w:r>
      <w:r>
        <w:rPr>
          <w:rFonts w:ascii="宋体" w:hAnsi="宋体"/>
          <w:color w:val="136EC2"/>
          <w:u w:val="single"/>
        </w:rPr>
        <w:t>认通知</w:t>
      </w:r>
      <w:r>
        <w:tab/>
      </w:r>
      <w:r>
        <w:fldChar w:fldCharType="begin"/>
      </w:r>
      <w:r>
        <w:instrText xml:space="preserve"> PAGEREF _Toc108042246 \h </w:instrText>
      </w:r>
      <w:r>
        <w:fldChar w:fldCharType="separate"/>
      </w:r>
      <w:r>
        <w:t>4</w:t>
      </w:r>
      <w:r>
        <w:fldChar w:fldCharType="end"/>
      </w:r>
      <w:r>
        <w:fldChar w:fldCharType="end"/>
      </w:r>
    </w:p>
    <w:p>
      <w:pPr>
        <w:tabs>
          <w:tab w:val="right" w:leader="dot" w:pos="8834"/>
        </w:tabs>
        <w:adjustRightInd w:val="0"/>
        <w:snapToGrid w:val="0"/>
        <w:spacing w:line="360" w:lineRule="auto"/>
        <w:rPr>
          <w:rFonts w:asciiTheme="minorHAnsi" w:hAnsiTheme="minorHAnsi" w:eastAsiaTheme="minorEastAsia" w:cstheme="minorBidi"/>
          <w:szCs w:val="22"/>
        </w:rPr>
      </w:pPr>
      <w:r>
        <w:fldChar w:fldCharType="begin"/>
      </w:r>
      <w:r>
        <w:instrText xml:space="preserve"> HYPERLINK \l "_Toc108042247" </w:instrText>
      </w:r>
      <w:r>
        <w:fldChar w:fldCharType="separate"/>
      </w:r>
      <w:r>
        <w:rPr>
          <w:rFonts w:ascii="黑体" w:hAnsi="黑体" w:eastAsia="黑体"/>
          <w:b/>
          <w:color w:val="136EC2"/>
          <w:sz w:val="28"/>
          <w:u w:val="single"/>
        </w:rPr>
        <w:t>第二章 谈判须知</w:t>
      </w:r>
      <w:r>
        <w:rPr>
          <w:b/>
          <w:sz w:val="28"/>
        </w:rPr>
        <w:tab/>
      </w:r>
      <w:r>
        <w:rPr>
          <w:b/>
          <w:sz w:val="28"/>
        </w:rPr>
        <w:fldChar w:fldCharType="begin"/>
      </w:r>
      <w:r>
        <w:rPr>
          <w:b/>
          <w:sz w:val="28"/>
        </w:rPr>
        <w:instrText xml:space="preserve"> PAGEREF _Toc108042247 \h </w:instrText>
      </w:r>
      <w:r>
        <w:rPr>
          <w:b/>
          <w:sz w:val="28"/>
        </w:rPr>
        <w:fldChar w:fldCharType="separate"/>
      </w:r>
      <w:r>
        <w:rPr>
          <w:b/>
          <w:sz w:val="28"/>
        </w:rPr>
        <w:t>5</w:t>
      </w:r>
      <w:r>
        <w:rPr>
          <w:b/>
          <w:sz w:val="28"/>
        </w:rPr>
        <w:fldChar w:fldCharType="end"/>
      </w:r>
      <w:r>
        <w:rPr>
          <w:b/>
          <w:sz w:val="28"/>
        </w:rP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"_Toc108042248" </w:instrText>
      </w:r>
      <w:r>
        <w:fldChar w:fldCharType="separate"/>
      </w:r>
      <w:r>
        <w:rPr>
          <w:rFonts w:ascii="黑体" w:hAnsi="黑体" w:eastAsia="黑体"/>
          <w:color w:val="136EC2"/>
          <w:u w:val="single"/>
        </w:rPr>
        <w:t>第一节 谈判须知前附表</w:t>
      </w:r>
      <w:r>
        <w:tab/>
      </w:r>
      <w:r>
        <w:fldChar w:fldCharType="begin"/>
      </w:r>
      <w:r>
        <w:instrText xml:space="preserve"> PAGEREF _Toc108042248 \h </w:instrText>
      </w:r>
      <w:r>
        <w:fldChar w:fldCharType="separate"/>
      </w:r>
      <w:r>
        <w:t>5</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"_Toc108042249" </w:instrText>
      </w:r>
      <w:r>
        <w:fldChar w:fldCharType="separate"/>
      </w:r>
      <w:r>
        <w:rPr>
          <w:rFonts w:ascii="黑体" w:hAnsi="黑体" w:eastAsia="黑体"/>
          <w:color w:val="136EC2"/>
          <w:u w:val="single"/>
        </w:rPr>
        <w:t>第二节 谈判须知正文</w:t>
      </w:r>
      <w:r>
        <w:tab/>
      </w:r>
      <w:r>
        <w:fldChar w:fldCharType="begin"/>
      </w:r>
      <w:r>
        <w:instrText xml:space="preserve"> PAGEREF _Toc108042249 \h </w:instrText>
      </w:r>
      <w:r>
        <w:fldChar w:fldCharType="separate"/>
      </w:r>
      <w:r>
        <w:t>7</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"_Toc108042250" </w:instrText>
      </w:r>
      <w:r>
        <w:fldChar w:fldCharType="separate"/>
      </w:r>
      <w:r>
        <w:rPr>
          <w:rFonts w:ascii="黑体" w:hAnsi="黑体" w:eastAsia="黑体"/>
          <w:color w:val="136EC2"/>
          <w:u w:val="single"/>
        </w:rPr>
        <w:t>一、说明</w:t>
      </w:r>
      <w:r>
        <w:tab/>
      </w:r>
      <w:r>
        <w:fldChar w:fldCharType="begin"/>
      </w:r>
      <w:r>
        <w:instrText xml:space="preserve"> PAGEREF _Toc108042250 \h </w:instrText>
      </w:r>
      <w:r>
        <w:fldChar w:fldCharType="separate"/>
      </w:r>
      <w:r>
        <w:t>7</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"_Toc108042251" </w:instrText>
      </w:r>
      <w:r>
        <w:fldChar w:fldCharType="separate"/>
      </w:r>
      <w:r>
        <w:rPr>
          <w:rFonts w:ascii="黑体" w:hAnsi="黑体" w:eastAsia="黑体"/>
          <w:color w:val="136EC2"/>
          <w:u w:val="single"/>
        </w:rPr>
        <w:t>二、谈判文件</w:t>
      </w:r>
      <w:r>
        <w:tab/>
      </w:r>
      <w:r>
        <w:fldChar w:fldCharType="begin"/>
      </w:r>
      <w:r>
        <w:instrText xml:space="preserve"> PAGEREF _Toc108042251 \h </w:instrText>
      </w:r>
      <w:r>
        <w:fldChar w:fldCharType="separate"/>
      </w:r>
      <w:r>
        <w:t>8</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"_Toc108042252" </w:instrText>
      </w:r>
      <w:r>
        <w:fldChar w:fldCharType="separate"/>
      </w:r>
      <w:r>
        <w:rPr>
          <w:rFonts w:ascii="黑体" w:hAnsi="黑体" w:eastAsia="黑体"/>
          <w:color w:val="136EC2"/>
          <w:u w:val="single"/>
        </w:rPr>
        <w:t>三、响应文件</w:t>
      </w:r>
      <w:r>
        <w:tab/>
      </w:r>
      <w:r>
        <w:fldChar w:fldCharType="begin"/>
      </w:r>
      <w:r>
        <w:instrText xml:space="preserve"> PAGEREF _Toc108042252 \h </w:instrText>
      </w:r>
      <w:r>
        <w:fldChar w:fldCharType="separate"/>
      </w:r>
      <w:r>
        <w:t>8</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"_Toc108042253" </w:instrText>
      </w:r>
      <w:r>
        <w:fldChar w:fldCharType="separate"/>
      </w:r>
      <w:r>
        <w:rPr>
          <w:rFonts w:ascii="黑体" w:hAnsi="黑体" w:eastAsia="黑体"/>
          <w:color w:val="136EC2"/>
          <w:u w:val="single"/>
        </w:rPr>
        <w:t>四、响应文件的递交</w:t>
      </w:r>
      <w:r>
        <w:tab/>
      </w:r>
      <w:r>
        <w:fldChar w:fldCharType="begin"/>
      </w:r>
      <w:r>
        <w:instrText xml:space="preserve"> PAGEREF _Toc108042253 \h </w:instrText>
      </w:r>
      <w:r>
        <w:fldChar w:fldCharType="separate"/>
      </w:r>
      <w:r>
        <w:t>11</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"_Toc108042254" </w:instrText>
      </w:r>
      <w:r>
        <w:fldChar w:fldCharType="separate"/>
      </w:r>
      <w:r>
        <w:rPr>
          <w:rFonts w:ascii="黑体" w:hAnsi="黑体" w:eastAsia="黑体"/>
          <w:color w:val="136EC2"/>
          <w:u w:val="single"/>
        </w:rPr>
        <w:t>五、响应文件的评审与谈判</w:t>
      </w:r>
      <w:r>
        <w:tab/>
      </w:r>
      <w:r>
        <w:fldChar w:fldCharType="begin"/>
      </w:r>
      <w:r>
        <w:instrText xml:space="preserve"> PAGEREF _Toc108042254 \h </w:instrText>
      </w:r>
      <w:r>
        <w:fldChar w:fldCharType="separate"/>
      </w:r>
      <w:r>
        <w:t>12</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"_Toc108042255" </w:instrText>
      </w:r>
      <w:r>
        <w:fldChar w:fldCharType="separate"/>
      </w:r>
      <w:r>
        <w:rPr>
          <w:rFonts w:ascii="黑体" w:hAnsi="黑体" w:eastAsia="黑体"/>
          <w:color w:val="136EC2"/>
          <w:u w:val="single"/>
        </w:rPr>
        <w:t>六、成交结果信息公布与授予合同</w:t>
      </w:r>
      <w:r>
        <w:tab/>
      </w:r>
      <w:r>
        <w:fldChar w:fldCharType="begin"/>
      </w:r>
      <w:r>
        <w:instrText xml:space="preserve"> PAGEREF _Toc108042255 \h </w:instrText>
      </w:r>
      <w:r>
        <w:fldChar w:fldCharType="separate"/>
      </w:r>
      <w:r>
        <w:t>16</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"_Toc108042256" </w:instrText>
      </w:r>
      <w:r>
        <w:fldChar w:fldCharType="separate"/>
      </w:r>
      <w:r>
        <w:rPr>
          <w:rFonts w:ascii="黑体" w:hAnsi="黑体" w:eastAsia="黑体"/>
          <w:color w:val="136EC2"/>
          <w:u w:val="single"/>
        </w:rPr>
        <w:t>七、政府采购政策</w:t>
      </w:r>
      <w:r>
        <w:tab/>
      </w:r>
      <w:r>
        <w:fldChar w:fldCharType="begin"/>
      </w:r>
      <w:r>
        <w:instrText xml:space="preserve"> PAGEREF _Toc108042256 \h </w:instrText>
      </w:r>
      <w:r>
        <w:fldChar w:fldCharType="separate"/>
      </w:r>
      <w:r>
        <w:t>16</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"_Toc108042257" </w:instrText>
      </w:r>
      <w:r>
        <w:fldChar w:fldCharType="separate"/>
      </w:r>
      <w:r>
        <w:rPr>
          <w:rFonts w:ascii="黑体" w:hAnsi="黑体" w:eastAsia="黑体"/>
          <w:color w:val="136EC2"/>
          <w:u w:val="single"/>
        </w:rPr>
        <w:t>八、其他规定</w:t>
      </w:r>
      <w:r>
        <w:tab/>
      </w:r>
      <w:r>
        <w:fldChar w:fldCharType="begin"/>
      </w:r>
      <w:r>
        <w:instrText xml:space="preserve"> PAGEREF _Toc108042257 \h </w:instrText>
      </w:r>
      <w:r>
        <w:fldChar w:fldCharType="separate"/>
      </w:r>
      <w:r>
        <w:t>19</w:t>
      </w:r>
      <w:r>
        <w:fldChar w:fldCharType="end"/>
      </w:r>
      <w:r>
        <w:fldChar w:fldCharType="end"/>
      </w:r>
    </w:p>
    <w:p>
      <w:pPr>
        <w:tabs>
          <w:tab w:val="right" w:leader="dot" w:pos="8834"/>
        </w:tabs>
        <w:adjustRightInd w:val="0"/>
        <w:snapToGrid w:val="0"/>
        <w:spacing w:line="360" w:lineRule="auto"/>
        <w:rPr>
          <w:rFonts w:asciiTheme="minorHAnsi" w:hAnsiTheme="minorHAnsi" w:eastAsiaTheme="minorEastAsia" w:cstheme="minorBidi"/>
          <w:szCs w:val="22"/>
        </w:rPr>
      </w:pPr>
      <w:r>
        <w:fldChar w:fldCharType="begin"/>
      </w:r>
      <w:r>
        <w:instrText xml:space="preserve"> HYPERLINK \l "_Toc108042258" </w:instrText>
      </w:r>
      <w:r>
        <w:fldChar w:fldCharType="separate"/>
      </w:r>
      <w:r>
        <w:rPr>
          <w:rFonts w:ascii="黑体" w:hAnsi="黑体" w:eastAsia="黑体"/>
          <w:b/>
          <w:color w:val="136EC2"/>
          <w:sz w:val="28"/>
          <w:u w:val="single"/>
        </w:rPr>
        <w:t>第三章 采购需求</w:t>
      </w:r>
      <w:r>
        <w:rPr>
          <w:b/>
          <w:sz w:val="28"/>
        </w:rPr>
        <w:tab/>
      </w:r>
      <w:r>
        <w:rPr>
          <w:b/>
          <w:sz w:val="28"/>
        </w:rPr>
        <w:fldChar w:fldCharType="begin"/>
      </w:r>
      <w:r>
        <w:rPr>
          <w:b/>
          <w:sz w:val="28"/>
        </w:rPr>
        <w:instrText xml:space="preserve"> PAGEREF _Toc108042258 \h </w:instrText>
      </w:r>
      <w:r>
        <w:rPr>
          <w:b/>
          <w:sz w:val="28"/>
        </w:rPr>
        <w:fldChar w:fldCharType="separate"/>
      </w:r>
      <w:r>
        <w:rPr>
          <w:b/>
          <w:sz w:val="28"/>
        </w:rPr>
        <w:t>20</w:t>
      </w:r>
      <w:r>
        <w:rPr>
          <w:b/>
          <w:sz w:val="28"/>
        </w:rPr>
        <w:fldChar w:fldCharType="end"/>
      </w:r>
      <w:r>
        <w:rPr>
          <w:b/>
          <w:sz w:val="28"/>
        </w:rP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"_Toc108042259" </w:instrText>
      </w:r>
      <w:r>
        <w:fldChar w:fldCharType="separate"/>
      </w:r>
      <w:r>
        <w:rPr>
          <w:rFonts w:ascii="黑体" w:hAnsi="黑体" w:eastAsia="黑体"/>
          <w:color w:val="136EC2"/>
          <w:u w:val="single"/>
        </w:rPr>
        <w:t>第一节 采购清单一览表</w:t>
      </w:r>
      <w:r>
        <w:tab/>
      </w:r>
      <w:r>
        <w:fldChar w:fldCharType="begin"/>
      </w:r>
      <w:r>
        <w:instrText xml:space="preserve"> PAGEREF _Toc108042259 \h </w:instrText>
      </w:r>
      <w:r>
        <w:fldChar w:fldCharType="separate"/>
      </w:r>
      <w:r>
        <w:t>20</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"_Toc108042260" </w:instrText>
      </w:r>
      <w:r>
        <w:fldChar w:fldCharType="separate"/>
      </w:r>
      <w:r>
        <w:rPr>
          <w:rFonts w:ascii="黑体" w:hAnsi="黑体" w:eastAsia="黑体"/>
          <w:color w:val="136EC2"/>
          <w:u w:val="single"/>
        </w:rPr>
        <w:t>第二节 技术要求</w:t>
      </w:r>
      <w:r>
        <w:tab/>
      </w:r>
      <w:r>
        <w:fldChar w:fldCharType="begin"/>
      </w:r>
      <w:r>
        <w:instrText xml:space="preserve"> PAGEREF _Toc108042260 \h </w:instrText>
      </w:r>
      <w:r>
        <w:fldChar w:fldCharType="separate"/>
      </w:r>
      <w:r>
        <w:t>21</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"_Toc108042261" </w:instrText>
      </w:r>
      <w:r>
        <w:fldChar w:fldCharType="separate"/>
      </w:r>
      <w:r>
        <w:rPr>
          <w:rFonts w:ascii="黑体" w:hAnsi="黑体" w:eastAsia="黑体"/>
          <w:color w:val="136EC2"/>
          <w:u w:val="single"/>
        </w:rPr>
        <w:t>第三节 商务要求</w:t>
      </w:r>
      <w:r>
        <w:tab/>
      </w:r>
      <w:r>
        <w:fldChar w:fldCharType="begin"/>
      </w:r>
      <w:r>
        <w:instrText xml:space="preserve"> PAGEREF _Toc108042261 \h </w:instrText>
      </w:r>
      <w:r>
        <w:fldChar w:fldCharType="separate"/>
      </w:r>
      <w:r>
        <w:t>22</w:t>
      </w:r>
      <w:r>
        <w:fldChar w:fldCharType="end"/>
      </w:r>
      <w:r>
        <w:fldChar w:fldCharType="end"/>
      </w:r>
    </w:p>
    <w:p>
      <w:pPr>
        <w:tabs>
          <w:tab w:val="right" w:leader="dot" w:pos="8834"/>
        </w:tabs>
        <w:adjustRightInd w:val="0"/>
        <w:snapToGrid w:val="0"/>
        <w:spacing w:line="360" w:lineRule="auto"/>
        <w:rPr>
          <w:rFonts w:asciiTheme="minorHAnsi" w:hAnsiTheme="minorHAnsi" w:eastAsiaTheme="minorEastAsia" w:cstheme="minorBidi"/>
          <w:szCs w:val="22"/>
        </w:rPr>
      </w:pPr>
      <w:r>
        <w:fldChar w:fldCharType="begin"/>
      </w:r>
      <w:r>
        <w:instrText xml:space="preserve"> HYPERLINK \l "_Toc108042262" </w:instrText>
      </w:r>
      <w:r>
        <w:fldChar w:fldCharType="separate"/>
      </w:r>
      <w:r>
        <w:rPr>
          <w:rFonts w:ascii="黑体" w:hAnsi="黑体" w:eastAsia="黑体"/>
          <w:b/>
          <w:color w:val="136EC2"/>
          <w:sz w:val="28"/>
          <w:u w:val="single"/>
        </w:rPr>
        <w:t>第四章 合同草案条款</w:t>
      </w:r>
      <w:r>
        <w:rPr>
          <w:b/>
          <w:sz w:val="28"/>
        </w:rPr>
        <w:tab/>
      </w:r>
      <w:r>
        <w:rPr>
          <w:b/>
          <w:sz w:val="28"/>
        </w:rPr>
        <w:fldChar w:fldCharType="begin"/>
      </w:r>
      <w:r>
        <w:rPr>
          <w:b/>
          <w:sz w:val="28"/>
        </w:rPr>
        <w:instrText xml:space="preserve"> PAGEREF _Toc108042262 \h </w:instrText>
      </w:r>
      <w:r>
        <w:rPr>
          <w:b/>
          <w:sz w:val="28"/>
        </w:rPr>
        <w:fldChar w:fldCharType="separate"/>
      </w:r>
      <w:r>
        <w:rPr>
          <w:b/>
          <w:sz w:val="28"/>
        </w:rPr>
        <w:t>23</w:t>
      </w:r>
      <w:r>
        <w:rPr>
          <w:b/>
          <w:sz w:val="28"/>
        </w:rPr>
        <w:fldChar w:fldCharType="end"/>
      </w:r>
      <w:r>
        <w:rPr>
          <w:b/>
          <w:sz w:val="28"/>
        </w:rP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"_Toc108042263" </w:instrText>
      </w:r>
      <w:r>
        <w:fldChar w:fldCharType="separate"/>
      </w:r>
      <w:r>
        <w:rPr>
          <w:rFonts w:ascii="黑体" w:hAnsi="华文中宋" w:eastAsia="黑体"/>
          <w:color w:val="136EC2"/>
          <w:u w:val="single"/>
        </w:rPr>
        <w:t>第一节 合同协议书</w:t>
      </w:r>
      <w:r>
        <w:tab/>
      </w:r>
      <w:r>
        <w:fldChar w:fldCharType="begin"/>
      </w:r>
      <w:r>
        <w:instrText xml:space="preserve"> PAGEREF _Toc108042263 \h </w:instrText>
      </w:r>
      <w:r>
        <w:fldChar w:fldCharType="separate"/>
      </w:r>
      <w:r>
        <w:t>23</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"_Toc108042264" </w:instrText>
      </w:r>
      <w:r>
        <w:fldChar w:fldCharType="separate"/>
      </w:r>
      <w:r>
        <w:rPr>
          <w:rFonts w:ascii="黑体" w:hAnsi="黑体" w:eastAsia="黑体"/>
          <w:color w:val="136EC2"/>
          <w:u w:val="single"/>
        </w:rPr>
        <w:t>第二节 政府采购合同</w:t>
      </w:r>
      <w:r>
        <w:tab/>
      </w:r>
      <w:r>
        <w:fldChar w:fldCharType="begin"/>
      </w:r>
      <w:r>
        <w:instrText xml:space="preserve"> PAGEREF _Toc108042264 \h </w:instrText>
      </w:r>
      <w:r>
        <w:fldChar w:fldCharType="separate"/>
      </w:r>
      <w:r>
        <w:t>26</w:t>
      </w:r>
      <w:r>
        <w:fldChar w:fldCharType="end"/>
      </w:r>
      <w:r>
        <w:fldChar w:fldCharType="end"/>
      </w:r>
    </w:p>
    <w:p>
      <w:pPr>
        <w:tabs>
          <w:tab w:val="right" w:leader="dot" w:pos="8834"/>
        </w:tabs>
        <w:adjustRightInd w:val="0"/>
        <w:snapToGrid w:val="0"/>
        <w:spacing w:line="360" w:lineRule="auto"/>
        <w:rPr>
          <w:rFonts w:asciiTheme="minorHAnsi" w:hAnsiTheme="minorHAnsi" w:eastAsiaTheme="minorEastAsia" w:cstheme="minorBidi"/>
          <w:szCs w:val="22"/>
        </w:rPr>
      </w:pPr>
      <w:r>
        <w:fldChar w:fldCharType="begin"/>
      </w:r>
      <w:r>
        <w:instrText xml:space="preserve"> HYPERLINK \l "_Toc108042265" </w:instrText>
      </w:r>
      <w:r>
        <w:fldChar w:fldCharType="separate"/>
      </w:r>
      <w:r>
        <w:rPr>
          <w:rFonts w:ascii="黑体" w:hAnsi="黑体" w:eastAsia="黑体"/>
          <w:b/>
          <w:color w:val="136EC2"/>
          <w:sz w:val="28"/>
          <w:u w:val="single"/>
        </w:rPr>
        <w:t>第五章 响应文件组成</w:t>
      </w:r>
      <w:r>
        <w:rPr>
          <w:b/>
          <w:sz w:val="28"/>
        </w:rPr>
        <w:tab/>
      </w:r>
      <w:r>
        <w:rPr>
          <w:b/>
          <w:sz w:val="28"/>
        </w:rPr>
        <w:fldChar w:fldCharType="begin"/>
      </w:r>
      <w:r>
        <w:rPr>
          <w:b/>
          <w:sz w:val="28"/>
        </w:rPr>
        <w:instrText xml:space="preserve"> PAGEREF _Toc108042265 \h </w:instrText>
      </w:r>
      <w:r>
        <w:rPr>
          <w:b/>
          <w:sz w:val="28"/>
        </w:rPr>
        <w:fldChar w:fldCharType="separate"/>
      </w:r>
      <w:r>
        <w:rPr>
          <w:b/>
          <w:sz w:val="28"/>
        </w:rPr>
        <w:t>27</w:t>
      </w:r>
      <w:r>
        <w:rPr>
          <w:b/>
          <w:sz w:val="28"/>
        </w:rPr>
        <w:fldChar w:fldCharType="end"/>
      </w:r>
      <w:r>
        <w:rPr>
          <w:b/>
          <w:sz w:val="28"/>
        </w:rP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"_Toc108042266" </w:instrText>
      </w:r>
      <w:r>
        <w:fldChar w:fldCharType="separate"/>
      </w:r>
      <w:r>
        <w:rPr>
          <w:rFonts w:ascii="宋体" w:hAnsi="宋体"/>
          <w:color w:val="136EC2"/>
          <w:u w:val="single"/>
        </w:rPr>
        <w:t>索引表 符合性审查索引表</w:t>
      </w:r>
      <w:r>
        <w:tab/>
      </w:r>
      <w:r>
        <w:fldChar w:fldCharType="begin"/>
      </w:r>
      <w:r>
        <w:instrText xml:space="preserve"> PAGEREF _Toc108042266 \h </w:instrText>
      </w:r>
      <w:r>
        <w:fldChar w:fldCharType="separate"/>
      </w:r>
      <w:r>
        <w:t>29</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"_Toc108042267" </w:instrText>
      </w:r>
      <w:r>
        <w:fldChar w:fldCharType="separate"/>
      </w:r>
      <w:r>
        <w:rPr>
          <w:rFonts w:ascii="黑体" w:hAnsi="黑体" w:eastAsia="黑体"/>
          <w:b/>
          <w:bCs/>
          <w:color w:val="136EC2"/>
          <w:u w:val="single"/>
        </w:rPr>
        <w:t>一、报价表及报价文件(格式)</w:t>
      </w:r>
      <w:r>
        <w:tab/>
      </w:r>
      <w:r>
        <w:fldChar w:fldCharType="begin"/>
      </w:r>
      <w:r>
        <w:instrText xml:space="preserve"> PAGEREF _Toc108042267 \h </w:instrText>
      </w:r>
      <w:r>
        <w:fldChar w:fldCharType="separate"/>
      </w:r>
      <w:r>
        <w:t>30</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"_Toc108042268" </w:instrText>
      </w:r>
      <w:r>
        <w:fldChar w:fldCharType="separate"/>
      </w:r>
      <w:r>
        <w:rPr>
          <w:rFonts w:ascii="宋体" w:hAnsi="宋体"/>
          <w:b/>
          <w:bCs/>
          <w:color w:val="136EC2"/>
          <w:u w:val="single"/>
        </w:rPr>
        <w:t>附件1-1 报价表</w:t>
      </w:r>
      <w:r>
        <w:tab/>
      </w:r>
      <w:r>
        <w:fldChar w:fldCharType="begin"/>
      </w:r>
      <w:r>
        <w:instrText xml:space="preserve"> PAGEREF _Toc108042268 \h </w:instrText>
      </w:r>
      <w:r>
        <w:fldChar w:fldCharType="separate"/>
      </w:r>
      <w:r>
        <w:t>30</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"_Toc108042269" </w:instrText>
      </w:r>
      <w:r>
        <w:fldChar w:fldCharType="separate"/>
      </w:r>
      <w:r>
        <w:rPr>
          <w:rFonts w:ascii="宋体" w:hAnsi="宋体"/>
          <w:b/>
          <w:bCs/>
          <w:color w:val="136EC2"/>
          <w:u w:val="single"/>
        </w:rPr>
        <w:t>附件1-2分项报价说明</w:t>
      </w:r>
      <w:r>
        <w:tab/>
      </w:r>
      <w:r>
        <w:fldChar w:fldCharType="begin"/>
      </w:r>
      <w:r>
        <w:instrText xml:space="preserve"> PAGEREF _Toc108042269 \h </w:instrText>
      </w:r>
      <w:r>
        <w:fldChar w:fldCharType="separate"/>
      </w:r>
      <w:r>
        <w:t>31</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"_Toc108042270" </w:instrText>
      </w:r>
      <w:r>
        <w:fldChar w:fldCharType="separate"/>
      </w:r>
      <w:r>
        <w:rPr>
          <w:rFonts w:ascii="宋体" w:hAnsi="宋体" w:cs="宋体"/>
          <w:b/>
          <w:bCs/>
          <w:color w:val="136EC2"/>
          <w:u w:val="single"/>
        </w:rPr>
        <w:t>附件1-3</w:t>
      </w:r>
      <w:r>
        <w:rPr>
          <w:rFonts w:ascii="宋体" w:hAnsi="宋体"/>
          <w:b/>
          <w:bCs/>
          <w:color w:val="136EC2"/>
          <w:spacing w:val="-2"/>
          <w:position w:val="-3"/>
          <w:u w:val="single"/>
        </w:rPr>
        <w:t>分</w:t>
      </w:r>
      <w:r>
        <w:rPr>
          <w:rFonts w:ascii="宋体" w:hAnsi="宋体"/>
          <w:b/>
          <w:bCs/>
          <w:color w:val="136EC2"/>
          <w:position w:val="-3"/>
          <w:u w:val="single"/>
        </w:rPr>
        <w:t>项</w:t>
      </w:r>
      <w:r>
        <w:rPr>
          <w:rFonts w:ascii="宋体" w:hAnsi="宋体"/>
          <w:b/>
          <w:bCs/>
          <w:color w:val="136EC2"/>
          <w:spacing w:val="-2"/>
          <w:position w:val="-3"/>
          <w:u w:val="single"/>
        </w:rPr>
        <w:t>报</w:t>
      </w:r>
      <w:r>
        <w:rPr>
          <w:rFonts w:ascii="宋体" w:hAnsi="宋体"/>
          <w:b/>
          <w:bCs/>
          <w:color w:val="136EC2"/>
          <w:position w:val="-3"/>
          <w:u w:val="single"/>
        </w:rPr>
        <w:t>价明细表</w:t>
      </w:r>
      <w:r>
        <w:tab/>
      </w:r>
      <w:r>
        <w:fldChar w:fldCharType="begin"/>
      </w:r>
      <w:r>
        <w:instrText xml:space="preserve"> PAGEREF _Toc108042270 \h </w:instrText>
      </w:r>
      <w:r>
        <w:fldChar w:fldCharType="separate"/>
      </w:r>
      <w:r>
        <w:t>31</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"_Toc108042271" </w:instrText>
      </w:r>
      <w:r>
        <w:fldChar w:fldCharType="separate"/>
      </w:r>
      <w:r>
        <w:rPr>
          <w:rFonts w:ascii="宋体" w:hAnsi="宋体" w:cs="宋体"/>
          <w:b/>
          <w:bCs/>
          <w:color w:val="136EC2"/>
          <w:u w:val="single"/>
        </w:rPr>
        <w:t>附件1-4</w:t>
      </w:r>
      <w:r>
        <w:rPr>
          <w:rFonts w:ascii="宋体" w:hAnsi="宋体"/>
          <w:b/>
          <w:bCs/>
          <w:color w:val="136EC2"/>
          <w:spacing w:val="-2"/>
          <w:position w:val="-3"/>
          <w:u w:val="single"/>
        </w:rPr>
        <w:t>已标价工程量清单</w:t>
      </w:r>
      <w:r>
        <w:tab/>
      </w:r>
      <w:r>
        <w:fldChar w:fldCharType="begin"/>
      </w:r>
      <w:r>
        <w:instrText xml:space="preserve"> PAGEREF _Toc108042271 \h </w:instrText>
      </w:r>
      <w:r>
        <w:fldChar w:fldCharType="separate"/>
      </w:r>
      <w:r>
        <w:t>32</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"_Toc108042272" </w:instrText>
      </w:r>
      <w:r>
        <w:fldChar w:fldCharType="separate"/>
      </w:r>
      <w:r>
        <w:rPr>
          <w:rFonts w:ascii="黑体" w:hAnsi="黑体" w:eastAsia="黑体"/>
          <w:b/>
          <w:bCs/>
          <w:color w:val="136EC2"/>
          <w:u w:val="single"/>
        </w:rPr>
        <w:t>二、谈判响应声明(格式)</w:t>
      </w:r>
      <w:r>
        <w:tab/>
      </w:r>
      <w:r>
        <w:fldChar w:fldCharType="begin"/>
      </w:r>
      <w:r>
        <w:instrText xml:space="preserve"> PAGEREF _Toc108042272 \h </w:instrText>
      </w:r>
      <w:r>
        <w:fldChar w:fldCharType="separate"/>
      </w:r>
      <w:r>
        <w:t>33</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"_Toc108042273" </w:instrText>
      </w:r>
      <w:r>
        <w:fldChar w:fldCharType="separate"/>
      </w:r>
      <w:r>
        <w:rPr>
          <w:rFonts w:ascii="黑体" w:hAnsi="黑体" w:eastAsia="黑体"/>
          <w:b/>
          <w:bCs/>
          <w:color w:val="136EC2"/>
          <w:u w:val="single"/>
        </w:rPr>
        <w:t>三、保证金</w:t>
      </w:r>
      <w:r>
        <w:tab/>
      </w:r>
      <w:r>
        <w:fldChar w:fldCharType="begin"/>
      </w:r>
      <w:r>
        <w:instrText xml:space="preserve"> PAGEREF _Toc108042273 \h </w:instrText>
      </w:r>
      <w:r>
        <w:fldChar w:fldCharType="separate"/>
      </w:r>
      <w:r>
        <w:t>34</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"_Toc108042274" </w:instrText>
      </w:r>
      <w:r>
        <w:fldChar w:fldCharType="separate"/>
      </w:r>
      <w:r>
        <w:rPr>
          <w:rFonts w:ascii="黑体" w:hAnsi="黑体" w:eastAsia="黑体"/>
          <w:b/>
          <w:bCs/>
          <w:color w:val="136EC2"/>
          <w:u w:val="single"/>
        </w:rPr>
        <w:t>四、授权委托书(格式)</w:t>
      </w:r>
      <w:r>
        <w:tab/>
      </w:r>
      <w:r>
        <w:fldChar w:fldCharType="begin"/>
      </w:r>
      <w:r>
        <w:instrText xml:space="preserve"> PAGEREF _Toc108042274 \h </w:instrText>
      </w:r>
      <w:r>
        <w:fldChar w:fldCharType="separate"/>
      </w:r>
      <w:r>
        <w:t>35</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"_Toc108042275" </w:instrText>
      </w:r>
      <w:r>
        <w:fldChar w:fldCharType="separate"/>
      </w:r>
      <w:r>
        <w:rPr>
          <w:rFonts w:ascii="黑体" w:hAnsi="黑体" w:eastAsia="黑体"/>
          <w:b/>
          <w:bCs/>
          <w:color w:val="136EC2"/>
          <w:u w:val="single"/>
        </w:rPr>
        <w:t>五、供应商资格审查材料</w:t>
      </w:r>
      <w:r>
        <w:tab/>
      </w:r>
      <w:r>
        <w:fldChar w:fldCharType="begin"/>
      </w:r>
      <w:r>
        <w:instrText xml:space="preserve"> PAGEREF _Toc108042275 \h </w:instrText>
      </w:r>
      <w:r>
        <w:fldChar w:fldCharType="separate"/>
      </w:r>
      <w:r>
        <w:t>- 36 -</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"_Toc108042276" </w:instrText>
      </w:r>
      <w:r>
        <w:fldChar w:fldCharType="separate"/>
      </w:r>
      <w:r>
        <w:rPr>
          <w:rFonts w:asciiTheme="minorEastAsia" w:hAnsiTheme="minorEastAsia"/>
          <w:b/>
          <w:bCs/>
          <w:color w:val="136EC2"/>
          <w:u w:val="single"/>
        </w:rPr>
        <w:t>附件5-1 资格更新证明材料</w:t>
      </w:r>
      <w:r>
        <w:tab/>
      </w:r>
      <w:r>
        <w:fldChar w:fldCharType="begin"/>
      </w:r>
      <w:r>
        <w:instrText xml:space="preserve"> PAGEREF _Toc108042276 \h </w:instrText>
      </w:r>
      <w:r>
        <w:fldChar w:fldCharType="separate"/>
      </w:r>
      <w:r>
        <w:t>- 36 -</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"_Toc108042277" </w:instrText>
      </w:r>
      <w:r>
        <w:fldChar w:fldCharType="separate"/>
      </w:r>
      <w:r>
        <w:rPr>
          <w:rFonts w:ascii="黑体" w:hAnsi="黑体" w:eastAsia="黑体"/>
          <w:b/>
          <w:bCs/>
          <w:color w:val="136EC2"/>
          <w:u w:val="single"/>
        </w:rPr>
        <w:t>六、采购需求的响应</w:t>
      </w:r>
      <w:r>
        <w:tab/>
      </w:r>
      <w:r>
        <w:fldChar w:fldCharType="begin"/>
      </w:r>
      <w:r>
        <w:instrText xml:space="preserve"> PAGEREF _Toc108042277 \h </w:instrText>
      </w:r>
      <w:r>
        <w:fldChar w:fldCharType="separate"/>
      </w:r>
      <w:r>
        <w:t>37</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"_Toc108042278" </w:instrText>
      </w:r>
      <w:r>
        <w:fldChar w:fldCharType="separate"/>
      </w:r>
      <w:r>
        <w:rPr>
          <w:rFonts w:ascii="宋体" w:hAnsi="宋体"/>
          <w:b/>
          <w:bCs/>
          <w:color w:val="136EC2"/>
          <w:u w:val="single"/>
        </w:rPr>
        <w:t>附件6-1 响应一览表</w:t>
      </w:r>
      <w:r>
        <w:tab/>
      </w:r>
      <w:r>
        <w:fldChar w:fldCharType="begin"/>
      </w:r>
      <w:r>
        <w:instrText xml:space="preserve"> PAGEREF _Toc108042278 \h </w:instrText>
      </w:r>
      <w:r>
        <w:fldChar w:fldCharType="separate"/>
      </w:r>
      <w:r>
        <w:t>37</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"_Toc108042279" </w:instrText>
      </w:r>
      <w:r>
        <w:fldChar w:fldCharType="separate"/>
      </w:r>
      <w:r>
        <w:rPr>
          <w:rFonts w:ascii="黑体" w:hAnsi="黑体" w:eastAsia="黑体"/>
          <w:b/>
          <w:bCs/>
          <w:color w:val="136EC2"/>
          <w:u w:val="single"/>
        </w:rPr>
        <w:t>七、合同条款偏离表</w:t>
      </w:r>
      <w:r>
        <w:tab/>
      </w:r>
      <w:r>
        <w:fldChar w:fldCharType="begin"/>
      </w:r>
      <w:r>
        <w:instrText xml:space="preserve"> PAGEREF _Toc108042279 \h </w:instrText>
      </w:r>
      <w:r>
        <w:fldChar w:fldCharType="separate"/>
      </w:r>
      <w:r>
        <w:t>38</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"_Toc108042280" </w:instrText>
      </w:r>
      <w:r>
        <w:fldChar w:fldCharType="separate"/>
      </w:r>
      <w:r>
        <w:rPr>
          <w:rFonts w:ascii="黑体" w:hAnsi="Arial" w:eastAsia="黑体"/>
          <w:b/>
          <w:bCs/>
          <w:color w:val="136EC2"/>
          <w:u w:val="single"/>
        </w:rPr>
        <w:t>八、采购需求偏离表</w:t>
      </w:r>
      <w:r>
        <w:tab/>
      </w:r>
      <w:r>
        <w:fldChar w:fldCharType="begin"/>
      </w:r>
      <w:r>
        <w:instrText xml:space="preserve"> PAGEREF _Toc108042280 \h </w:instrText>
      </w:r>
      <w:r>
        <w:fldChar w:fldCharType="separate"/>
      </w:r>
      <w:r>
        <w:t>39</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"_Toc108042281" </w:instrText>
      </w:r>
      <w:r>
        <w:fldChar w:fldCharType="separate"/>
      </w:r>
      <w:r>
        <w:rPr>
          <w:rFonts w:ascii="Arial" w:hAnsi="Arial"/>
          <w:b/>
          <w:bCs/>
          <w:color w:val="136EC2"/>
          <w:u w:val="single"/>
        </w:rPr>
        <w:t>九</w:t>
      </w:r>
      <w:r>
        <w:rPr>
          <w:rFonts w:ascii="黑体" w:hAnsi="黑体" w:eastAsia="黑体"/>
          <w:b/>
          <w:bCs/>
          <w:color w:val="136EC2"/>
          <w:u w:val="single"/>
        </w:rPr>
        <w:t>、享受政府采购政策优惠的证明资料</w:t>
      </w:r>
      <w:r>
        <w:tab/>
      </w:r>
      <w:r>
        <w:fldChar w:fldCharType="begin"/>
      </w:r>
      <w:r>
        <w:instrText xml:space="preserve"> PAGEREF _Toc108042281 \h </w:instrText>
      </w:r>
      <w:r>
        <w:fldChar w:fldCharType="separate"/>
      </w:r>
      <w:r>
        <w:t>40</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"_Toc108042282" </w:instrText>
      </w:r>
      <w:r>
        <w:fldChar w:fldCharType="separate"/>
      </w:r>
      <w:r>
        <w:rPr>
          <w:rFonts w:ascii="宋体" w:hAnsi="宋体"/>
          <w:b/>
          <w:bCs/>
          <w:color w:val="136EC2"/>
          <w:u w:val="single"/>
        </w:rPr>
        <w:t>附件9-1中小企业声明函(货物)</w:t>
      </w:r>
      <w:r>
        <w:tab/>
      </w:r>
      <w:r>
        <w:fldChar w:fldCharType="begin"/>
      </w:r>
      <w:r>
        <w:instrText xml:space="preserve"> PAGEREF _Toc108042282 \h </w:instrText>
      </w:r>
      <w:r>
        <w:fldChar w:fldCharType="separate"/>
      </w:r>
      <w:r>
        <w:t>40</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"_Toc108042283" </w:instrText>
      </w:r>
      <w:r>
        <w:fldChar w:fldCharType="separate"/>
      </w:r>
      <w:r>
        <w:rPr>
          <w:rFonts w:ascii="宋体" w:hAnsi="宋体" w:cs="宋体"/>
          <w:b/>
          <w:bCs/>
          <w:color w:val="136EC2"/>
          <w:spacing w:val="6"/>
          <w:kern w:val="0"/>
          <w:u w:val="single"/>
        </w:rPr>
        <w:t>附件9-2</w:t>
      </w:r>
      <w:r>
        <w:rPr>
          <w:rFonts w:ascii="宋体" w:hAnsi="宋体"/>
          <w:b/>
          <w:bCs/>
          <w:color w:val="136EC2"/>
          <w:spacing w:val="6"/>
          <w:u w:val="single"/>
        </w:rPr>
        <w:t>残疾人福利性单位声明函</w:t>
      </w:r>
      <w:r>
        <w:tab/>
      </w:r>
      <w:r>
        <w:fldChar w:fldCharType="begin"/>
      </w:r>
      <w:r>
        <w:instrText xml:space="preserve"> PAGEREF _Toc108042283 \h </w:instrText>
      </w:r>
      <w:r>
        <w:fldChar w:fldCharType="separate"/>
      </w:r>
      <w:r>
        <w:t>41</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"_Toc108042284" </w:instrText>
      </w:r>
      <w:r>
        <w:fldChar w:fldCharType="separate"/>
      </w:r>
      <w:r>
        <w:rPr>
          <w:rFonts w:ascii="宋体" w:hAnsi="宋体" w:cs="宋体"/>
          <w:b/>
          <w:bCs/>
          <w:color w:val="136EC2"/>
          <w:kern w:val="0"/>
          <w:u w:val="single"/>
        </w:rPr>
        <w:t>附件9-3</w:t>
      </w:r>
      <w:r>
        <w:rPr>
          <w:rFonts w:ascii="宋体" w:hAnsi="宋体"/>
          <w:b/>
          <w:bCs/>
          <w:color w:val="136EC2"/>
          <w:u w:val="single"/>
        </w:rPr>
        <w:t>监狱企业证明资料</w:t>
      </w:r>
      <w:r>
        <w:tab/>
      </w:r>
      <w:r>
        <w:fldChar w:fldCharType="begin"/>
      </w:r>
      <w:r>
        <w:instrText xml:space="preserve"> PAGEREF _Toc108042284 \h </w:instrText>
      </w:r>
      <w:r>
        <w:fldChar w:fldCharType="separate"/>
      </w:r>
      <w:r>
        <w:t>42</w:t>
      </w:r>
      <w:r>
        <w:fldChar w:fldCharType="end"/>
      </w:r>
      <w:r>
        <w:fldChar w:fldCharType="end"/>
      </w:r>
    </w:p>
    <w:p>
      <w:pPr>
        <w:tabs>
          <w:tab w:val="right" w:leader="dot" w:pos="8834"/>
        </w:tabs>
        <w:adjustRightInd w:val="0"/>
        <w:snapToGrid w:val="0"/>
        <w:spacing w:line="360" w:lineRule="auto"/>
        <w:ind w:left="840" w:leftChars="400"/>
        <w:rPr>
          <w:rFonts w:asciiTheme="minorHAnsi" w:hAnsiTheme="minorHAnsi" w:eastAsiaTheme="minorEastAsia" w:cstheme="minorBidi"/>
          <w:szCs w:val="22"/>
        </w:rPr>
      </w:pPr>
      <w:r>
        <w:fldChar w:fldCharType="begin"/>
      </w:r>
      <w:r>
        <w:instrText xml:space="preserve"> HYPERLINK \l "_Toc108042285" </w:instrText>
      </w:r>
      <w:r>
        <w:fldChar w:fldCharType="separate"/>
      </w:r>
      <w:r>
        <w:rPr>
          <w:rFonts w:ascii="宋体" w:hAnsi="宋体" w:cs="宋体"/>
          <w:b/>
          <w:bCs/>
          <w:color w:val="136EC2"/>
          <w:spacing w:val="6"/>
          <w:kern w:val="0"/>
          <w:u w:val="single"/>
        </w:rPr>
        <w:t xml:space="preserve">附件9-4 </w:t>
      </w:r>
      <w:r>
        <w:rPr>
          <w:rFonts w:ascii="宋体" w:hAnsi="宋体"/>
          <w:b/>
          <w:bCs/>
          <w:color w:val="136EC2"/>
          <w:u w:val="single"/>
        </w:rPr>
        <w:t>强制采购或者优先采购产品的证明材料</w:t>
      </w:r>
      <w:r>
        <w:tab/>
      </w:r>
      <w:r>
        <w:fldChar w:fldCharType="begin"/>
      </w:r>
      <w:r>
        <w:instrText xml:space="preserve"> PAGEREF _Toc108042285 \h </w:instrText>
      </w:r>
      <w:r>
        <w:fldChar w:fldCharType="separate"/>
      </w:r>
      <w:r>
        <w:t>43</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"_Toc108042286" </w:instrText>
      </w:r>
      <w:r>
        <w:fldChar w:fldCharType="separate"/>
      </w:r>
      <w:r>
        <w:rPr>
          <w:rFonts w:ascii="黑体" w:hAnsi="黑体" w:eastAsia="黑体"/>
          <w:b/>
          <w:bCs/>
          <w:color w:val="136EC2"/>
          <w:u w:val="single"/>
        </w:rPr>
        <w:t>十、响应标的符合谈判文件规定的证明文件</w:t>
      </w:r>
      <w:r>
        <w:tab/>
      </w:r>
      <w:r>
        <w:fldChar w:fldCharType="begin"/>
      </w:r>
      <w:r>
        <w:instrText xml:space="preserve"> PAGEREF _Toc108042286 \h </w:instrText>
      </w:r>
      <w:r>
        <w:fldChar w:fldCharType="separate"/>
      </w:r>
      <w:r>
        <w:t>45</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"_Toc108042287" </w:instrText>
      </w:r>
      <w:r>
        <w:fldChar w:fldCharType="separate"/>
      </w:r>
      <w:r>
        <w:rPr>
          <w:rFonts w:ascii="黑体" w:hAnsi="黑体" w:eastAsia="黑体"/>
          <w:b/>
          <w:bCs/>
          <w:color w:val="136EC2"/>
          <w:u w:val="single"/>
        </w:rPr>
        <w:t>十一、供应商认为需提供的其他资料</w:t>
      </w:r>
      <w:r>
        <w:tab/>
      </w:r>
      <w:r>
        <w:fldChar w:fldCharType="begin"/>
      </w:r>
      <w:r>
        <w:instrText xml:space="preserve"> PAGEREF _Toc108042287 \h </w:instrText>
      </w:r>
      <w:r>
        <w:fldChar w:fldCharType="separate"/>
      </w:r>
      <w:r>
        <w:t>46</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"_Toc108042288" </w:instrText>
      </w:r>
      <w:r>
        <w:fldChar w:fldCharType="separate"/>
      </w:r>
      <w:r>
        <w:rPr>
          <w:rFonts w:ascii="Arial" w:hAnsi="Arial"/>
          <w:b/>
          <w:bCs/>
          <w:color w:val="136EC2"/>
          <w:u w:val="single"/>
        </w:rPr>
        <w:t>十二、最后报价</w:t>
      </w:r>
      <w:r>
        <w:tab/>
      </w:r>
      <w:r>
        <w:fldChar w:fldCharType="begin"/>
      </w:r>
      <w:r>
        <w:instrText xml:space="preserve"> PAGEREF _Toc108042288 \h </w:instrText>
      </w:r>
      <w:r>
        <w:fldChar w:fldCharType="separate"/>
      </w:r>
      <w:r>
        <w:t>47</w:t>
      </w:r>
      <w:r>
        <w:fldChar w:fldCharType="end"/>
      </w:r>
      <w:r>
        <w:fldChar w:fldCharType="end"/>
      </w:r>
    </w:p>
    <w:p>
      <w:pPr>
        <w:tabs>
          <w:tab w:val="right" w:leader="dot" w:pos="8834"/>
        </w:tabs>
        <w:adjustRightInd w:val="0"/>
        <w:snapToGrid w:val="0"/>
        <w:spacing w:line="360" w:lineRule="auto"/>
        <w:rPr>
          <w:rFonts w:asciiTheme="minorHAnsi" w:hAnsiTheme="minorHAnsi" w:eastAsiaTheme="minorEastAsia" w:cstheme="minorBidi"/>
          <w:szCs w:val="22"/>
        </w:rPr>
      </w:pPr>
      <w:r>
        <w:fldChar w:fldCharType="begin"/>
      </w:r>
      <w:r>
        <w:instrText xml:space="preserve"> HYPERLINK \l "_Toc108042289" </w:instrText>
      </w:r>
      <w:r>
        <w:fldChar w:fldCharType="separate"/>
      </w:r>
      <w:r>
        <w:rPr>
          <w:rFonts w:ascii="黑体" w:hAnsi="黑体" w:eastAsia="黑体" w:cs="宋体"/>
          <w:b/>
          <w:color w:val="136EC2"/>
          <w:kern w:val="0"/>
          <w:sz w:val="28"/>
          <w:u w:val="single"/>
        </w:rPr>
        <w:t>附录1竞争性谈判邀请公告</w:t>
      </w:r>
      <w:r>
        <w:rPr>
          <w:b/>
          <w:sz w:val="28"/>
        </w:rPr>
        <w:tab/>
      </w:r>
      <w:r>
        <w:rPr>
          <w:b/>
          <w:sz w:val="28"/>
        </w:rPr>
        <w:fldChar w:fldCharType="begin"/>
      </w:r>
      <w:r>
        <w:rPr>
          <w:b/>
          <w:sz w:val="28"/>
        </w:rPr>
        <w:instrText xml:space="preserve"> PAGEREF _Toc108042289 \h </w:instrText>
      </w:r>
      <w:r>
        <w:rPr>
          <w:b/>
          <w:sz w:val="28"/>
        </w:rPr>
        <w:fldChar w:fldCharType="separate"/>
      </w:r>
      <w:r>
        <w:rPr>
          <w:b/>
          <w:sz w:val="28"/>
        </w:rPr>
        <w:t>48</w:t>
      </w:r>
      <w:r>
        <w:rPr>
          <w:b/>
          <w:sz w:val="28"/>
        </w:rPr>
        <w:fldChar w:fldCharType="end"/>
      </w:r>
      <w:r>
        <w:rPr>
          <w:b/>
          <w:sz w:val="28"/>
        </w:rP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"_Toc108042290" </w:instrText>
      </w:r>
      <w:r>
        <w:fldChar w:fldCharType="separate"/>
      </w:r>
      <w:r>
        <w:rPr>
          <w:rFonts w:ascii="黑体" w:hAnsi="黑体" w:eastAsia="黑体"/>
          <w:color w:val="136EC2"/>
          <w:u w:val="single"/>
        </w:rPr>
        <w:t>一、项目概况</w:t>
      </w:r>
      <w:r>
        <w:tab/>
      </w:r>
      <w:r>
        <w:fldChar w:fldCharType="begin"/>
      </w:r>
      <w:r>
        <w:instrText xml:space="preserve"> PAGEREF _Toc108042290 \h </w:instrText>
      </w:r>
      <w:r>
        <w:fldChar w:fldCharType="separate"/>
      </w:r>
      <w:r>
        <w:t>48</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"_Toc108042291" </w:instrText>
      </w:r>
      <w:r>
        <w:fldChar w:fldCharType="separate"/>
      </w:r>
      <w:r>
        <w:rPr>
          <w:rFonts w:ascii="黑体" w:hAnsi="黑体" w:eastAsia="黑体"/>
          <w:color w:val="136EC2"/>
          <w:u w:val="single"/>
        </w:rPr>
        <w:t>二、采购需求</w:t>
      </w:r>
      <w:r>
        <w:tab/>
      </w:r>
      <w:r>
        <w:fldChar w:fldCharType="begin"/>
      </w:r>
      <w:r>
        <w:instrText xml:space="preserve"> PAGEREF _Toc108042291 \h </w:instrText>
      </w:r>
      <w:r>
        <w:fldChar w:fldCharType="separate"/>
      </w:r>
      <w:r>
        <w:t>48</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"_Toc108042292" </w:instrText>
      </w:r>
      <w:r>
        <w:fldChar w:fldCharType="separate"/>
      </w:r>
      <w:r>
        <w:rPr>
          <w:rFonts w:ascii="黑体" w:hAnsi="黑体" w:eastAsia="黑体"/>
          <w:color w:val="136EC2"/>
          <w:u w:val="single"/>
        </w:rPr>
        <w:t>三、采购项目需落实的政府采购政策</w:t>
      </w:r>
      <w:r>
        <w:tab/>
      </w:r>
      <w:r>
        <w:fldChar w:fldCharType="begin"/>
      </w:r>
      <w:r>
        <w:instrText xml:space="preserve"> PAGEREF _Toc108042292 \h </w:instrText>
      </w:r>
      <w:r>
        <w:fldChar w:fldCharType="separate"/>
      </w:r>
      <w:r>
        <w:t>49</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"_Toc108042293" </w:instrText>
      </w:r>
      <w:r>
        <w:fldChar w:fldCharType="separate"/>
      </w:r>
      <w:r>
        <w:rPr>
          <w:rFonts w:ascii="黑体" w:hAnsi="黑体" w:eastAsia="黑体"/>
          <w:color w:val="136EC2"/>
          <w:u w:val="single"/>
        </w:rPr>
        <w:t>四、供应商资质要求</w:t>
      </w:r>
      <w:r>
        <w:tab/>
      </w:r>
      <w:r>
        <w:fldChar w:fldCharType="begin"/>
      </w:r>
      <w:r>
        <w:instrText xml:space="preserve"> PAGEREF _Toc108042293 \h </w:instrText>
      </w:r>
      <w:r>
        <w:fldChar w:fldCharType="separate"/>
      </w:r>
      <w:r>
        <w:t>49</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"_Toc108042294" </w:instrText>
      </w:r>
      <w:r>
        <w:fldChar w:fldCharType="separate"/>
      </w:r>
      <w:r>
        <w:rPr>
          <w:rFonts w:ascii="黑体" w:hAnsi="黑体" w:eastAsia="黑体"/>
          <w:color w:val="136EC2"/>
          <w:u w:val="single"/>
        </w:rPr>
        <w:t>五、供应商应</w:t>
      </w:r>
      <w:r>
        <w:rPr>
          <w:rFonts w:ascii="黑体" w:hAnsi="黑体" w:eastAsia="黑体" w:cs="宋体"/>
          <w:color w:val="136EC2"/>
          <w:u w:val="single"/>
        </w:rPr>
        <w:t>提</w:t>
      </w:r>
      <w:r>
        <w:rPr>
          <w:rFonts w:ascii="黑体" w:hAnsi="黑体" w:eastAsia="黑体"/>
          <w:color w:val="136EC2"/>
          <w:u w:val="single"/>
        </w:rPr>
        <w:t>交的资格证明材料及说明</w:t>
      </w:r>
      <w:r>
        <w:tab/>
      </w:r>
      <w:r>
        <w:fldChar w:fldCharType="begin"/>
      </w:r>
      <w:r>
        <w:instrText xml:space="preserve"> PAGEREF _Toc108042294 \h </w:instrText>
      </w:r>
      <w:r>
        <w:fldChar w:fldCharType="separate"/>
      </w:r>
      <w:r>
        <w:t>49</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"_Toc108042295" </w:instrText>
      </w:r>
      <w:r>
        <w:fldChar w:fldCharType="separate"/>
      </w:r>
      <w:r>
        <w:rPr>
          <w:rFonts w:ascii="黑体" w:hAnsi="黑体" w:eastAsia="黑体"/>
          <w:color w:val="136EC2"/>
          <w:u w:val="single"/>
        </w:rPr>
        <w:t>六、资格审查证明材料的递交</w:t>
      </w:r>
      <w:r>
        <w:tab/>
      </w:r>
      <w:r>
        <w:fldChar w:fldCharType="begin"/>
      </w:r>
      <w:r>
        <w:instrText xml:space="preserve"> PAGEREF _Toc108042295 \h </w:instrText>
      </w:r>
      <w:r>
        <w:fldChar w:fldCharType="separate"/>
      </w:r>
      <w:r>
        <w:t>50</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"_Toc108042296" </w:instrText>
      </w:r>
      <w:r>
        <w:fldChar w:fldCharType="separate"/>
      </w:r>
      <w:r>
        <w:rPr>
          <w:rFonts w:ascii="黑体" w:hAnsi="黑体" w:eastAsia="黑体"/>
          <w:color w:val="136EC2"/>
          <w:u w:val="single"/>
        </w:rPr>
        <w:t>七、资格审查方法及标准</w:t>
      </w:r>
      <w:r>
        <w:tab/>
      </w:r>
      <w:r>
        <w:fldChar w:fldCharType="begin"/>
      </w:r>
      <w:r>
        <w:instrText xml:space="preserve"> PAGEREF _Toc108042296 \h </w:instrText>
      </w:r>
      <w:r>
        <w:fldChar w:fldCharType="separate"/>
      </w:r>
      <w:r>
        <w:t>50</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"_Toc108042297" </w:instrText>
      </w:r>
      <w:r>
        <w:fldChar w:fldCharType="separate"/>
      </w:r>
      <w:r>
        <w:rPr>
          <w:rFonts w:ascii="黑体" w:hAnsi="黑体" w:eastAsia="黑体"/>
          <w:color w:val="136EC2"/>
          <w:u w:val="single"/>
        </w:rPr>
        <w:t>八、确定拟邀请供应商</w:t>
      </w:r>
      <w:r>
        <w:tab/>
      </w:r>
      <w:r>
        <w:fldChar w:fldCharType="begin"/>
      </w:r>
      <w:r>
        <w:instrText xml:space="preserve"> PAGEREF _Toc108042297 \h </w:instrText>
      </w:r>
      <w:r>
        <w:fldChar w:fldCharType="separate"/>
      </w:r>
      <w:r>
        <w:t>50</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"_Toc108042298" </w:instrText>
      </w:r>
      <w:r>
        <w:fldChar w:fldCharType="separate"/>
      </w:r>
      <w:r>
        <w:rPr>
          <w:rFonts w:ascii="黑体" w:hAnsi="黑体" w:eastAsia="黑体"/>
          <w:color w:val="136EC2"/>
          <w:u w:val="single"/>
        </w:rPr>
        <w:t>九、公告期限</w:t>
      </w:r>
      <w:r>
        <w:tab/>
      </w:r>
      <w:r>
        <w:fldChar w:fldCharType="begin"/>
      </w:r>
      <w:r>
        <w:instrText xml:space="preserve"> PAGEREF _Toc108042298 \h </w:instrText>
      </w:r>
      <w:r>
        <w:fldChar w:fldCharType="separate"/>
      </w:r>
      <w:r>
        <w:t>50</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"_Toc108042299" </w:instrText>
      </w:r>
      <w:r>
        <w:fldChar w:fldCharType="separate"/>
      </w:r>
      <w:r>
        <w:rPr>
          <w:rFonts w:ascii="黑体" w:hAnsi="黑体" w:eastAsia="黑体"/>
          <w:color w:val="136EC2"/>
          <w:u w:val="single"/>
        </w:rPr>
        <w:t>十、询问及质疑</w:t>
      </w:r>
      <w:r>
        <w:tab/>
      </w:r>
      <w:r>
        <w:fldChar w:fldCharType="begin"/>
      </w:r>
      <w:r>
        <w:instrText xml:space="preserve"> PAGEREF _Toc108042299 \h </w:instrText>
      </w:r>
      <w:r>
        <w:fldChar w:fldCharType="separate"/>
      </w:r>
      <w:r>
        <w:t>50</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"_Toc108042300" </w:instrText>
      </w:r>
      <w:r>
        <w:fldChar w:fldCharType="separate"/>
      </w:r>
      <w:r>
        <w:rPr>
          <w:rFonts w:ascii="黑体" w:hAnsi="黑体" w:eastAsia="黑体"/>
          <w:color w:val="136EC2"/>
          <w:u w:val="single"/>
        </w:rPr>
        <w:t>十一、谈判费用</w:t>
      </w:r>
      <w:r>
        <w:tab/>
      </w:r>
      <w:r>
        <w:fldChar w:fldCharType="begin"/>
      </w:r>
      <w:r>
        <w:instrText xml:space="preserve"> PAGEREF _Toc108042300 \h </w:instrText>
      </w:r>
      <w:r>
        <w:fldChar w:fldCharType="separate"/>
      </w:r>
      <w:r>
        <w:t>51</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"_Toc108042301" </w:instrText>
      </w:r>
      <w:r>
        <w:fldChar w:fldCharType="separate"/>
      </w:r>
      <w:r>
        <w:rPr>
          <w:rFonts w:ascii="黑体" w:hAnsi="黑体" w:eastAsia="黑体"/>
          <w:color w:val="136EC2"/>
          <w:u w:val="single"/>
        </w:rPr>
        <w:t>十二、采购项目联系人姓名和电话</w:t>
      </w:r>
      <w:r>
        <w:tab/>
      </w:r>
      <w:r>
        <w:fldChar w:fldCharType="begin"/>
      </w:r>
      <w:r>
        <w:instrText xml:space="preserve"> PAGEREF _Toc108042301 \h </w:instrText>
      </w:r>
      <w:r>
        <w:fldChar w:fldCharType="separate"/>
      </w:r>
      <w:r>
        <w:t>51</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"_Toc108042302" </w:instrText>
      </w:r>
      <w:r>
        <w:fldChar w:fldCharType="separate"/>
      </w:r>
      <w:r>
        <w:rPr>
          <w:rFonts w:ascii="黑体" w:hAnsi="黑体" w:eastAsia="黑体"/>
          <w:color w:val="136EC2"/>
          <w:u w:val="single"/>
        </w:rPr>
        <w:t>十三、采购人、采购代理机构的名称、地址和联系方法</w:t>
      </w:r>
      <w:r>
        <w:tab/>
      </w:r>
      <w:r>
        <w:fldChar w:fldCharType="begin"/>
      </w:r>
      <w:r>
        <w:instrText xml:space="preserve"> PAGEREF _Toc108042302 \h </w:instrText>
      </w:r>
      <w:r>
        <w:fldChar w:fldCharType="separate"/>
      </w:r>
      <w:r>
        <w:t>51</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"_Toc108042303" </w:instrText>
      </w:r>
      <w:r>
        <w:fldChar w:fldCharType="separate"/>
      </w:r>
      <w:r>
        <w:rPr>
          <w:rFonts w:ascii="宋体" w:hAnsi="宋体"/>
          <w:color w:val="136EC2"/>
          <w:u w:val="single"/>
        </w:rPr>
        <w:t>附件一湖南省政府采购供应商资格承诺函</w:t>
      </w:r>
      <w:r>
        <w:rPr>
          <w:color w:val="136EC2"/>
          <w:u w:val="single"/>
        </w:rPr>
        <w:t>(格式)</w:t>
      </w:r>
      <w:r>
        <w:tab/>
      </w:r>
      <w:r>
        <w:fldChar w:fldCharType="begin"/>
      </w:r>
      <w:r>
        <w:instrText xml:space="preserve"> PAGEREF _Toc108042303 \h </w:instrText>
      </w:r>
      <w:r>
        <w:fldChar w:fldCharType="separate"/>
      </w:r>
      <w:r>
        <w:t>52</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"_Toc108042304" </w:instrText>
      </w:r>
      <w:r>
        <w:fldChar w:fldCharType="separate"/>
      </w:r>
      <w:r>
        <w:rPr>
          <w:color w:val="136EC2"/>
          <w:u w:val="single"/>
        </w:rPr>
        <w:t>附件二 联合体协议书（格式）</w:t>
      </w:r>
      <w:r>
        <w:tab/>
      </w:r>
      <w:r>
        <w:fldChar w:fldCharType="begin"/>
      </w:r>
      <w:r>
        <w:instrText xml:space="preserve"> PAGEREF _Toc108042304 \h </w:instrText>
      </w:r>
      <w:r>
        <w:fldChar w:fldCharType="separate"/>
      </w:r>
      <w:r>
        <w:t>53</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"_Toc108042305" </w:instrText>
      </w:r>
      <w:r>
        <w:fldChar w:fldCharType="separate"/>
      </w:r>
      <w:r>
        <w:rPr>
          <w:color w:val="136EC2"/>
          <w:u w:val="single"/>
        </w:rPr>
        <w:t>附件三 分包承诺</w:t>
      </w:r>
      <w:r>
        <w:tab/>
      </w:r>
      <w:r>
        <w:fldChar w:fldCharType="begin"/>
      </w:r>
      <w:r>
        <w:instrText xml:space="preserve"> PAGEREF _Toc108042305 \h </w:instrText>
      </w:r>
      <w:r>
        <w:fldChar w:fldCharType="separate"/>
      </w:r>
      <w:r>
        <w:t>54</w:t>
      </w:r>
      <w:r>
        <w:fldChar w:fldCharType="end"/>
      </w:r>
      <w:r>
        <w:fldChar w:fldCharType="end"/>
      </w:r>
    </w:p>
    <w:p>
      <w:pPr>
        <w:tabs>
          <w:tab w:val="right" w:leader="dot" w:pos="8834"/>
        </w:tabs>
        <w:adjustRightInd w:val="0"/>
        <w:snapToGrid w:val="0"/>
        <w:spacing w:line="360" w:lineRule="auto"/>
        <w:rPr>
          <w:rFonts w:asciiTheme="minorHAnsi" w:hAnsiTheme="minorHAnsi" w:eastAsiaTheme="minorEastAsia" w:cstheme="minorBidi"/>
          <w:szCs w:val="22"/>
        </w:rPr>
      </w:pPr>
      <w:r>
        <w:fldChar w:fldCharType="begin"/>
      </w:r>
      <w:r>
        <w:instrText xml:space="preserve"> HYPERLINK \l "_Toc108042306" </w:instrText>
      </w:r>
      <w:r>
        <w:fldChar w:fldCharType="separate"/>
      </w:r>
      <w:r>
        <w:rPr>
          <w:rFonts w:ascii="黑体" w:hAnsi="黑体" w:eastAsia="黑体"/>
          <w:b/>
          <w:color w:val="136EC2"/>
          <w:sz w:val="28"/>
          <w:u w:val="single"/>
        </w:rPr>
        <w:t>附录2 竞争性谈判邀请函</w:t>
      </w:r>
      <w:r>
        <w:rPr>
          <w:b/>
          <w:sz w:val="28"/>
        </w:rPr>
        <w:tab/>
      </w:r>
      <w:r>
        <w:rPr>
          <w:b/>
          <w:sz w:val="28"/>
        </w:rPr>
        <w:fldChar w:fldCharType="begin"/>
      </w:r>
      <w:r>
        <w:rPr>
          <w:b/>
          <w:sz w:val="28"/>
        </w:rPr>
        <w:instrText xml:space="preserve"> PAGEREF _Toc108042306 \h </w:instrText>
      </w:r>
      <w:r>
        <w:rPr>
          <w:b/>
          <w:sz w:val="28"/>
        </w:rPr>
        <w:fldChar w:fldCharType="separate"/>
      </w:r>
      <w:r>
        <w:rPr>
          <w:b/>
          <w:sz w:val="28"/>
        </w:rPr>
        <w:t>55</w:t>
      </w:r>
      <w:r>
        <w:rPr>
          <w:b/>
          <w:sz w:val="28"/>
        </w:rPr>
        <w:fldChar w:fldCharType="end"/>
      </w:r>
      <w:r>
        <w:rPr>
          <w:b/>
          <w:sz w:val="28"/>
        </w:rP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"_Toc108042307" </w:instrText>
      </w:r>
      <w:r>
        <w:fldChar w:fldCharType="separate"/>
      </w:r>
      <w:r>
        <w:rPr>
          <w:rFonts w:ascii="黑体" w:hAnsi="黑体" w:eastAsia="黑体"/>
          <w:color w:val="136EC2"/>
          <w:u w:val="single"/>
        </w:rPr>
        <w:t>一、项目概况</w:t>
      </w:r>
      <w:r>
        <w:tab/>
      </w:r>
      <w:r>
        <w:fldChar w:fldCharType="begin"/>
      </w:r>
      <w:r>
        <w:instrText xml:space="preserve"> PAGEREF _Toc108042307 \h </w:instrText>
      </w:r>
      <w:r>
        <w:fldChar w:fldCharType="separate"/>
      </w:r>
      <w:r>
        <w:t>55</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"_Toc108042308" </w:instrText>
      </w:r>
      <w:r>
        <w:fldChar w:fldCharType="separate"/>
      </w:r>
      <w:r>
        <w:rPr>
          <w:rFonts w:ascii="黑体" w:hAnsi="黑体" w:eastAsia="黑体"/>
          <w:color w:val="136EC2"/>
          <w:u w:val="single"/>
        </w:rPr>
        <w:t>二、采购需求</w:t>
      </w:r>
      <w:r>
        <w:tab/>
      </w:r>
      <w:r>
        <w:fldChar w:fldCharType="begin"/>
      </w:r>
      <w:r>
        <w:instrText xml:space="preserve"> PAGEREF _Toc108042308 \h </w:instrText>
      </w:r>
      <w:r>
        <w:fldChar w:fldCharType="separate"/>
      </w:r>
      <w:r>
        <w:t>55</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"_Toc108042309" </w:instrText>
      </w:r>
      <w:r>
        <w:fldChar w:fldCharType="separate"/>
      </w:r>
      <w:r>
        <w:rPr>
          <w:rFonts w:ascii="黑体" w:hAnsi="黑体" w:eastAsia="黑体"/>
          <w:color w:val="136EC2"/>
          <w:u w:val="single"/>
        </w:rPr>
        <w:t>三、采购项目需落实的政府采购政策</w:t>
      </w:r>
      <w:r>
        <w:tab/>
      </w:r>
      <w:r>
        <w:fldChar w:fldCharType="begin"/>
      </w:r>
      <w:r>
        <w:instrText xml:space="preserve"> PAGEREF _Toc108042309 \h </w:instrText>
      </w:r>
      <w:r>
        <w:fldChar w:fldCharType="separate"/>
      </w:r>
      <w:r>
        <w:t>56</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"_Toc108042310" </w:instrText>
      </w:r>
      <w:r>
        <w:fldChar w:fldCharType="separate"/>
      </w:r>
      <w:r>
        <w:rPr>
          <w:rFonts w:ascii="黑体" w:hAnsi="黑体" w:eastAsia="黑体"/>
          <w:color w:val="136EC2"/>
          <w:u w:val="single"/>
        </w:rPr>
        <w:t>四、供应商资质要求</w:t>
      </w:r>
      <w:r>
        <w:tab/>
      </w:r>
      <w:r>
        <w:fldChar w:fldCharType="begin"/>
      </w:r>
      <w:r>
        <w:instrText xml:space="preserve"> PAGEREF _Toc108042310 \h </w:instrText>
      </w:r>
      <w:r>
        <w:fldChar w:fldCharType="separate"/>
      </w:r>
      <w:r>
        <w:t>56</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"_Toc108042311" </w:instrText>
      </w:r>
      <w:r>
        <w:fldChar w:fldCharType="separate"/>
      </w:r>
      <w:r>
        <w:rPr>
          <w:rFonts w:ascii="黑体" w:hAnsi="黑体" w:eastAsia="黑体"/>
          <w:color w:val="136EC2"/>
          <w:u w:val="single"/>
        </w:rPr>
        <w:t>五、供应商应</w:t>
      </w:r>
      <w:r>
        <w:rPr>
          <w:rFonts w:ascii="黑体" w:hAnsi="黑体" w:eastAsia="黑体" w:cs="宋体"/>
          <w:color w:val="136EC2"/>
          <w:u w:val="single"/>
        </w:rPr>
        <w:t>提</w:t>
      </w:r>
      <w:r>
        <w:rPr>
          <w:rFonts w:ascii="黑体" w:hAnsi="黑体" w:eastAsia="黑体"/>
          <w:color w:val="136EC2"/>
          <w:u w:val="single"/>
        </w:rPr>
        <w:t>交的资格证明材料及说明</w:t>
      </w:r>
      <w:r>
        <w:tab/>
      </w:r>
      <w:r>
        <w:fldChar w:fldCharType="begin"/>
      </w:r>
      <w:r>
        <w:instrText xml:space="preserve"> PAGEREF _Toc108042311 \h </w:instrText>
      </w:r>
      <w:r>
        <w:fldChar w:fldCharType="separate"/>
      </w:r>
      <w:r>
        <w:t>56</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"_Toc108042312" </w:instrText>
      </w:r>
      <w:r>
        <w:fldChar w:fldCharType="separate"/>
      </w:r>
      <w:r>
        <w:rPr>
          <w:rFonts w:ascii="黑体" w:hAnsi="黑体" w:eastAsia="黑体"/>
          <w:color w:val="136EC2"/>
          <w:u w:val="single"/>
        </w:rPr>
        <w:t>六、资格审查证明材料的递交</w:t>
      </w:r>
      <w:r>
        <w:tab/>
      </w:r>
      <w:r>
        <w:fldChar w:fldCharType="begin"/>
      </w:r>
      <w:r>
        <w:instrText xml:space="preserve"> PAGEREF _Toc108042312 \h </w:instrText>
      </w:r>
      <w:r>
        <w:fldChar w:fldCharType="separate"/>
      </w:r>
      <w:r>
        <w:t>57</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"_Toc108042313" </w:instrText>
      </w:r>
      <w:r>
        <w:fldChar w:fldCharType="separate"/>
      </w:r>
      <w:r>
        <w:rPr>
          <w:rFonts w:ascii="黑体" w:hAnsi="黑体" w:eastAsia="黑体"/>
          <w:color w:val="136EC2"/>
          <w:u w:val="single"/>
        </w:rPr>
        <w:t>七、资格审查方法及标准</w:t>
      </w:r>
      <w:r>
        <w:tab/>
      </w:r>
      <w:r>
        <w:fldChar w:fldCharType="begin"/>
      </w:r>
      <w:r>
        <w:instrText xml:space="preserve"> PAGEREF _Toc108042313 \h </w:instrText>
      </w:r>
      <w:r>
        <w:fldChar w:fldCharType="separate"/>
      </w:r>
      <w:r>
        <w:t>57</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"_Toc108042314" </w:instrText>
      </w:r>
      <w:r>
        <w:fldChar w:fldCharType="separate"/>
      </w:r>
      <w:r>
        <w:rPr>
          <w:rFonts w:ascii="黑体" w:hAnsi="黑体" w:eastAsia="黑体"/>
          <w:color w:val="136EC2"/>
          <w:u w:val="single"/>
        </w:rPr>
        <w:t>八、确定拟邀请供应商</w:t>
      </w:r>
      <w:r>
        <w:tab/>
      </w:r>
      <w:r>
        <w:fldChar w:fldCharType="begin"/>
      </w:r>
      <w:r>
        <w:instrText xml:space="preserve"> PAGEREF _Toc108042314 \h </w:instrText>
      </w:r>
      <w:r>
        <w:fldChar w:fldCharType="separate"/>
      </w:r>
      <w:r>
        <w:t>57</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"_Toc108042315" </w:instrText>
      </w:r>
      <w:r>
        <w:fldChar w:fldCharType="separate"/>
      </w:r>
      <w:r>
        <w:rPr>
          <w:rFonts w:ascii="黑体" w:hAnsi="黑体" w:eastAsia="黑体"/>
          <w:color w:val="136EC2"/>
          <w:u w:val="single"/>
        </w:rPr>
        <w:t>九、询问及质疑</w:t>
      </w:r>
      <w:r>
        <w:tab/>
      </w:r>
      <w:r>
        <w:fldChar w:fldCharType="begin"/>
      </w:r>
      <w:r>
        <w:instrText xml:space="preserve"> PAGEREF _Toc108042315 \h </w:instrText>
      </w:r>
      <w:r>
        <w:fldChar w:fldCharType="separate"/>
      </w:r>
      <w:r>
        <w:t>57</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"_Toc108042316" </w:instrText>
      </w:r>
      <w:r>
        <w:fldChar w:fldCharType="separate"/>
      </w:r>
      <w:r>
        <w:rPr>
          <w:rFonts w:ascii="黑体" w:hAnsi="黑体" w:eastAsia="黑体"/>
          <w:color w:val="136EC2"/>
          <w:u w:val="single"/>
        </w:rPr>
        <w:t>十、谈判费用</w:t>
      </w:r>
      <w:r>
        <w:tab/>
      </w:r>
      <w:r>
        <w:fldChar w:fldCharType="begin"/>
      </w:r>
      <w:r>
        <w:instrText xml:space="preserve"> PAGEREF _Toc108042316 \h </w:instrText>
      </w:r>
      <w:r>
        <w:fldChar w:fldCharType="separate"/>
      </w:r>
      <w:r>
        <w:t>57</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"_Toc108042317" </w:instrText>
      </w:r>
      <w:r>
        <w:fldChar w:fldCharType="separate"/>
      </w:r>
      <w:r>
        <w:rPr>
          <w:rFonts w:ascii="黑体" w:hAnsi="黑体" w:eastAsia="黑体"/>
          <w:color w:val="136EC2"/>
          <w:u w:val="single"/>
        </w:rPr>
        <w:t>十一、采购项目联系人姓名和电话</w:t>
      </w:r>
      <w:r>
        <w:tab/>
      </w:r>
      <w:r>
        <w:fldChar w:fldCharType="begin"/>
      </w:r>
      <w:r>
        <w:instrText xml:space="preserve"> PAGEREF _Toc108042317 \h </w:instrText>
      </w:r>
      <w:r>
        <w:fldChar w:fldCharType="separate"/>
      </w:r>
      <w:r>
        <w:t>58</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"_Toc108042318" </w:instrText>
      </w:r>
      <w:r>
        <w:fldChar w:fldCharType="separate"/>
      </w:r>
      <w:r>
        <w:rPr>
          <w:rFonts w:ascii="黑体" w:hAnsi="黑体" w:eastAsia="黑体"/>
          <w:color w:val="136EC2"/>
          <w:u w:val="single"/>
        </w:rPr>
        <w:t>十二、采购人、采购代理机构的名称、地址和联系方法</w:t>
      </w:r>
      <w:r>
        <w:tab/>
      </w:r>
      <w:r>
        <w:fldChar w:fldCharType="begin"/>
      </w:r>
      <w:r>
        <w:instrText xml:space="preserve"> PAGEREF _Toc108042318 \h </w:instrText>
      </w:r>
      <w:r>
        <w:fldChar w:fldCharType="separate"/>
      </w:r>
      <w:r>
        <w:t>58</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"_Toc108042319" </w:instrText>
      </w:r>
      <w:r>
        <w:fldChar w:fldCharType="separate"/>
      </w:r>
      <w:r>
        <w:rPr>
          <w:rFonts w:ascii="宋体" w:hAnsi="宋体"/>
          <w:color w:val="136EC2"/>
          <w:u w:val="single"/>
        </w:rPr>
        <w:t>附件一湖南省政府采购供应商资格承诺函</w:t>
      </w:r>
      <w:r>
        <w:rPr>
          <w:color w:val="136EC2"/>
          <w:u w:val="single"/>
        </w:rPr>
        <w:t>(格式)</w:t>
      </w:r>
      <w:r>
        <w:tab/>
      </w:r>
      <w:r>
        <w:fldChar w:fldCharType="begin"/>
      </w:r>
      <w:r>
        <w:instrText xml:space="preserve"> PAGEREF _Toc108042319 \h </w:instrText>
      </w:r>
      <w:r>
        <w:fldChar w:fldCharType="separate"/>
      </w:r>
      <w:r>
        <w:t>59</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"_Toc108042320" </w:instrText>
      </w:r>
      <w:r>
        <w:fldChar w:fldCharType="separate"/>
      </w:r>
      <w:r>
        <w:rPr>
          <w:color w:val="136EC2"/>
          <w:u w:val="single"/>
        </w:rPr>
        <w:t>附件二 联合体协议书（格式）</w:t>
      </w:r>
      <w:r>
        <w:tab/>
      </w:r>
      <w:r>
        <w:fldChar w:fldCharType="begin"/>
      </w:r>
      <w:r>
        <w:instrText xml:space="preserve"> PAGEREF _Toc108042320 \h </w:instrText>
      </w:r>
      <w:r>
        <w:fldChar w:fldCharType="separate"/>
      </w:r>
      <w:r>
        <w:t>60</w:t>
      </w:r>
      <w:r>
        <w:fldChar w:fldCharType="end"/>
      </w:r>
      <w:r>
        <w:fldChar w:fldCharType="end"/>
      </w:r>
    </w:p>
    <w:p>
      <w:pPr>
        <w:tabs>
          <w:tab w:val="right" w:leader="dot" w:pos="8834"/>
        </w:tabs>
        <w:adjustRightInd w:val="0"/>
        <w:snapToGrid w:val="0"/>
        <w:spacing w:line="360" w:lineRule="auto"/>
        <w:ind w:left="420" w:leftChars="200"/>
        <w:rPr>
          <w:rFonts w:asciiTheme="minorHAnsi" w:hAnsiTheme="minorHAnsi" w:eastAsiaTheme="minorEastAsia" w:cstheme="minorBidi"/>
          <w:szCs w:val="22"/>
        </w:rPr>
      </w:pPr>
      <w:r>
        <w:fldChar w:fldCharType="begin"/>
      </w:r>
      <w:r>
        <w:instrText xml:space="preserve"> HYPERLINK \l "_Toc108042321" </w:instrText>
      </w:r>
      <w:r>
        <w:fldChar w:fldCharType="separate"/>
      </w:r>
      <w:r>
        <w:rPr>
          <w:color w:val="136EC2"/>
          <w:u w:val="single"/>
        </w:rPr>
        <w:t>附件三 分包承诺</w:t>
      </w:r>
      <w:r>
        <w:tab/>
      </w:r>
      <w:r>
        <w:fldChar w:fldCharType="begin"/>
      </w:r>
      <w:r>
        <w:instrText xml:space="preserve"> PAGEREF _Toc108042321 \h </w:instrText>
      </w:r>
      <w:r>
        <w:fldChar w:fldCharType="separate"/>
      </w:r>
      <w:r>
        <w:t>61</w:t>
      </w:r>
      <w:r>
        <w:fldChar w:fldCharType="end"/>
      </w:r>
      <w:r>
        <w:fldChar w:fldCharType="end"/>
      </w:r>
    </w:p>
    <w:p>
      <w:r>
        <w:fldChar w:fldCharType="end"/>
      </w:r>
    </w:p>
    <w:p/>
    <w:p>
      <w:pPr>
        <w:sectPr>
          <w:pgSz w:w="11906" w:h="16838"/>
          <w:pgMar w:top="1474" w:right="1474" w:bottom="1474" w:left="1588" w:header="851" w:footer="992" w:gutter="0"/>
          <w:cols w:space="720" w:num="1"/>
          <w:docGrid w:type="lines" w:linePitch="312" w:charSpace="0"/>
        </w:sectPr>
      </w:pPr>
    </w:p>
    <w:p>
      <w:pPr>
        <w:keepNext/>
        <w:adjustRightInd w:val="0"/>
        <w:snapToGrid w:val="0"/>
        <w:spacing w:before="156" w:beforeLines="50" w:line="360" w:lineRule="auto"/>
        <w:jc w:val="center"/>
        <w:outlineLvl w:val="0"/>
        <w:rPr>
          <w:rFonts w:ascii="黑体" w:hAnsi="黑体" w:eastAsia="黑体"/>
          <w:b/>
          <w:bCs/>
          <w:sz w:val="32"/>
          <w:szCs w:val="32"/>
        </w:rPr>
      </w:pPr>
      <w:bookmarkStart w:id="102" w:name="_Toc108042234"/>
      <w:r>
        <w:rPr>
          <w:rFonts w:hint="eastAsia" w:ascii="黑体" w:hAnsi="黑体" w:eastAsia="黑体"/>
          <w:b/>
          <w:bCs/>
          <w:sz w:val="32"/>
          <w:szCs w:val="32"/>
        </w:rPr>
        <w:t>第一章 谈判邀请</w:t>
      </w:r>
      <w:bookmarkEnd w:id="102"/>
    </w:p>
    <w:p>
      <w:pPr>
        <w:adjustRightInd w:val="0"/>
        <w:snapToGrid w:val="0"/>
        <w:spacing w:before="156" w:beforeLines="50" w:line="360" w:lineRule="auto"/>
        <w:rPr>
          <w:rFonts w:ascii="宋体" w:hAnsi="宋体"/>
          <w:szCs w:val="21"/>
          <w:u w:val="single"/>
        </w:rPr>
      </w:pPr>
    </w:p>
    <w:p>
      <w:pPr>
        <w:adjustRightInd w:val="0"/>
        <w:snapToGrid w:val="0"/>
        <w:spacing w:before="156" w:beforeLines="50" w:line="360" w:lineRule="auto"/>
        <w:rPr>
          <w:rFonts w:ascii="宋体" w:hAnsi="宋体"/>
          <w:szCs w:val="21"/>
        </w:rPr>
      </w:pPr>
      <w:r>
        <w:rPr>
          <w:rFonts w:hint="eastAsia" w:ascii="宋体" w:hAnsi="宋体"/>
          <w:szCs w:val="21"/>
          <w:u w:val="single"/>
        </w:rPr>
        <w:t xml:space="preserve">               </w:t>
      </w:r>
      <w:r>
        <w:rPr>
          <w:rFonts w:hint="eastAsia" w:ascii="宋体" w:hAnsi="宋体"/>
          <w:szCs w:val="21"/>
        </w:rPr>
        <w:t>(被邀请供应商名称)：</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（采购人名称）的</w:t>
      </w:r>
      <w:r>
        <w:rPr>
          <w:rFonts w:hint="eastAsia" w:ascii="宋体" w:hAnsi="宋体"/>
          <w:szCs w:val="21"/>
          <w:u w:val="single"/>
        </w:rPr>
        <w:t xml:space="preserve">                  </w:t>
      </w:r>
      <w:r>
        <w:rPr>
          <w:rFonts w:hint="eastAsia" w:ascii="宋体" w:hAnsi="宋体"/>
          <w:szCs w:val="21"/>
        </w:rPr>
        <w:t xml:space="preserve"> (项目名称)进行竞争性谈判采购，邀请你单位参加谈判采购活动。</w:t>
      </w:r>
    </w:p>
    <w:p>
      <w:pPr>
        <w:keepNext/>
        <w:keepLines/>
        <w:adjustRightInd w:val="0"/>
        <w:snapToGrid w:val="0"/>
        <w:spacing w:before="156" w:beforeLines="50" w:line="360" w:lineRule="auto"/>
        <w:outlineLvl w:val="1"/>
        <w:rPr>
          <w:rFonts w:ascii="黑体" w:hAnsi="黑体" w:eastAsia="黑体"/>
          <w:b/>
          <w:bCs/>
          <w:sz w:val="24"/>
          <w:szCs w:val="32"/>
        </w:rPr>
      </w:pPr>
      <w:bookmarkStart w:id="103" w:name="_Toc22201055"/>
      <w:bookmarkStart w:id="104" w:name="_Toc108042235"/>
      <w:r>
        <w:rPr>
          <w:rFonts w:hint="eastAsia" w:ascii="黑体" w:hAnsi="黑体" w:eastAsia="黑体"/>
          <w:b/>
          <w:bCs/>
          <w:sz w:val="24"/>
          <w:szCs w:val="32"/>
        </w:rPr>
        <w:t>一、采购项目</w:t>
      </w:r>
      <w:bookmarkEnd w:id="103"/>
      <w:r>
        <w:rPr>
          <w:rFonts w:hint="eastAsia" w:ascii="黑体" w:hAnsi="黑体" w:eastAsia="黑体"/>
          <w:b/>
          <w:bCs/>
          <w:sz w:val="24"/>
          <w:szCs w:val="32"/>
        </w:rPr>
        <w:t>基本情况</w:t>
      </w:r>
      <w:bookmarkEnd w:id="104"/>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1、采购项目名称：</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 xml:space="preserve">  </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2、政府采购计划编号：</w:t>
      </w:r>
      <w:r>
        <w:rPr>
          <w:rFonts w:hint="eastAsia" w:asciiTheme="minorEastAsia" w:hAnsiTheme="minorEastAsia"/>
          <w:szCs w:val="21"/>
          <w:u w:val="single"/>
        </w:rPr>
        <w:t xml:space="preserve">      </w:t>
      </w:r>
    </w:p>
    <w:p>
      <w:pPr>
        <w:adjustRightInd w:val="0"/>
        <w:snapToGrid w:val="0"/>
        <w:spacing w:line="360" w:lineRule="auto"/>
        <w:ind w:firstLine="420" w:firstLineChars="200"/>
        <w:rPr>
          <w:rFonts w:asciiTheme="minorEastAsia" w:hAnsiTheme="minorEastAsia" w:eastAsiaTheme="minorEastAsia"/>
          <w:i/>
          <w:szCs w:val="21"/>
        </w:rPr>
      </w:pPr>
      <w:r>
        <w:rPr>
          <w:rFonts w:hint="eastAsia" w:asciiTheme="minorEastAsia" w:hAnsiTheme="minorEastAsia" w:eastAsiaTheme="minorEastAsia"/>
          <w:szCs w:val="21"/>
        </w:rPr>
        <w:t>3、委托代理编号：</w:t>
      </w:r>
      <w:r>
        <w:rPr>
          <w:rFonts w:hint="eastAsia" w:asciiTheme="minorEastAsia" w:hAnsiTheme="minorEastAsia"/>
          <w:szCs w:val="21"/>
          <w:u w:val="single"/>
        </w:rPr>
        <w:t xml:space="preserve">      </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4、</w:t>
      </w:r>
      <w:r>
        <w:rPr>
          <w:rFonts w:hint="eastAsia" w:ascii="宋体" w:hAnsi="宋体"/>
          <w:bCs/>
          <w:szCs w:val="21"/>
        </w:rPr>
        <w:t>采购项目预算：</w:t>
      </w:r>
      <w:r>
        <w:rPr>
          <w:rFonts w:hint="eastAsia" w:ascii="宋体" w:hAnsi="宋体"/>
          <w:bCs/>
          <w:szCs w:val="21"/>
          <w:u w:val="single"/>
        </w:rPr>
        <w:t xml:space="preserve">      </w:t>
      </w:r>
      <w:r>
        <w:rPr>
          <w:rFonts w:hint="eastAsia" w:ascii="宋体" w:hAnsi="宋体"/>
          <w:bCs/>
          <w:szCs w:val="21"/>
        </w:rPr>
        <w:t>，其中财政预算：</w:t>
      </w:r>
      <w:r>
        <w:rPr>
          <w:rFonts w:hint="eastAsia" w:ascii="宋体" w:hAnsi="宋体"/>
          <w:bCs/>
          <w:szCs w:val="21"/>
          <w:u w:val="single"/>
        </w:rPr>
        <w:t xml:space="preserve">      </w:t>
      </w:r>
    </w:p>
    <w:p>
      <w:pPr>
        <w:adjustRightInd w:val="0"/>
        <w:snapToGrid w:val="0"/>
        <w:spacing w:line="360" w:lineRule="auto"/>
        <w:ind w:firstLine="630" w:firstLineChars="300"/>
        <w:rPr>
          <w:rFonts w:ascii="宋体" w:hAnsi="宋体"/>
          <w:bCs/>
          <w:szCs w:val="21"/>
          <w:u w:val="single"/>
        </w:rPr>
      </w:pPr>
      <w:r>
        <w:rPr>
          <w:rFonts w:hint="eastAsia" w:ascii="宋体" w:hAnsi="宋体"/>
          <w:iCs/>
          <w:color w:val="FF0000"/>
          <w:szCs w:val="21"/>
        </w:rPr>
        <w:sym w:font="Wingdings" w:char="00A8"/>
      </w:r>
      <w:r>
        <w:rPr>
          <w:rFonts w:hint="eastAsia" w:ascii="宋体" w:hAnsi="宋体"/>
          <w:iCs/>
          <w:color w:val="FF0000"/>
          <w:szCs w:val="21"/>
        </w:rPr>
        <w:t>支持</w:t>
      </w:r>
      <w:r>
        <w:rPr>
          <w:rFonts w:hint="eastAsia" w:ascii="宋体" w:hAnsi="宋体"/>
          <w:bCs/>
          <w:color w:val="FF0000"/>
          <w:szCs w:val="21"/>
        </w:rPr>
        <w:t>预付款，预付比例：</w:t>
      </w:r>
      <w:r>
        <w:rPr>
          <w:rFonts w:hint="eastAsia" w:ascii="宋体" w:hAnsi="宋体"/>
          <w:bCs/>
          <w:color w:val="FF0000"/>
          <w:szCs w:val="21"/>
          <w:u w:val="single"/>
        </w:rPr>
        <w:t xml:space="preserve">   </w:t>
      </w:r>
      <w:r>
        <w:rPr>
          <w:rFonts w:hint="eastAsia" w:ascii="宋体" w:hAnsi="宋体"/>
          <w:iCs/>
          <w:color w:val="FF0000"/>
          <w:szCs w:val="21"/>
          <w:u w:val="single"/>
        </w:rPr>
        <w:t>（</w:t>
      </w:r>
      <w:r>
        <w:rPr>
          <w:rFonts w:hint="eastAsia" w:ascii="宋体" w:hAnsi="宋体"/>
          <w:bCs/>
          <w:color w:val="FF0000"/>
          <w:szCs w:val="21"/>
          <w:u w:val="single"/>
        </w:rPr>
        <w:t>30%，</w:t>
      </w:r>
      <w:r>
        <w:rPr>
          <w:rFonts w:hint="eastAsia" w:ascii="宋体" w:hAnsi="宋体"/>
          <w:iCs/>
          <w:color w:val="FF0000"/>
          <w:szCs w:val="21"/>
          <w:u w:val="single"/>
        </w:rPr>
        <w:t>中小微企业可50%）</w:t>
      </w:r>
    </w:p>
    <w:p>
      <w:pPr>
        <w:adjustRightInd w:val="0"/>
        <w:snapToGrid w:val="0"/>
        <w:spacing w:line="360" w:lineRule="auto"/>
        <w:ind w:firstLine="420" w:firstLineChars="200"/>
        <w:rPr>
          <w:rFonts w:ascii="宋体" w:hAnsi="宋体"/>
          <w:color w:val="FF0000"/>
          <w:szCs w:val="21"/>
          <w:u w:val="single"/>
        </w:rPr>
      </w:pPr>
      <w:r>
        <w:rPr>
          <w:rFonts w:hint="eastAsia" w:ascii="宋体" w:hAnsi="宋体"/>
          <w:bCs/>
          <w:color w:val="FF0000"/>
          <w:szCs w:val="21"/>
        </w:rPr>
        <w:t>5、本项目</w:t>
      </w:r>
      <w:r>
        <w:rPr>
          <w:rFonts w:hint="eastAsia" w:ascii="宋体" w:hAnsi="宋体"/>
          <w:color w:val="FF0000"/>
          <w:szCs w:val="21"/>
        </w:rPr>
        <w:t>对应的中小企业划分标准所属行业：</w:t>
      </w:r>
      <w:r>
        <w:rPr>
          <w:rFonts w:hint="eastAsia" w:ascii="宋体" w:hAnsi="宋体"/>
          <w:color w:val="FF0000"/>
          <w:szCs w:val="21"/>
          <w:u w:val="single"/>
        </w:rPr>
        <w:t xml:space="preserve">               </w:t>
      </w:r>
    </w:p>
    <w:p>
      <w:pPr>
        <w:adjustRightInd w:val="0"/>
        <w:snapToGrid w:val="0"/>
        <w:spacing w:line="360" w:lineRule="auto"/>
        <w:ind w:firstLine="420" w:firstLineChars="200"/>
        <w:rPr>
          <w:rFonts w:ascii="宋体" w:hAnsi="宋体"/>
          <w:bCs/>
          <w:color w:val="FF0000"/>
          <w:szCs w:val="21"/>
          <w:u w:val="single"/>
        </w:rPr>
      </w:pPr>
      <w:r>
        <w:rPr>
          <w:rFonts w:ascii="宋体" w:hAnsi="宋体"/>
          <w:bCs/>
          <w:color w:val="FF0000"/>
          <w:szCs w:val="21"/>
        </w:rPr>
        <w:t>6</w:t>
      </w:r>
      <w:r>
        <w:rPr>
          <w:rFonts w:hint="eastAsia" w:ascii="宋体" w:hAnsi="宋体"/>
          <w:bCs/>
          <w:color w:val="FF0000"/>
          <w:szCs w:val="21"/>
        </w:rPr>
        <w:t>、合同定价方式：</w:t>
      </w:r>
      <w:r>
        <w:rPr>
          <w:rFonts w:hint="eastAsia" w:ascii="宋体" w:hAnsi="宋体"/>
          <w:iCs/>
          <w:color w:val="FF0000"/>
          <w:szCs w:val="21"/>
        </w:rPr>
        <w:sym w:font="Wingdings" w:char="00A8"/>
      </w:r>
      <w:r>
        <w:rPr>
          <w:rFonts w:hint="eastAsia" w:ascii="宋体" w:hAnsi="宋体"/>
          <w:iCs/>
          <w:color w:val="FF0000"/>
          <w:szCs w:val="21"/>
        </w:rPr>
        <w:t xml:space="preserve">固定总价 </w:t>
      </w:r>
      <w:r>
        <w:rPr>
          <w:rFonts w:hint="eastAsia" w:ascii="宋体" w:hAnsi="宋体"/>
          <w:iCs/>
          <w:color w:val="FF0000"/>
          <w:szCs w:val="21"/>
        </w:rPr>
        <w:sym w:font="Wingdings" w:char="00A8"/>
      </w:r>
      <w:r>
        <w:rPr>
          <w:rFonts w:hint="eastAsia" w:ascii="宋体" w:hAnsi="宋体"/>
          <w:iCs/>
          <w:color w:val="FF0000"/>
          <w:szCs w:val="21"/>
        </w:rPr>
        <w:t xml:space="preserve">固定单价 </w:t>
      </w:r>
      <w:r>
        <w:rPr>
          <w:rFonts w:hint="eastAsia" w:ascii="宋体" w:hAnsi="宋体"/>
          <w:iCs/>
          <w:color w:val="FF0000"/>
          <w:szCs w:val="21"/>
        </w:rPr>
        <w:sym w:font="Wingdings" w:char="00A8"/>
      </w:r>
      <w:r>
        <w:rPr>
          <w:rFonts w:hint="eastAsia" w:ascii="宋体" w:hAnsi="宋体"/>
          <w:iCs/>
          <w:color w:val="FF0000"/>
          <w:szCs w:val="21"/>
        </w:rPr>
        <w:t xml:space="preserve">成本补偿 </w:t>
      </w:r>
      <w:r>
        <w:rPr>
          <w:rFonts w:hint="eastAsia" w:ascii="宋体" w:hAnsi="宋体"/>
          <w:iCs/>
          <w:color w:val="FF0000"/>
          <w:szCs w:val="21"/>
        </w:rPr>
        <w:sym w:font="Wingdings" w:char="00A8"/>
      </w:r>
      <w:r>
        <w:rPr>
          <w:rFonts w:hint="eastAsia" w:ascii="宋体" w:hAnsi="宋体"/>
          <w:iCs/>
          <w:color w:val="FF0000"/>
          <w:szCs w:val="21"/>
        </w:rPr>
        <w:t>绩效激励</w:t>
      </w:r>
    </w:p>
    <w:p>
      <w:pPr>
        <w:adjustRightInd w:val="0"/>
        <w:snapToGrid w:val="0"/>
        <w:spacing w:line="360" w:lineRule="auto"/>
        <w:ind w:firstLine="420" w:firstLineChars="200"/>
        <w:rPr>
          <w:rFonts w:asciiTheme="minorEastAsia" w:hAnsiTheme="minorEastAsia" w:eastAsiaTheme="minorEastAsia"/>
          <w:bCs/>
          <w:szCs w:val="21"/>
          <w:u w:val="single"/>
        </w:rPr>
      </w:pPr>
      <w:r>
        <w:rPr>
          <w:rFonts w:asciiTheme="minorEastAsia" w:hAnsiTheme="minorEastAsia" w:eastAsiaTheme="minorEastAsia"/>
          <w:bCs/>
          <w:szCs w:val="21"/>
        </w:rPr>
        <w:t>7</w:t>
      </w:r>
      <w:r>
        <w:rPr>
          <w:rFonts w:hint="eastAsia" w:asciiTheme="minorEastAsia" w:hAnsiTheme="minorEastAsia" w:eastAsiaTheme="minorEastAsia"/>
          <w:bCs/>
          <w:szCs w:val="21"/>
        </w:rPr>
        <w:t>、合同履行期限：</w:t>
      </w:r>
      <w:r>
        <w:rPr>
          <w:rFonts w:hint="eastAsia" w:asciiTheme="minorEastAsia" w:hAnsiTheme="minorEastAsia" w:eastAsiaTheme="minorEastAsia"/>
          <w:bCs/>
          <w:szCs w:val="21"/>
          <w:u w:val="single"/>
        </w:rPr>
        <w:t xml:space="preserve">      </w:t>
      </w:r>
    </w:p>
    <w:p>
      <w:pPr>
        <w:ind w:firstLine="420" w:firstLineChars="200"/>
        <w:rPr>
          <w:rFonts w:ascii="Calibri" w:hAnsi="Calibri"/>
          <w:szCs w:val="22"/>
        </w:rPr>
      </w:pPr>
      <w:r>
        <w:rPr>
          <w:rFonts w:ascii="Calibri" w:hAnsi="Calibri"/>
          <w:szCs w:val="22"/>
        </w:rPr>
        <w:t>8</w:t>
      </w:r>
      <w:r>
        <w:rPr>
          <w:rFonts w:hint="eastAsia" w:ascii="Calibri" w:hAnsi="Calibri"/>
          <w:szCs w:val="22"/>
        </w:rPr>
        <w:t>、本项目要求提供以下保证</w:t>
      </w:r>
      <w:r>
        <w:rPr>
          <w:rFonts w:hint="eastAsia" w:asciiTheme="minorEastAsia" w:hAnsiTheme="minorEastAsia" w:eastAsiaTheme="minorEastAsia"/>
          <w:color w:val="FF0000"/>
          <w:szCs w:val="21"/>
        </w:rPr>
        <w:t>，鼓励供应商以电子增信、保函代替</w:t>
      </w:r>
      <w:r>
        <w:rPr>
          <w:rFonts w:hint="eastAsia" w:ascii="Calibri" w:hAnsi="Calibri"/>
          <w:szCs w:val="22"/>
        </w:rPr>
        <w:t>：</w:t>
      </w:r>
    </w:p>
    <w:p>
      <w:pPr>
        <w:spacing w:line="360" w:lineRule="auto"/>
        <w:ind w:firstLine="420" w:firstLineChars="2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采购项目预算不超过2%的</w:t>
      </w:r>
      <w:r>
        <w:rPr>
          <w:rFonts w:hint="eastAsia" w:ascii="宋体" w:hAnsi="宋体"/>
          <w:color w:val="FF0000"/>
          <w:szCs w:val="21"/>
        </w:rPr>
        <w:t>谈判保证金，确定成交供应商后退还。</w:t>
      </w:r>
    </w:p>
    <w:p>
      <w:pPr>
        <w:spacing w:line="360" w:lineRule="auto"/>
        <w:ind w:firstLine="420" w:firstLineChars="200"/>
        <w:rPr>
          <w:rFonts w:ascii="宋体" w:hAnsi="宋体"/>
          <w:iCs/>
          <w:color w:val="FF0000"/>
          <w:szCs w:val="21"/>
        </w:rPr>
      </w:pPr>
      <w:r>
        <w:rPr>
          <w:rFonts w:hint="eastAsia" w:ascii="宋体" w:hAnsi="宋体"/>
          <w:iCs/>
          <w:color w:val="FF0000"/>
          <w:szCs w:val="21"/>
        </w:rPr>
        <w:sym w:font="Wingdings" w:char="00A8"/>
      </w:r>
      <w:r>
        <w:rPr>
          <w:rFonts w:hint="eastAsia" w:ascii="宋体" w:hAnsi="宋体"/>
          <w:color w:val="FF0000"/>
          <w:szCs w:val="21"/>
        </w:rPr>
        <w:t>成交</w:t>
      </w:r>
      <w:r>
        <w:rPr>
          <w:rFonts w:hint="eastAsia" w:ascii="宋体" w:hAnsi="宋体"/>
          <w:iCs/>
          <w:color w:val="FF0000"/>
          <w:szCs w:val="21"/>
        </w:rPr>
        <w:t>金额不超过10%的</w:t>
      </w:r>
      <w:r>
        <w:rPr>
          <w:rFonts w:hint="eastAsia" w:ascii="宋体" w:hAnsi="宋体"/>
          <w:color w:val="FF0000"/>
          <w:szCs w:val="21"/>
        </w:rPr>
        <w:t>履约保证金，项目验收合格后退还。</w:t>
      </w:r>
    </w:p>
    <w:p>
      <w:pPr>
        <w:spacing w:line="360" w:lineRule="auto"/>
        <w:ind w:firstLine="420" w:firstLineChars="2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预付款不超过10%的预付款保证金，</w:t>
      </w:r>
      <w:r>
        <w:rPr>
          <w:rFonts w:hint="eastAsia" w:ascii="宋体" w:hAnsi="宋体"/>
          <w:color w:val="FF0000"/>
          <w:szCs w:val="21"/>
        </w:rPr>
        <w:t>项目验收合格后退还。</w:t>
      </w:r>
    </w:p>
    <w:p>
      <w:pPr>
        <w:spacing w:line="360" w:lineRule="auto"/>
        <w:ind w:firstLine="420" w:firstLineChars="2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合同金额不超过3%的质量保证金，</w:t>
      </w:r>
      <w:r>
        <w:rPr>
          <w:rFonts w:hint="eastAsia" w:ascii="宋体" w:hAnsi="宋体"/>
          <w:color w:val="FF0000"/>
          <w:szCs w:val="21"/>
        </w:rPr>
        <w:t>项目验收合格1年后退还。</w:t>
      </w:r>
    </w:p>
    <w:p>
      <w:pPr>
        <w:keepNext/>
        <w:keepLines/>
        <w:adjustRightInd w:val="0"/>
        <w:snapToGrid w:val="0"/>
        <w:spacing w:before="156" w:beforeLines="50" w:line="360" w:lineRule="auto"/>
        <w:outlineLvl w:val="1"/>
        <w:rPr>
          <w:rFonts w:ascii="黑体" w:hAnsi="黑体" w:eastAsia="黑体"/>
          <w:b/>
          <w:bCs/>
          <w:sz w:val="24"/>
          <w:szCs w:val="32"/>
        </w:rPr>
      </w:pPr>
      <w:bookmarkStart w:id="105" w:name="_Toc108042236"/>
      <w:bookmarkStart w:id="106" w:name="_Toc22201056"/>
      <w:r>
        <w:rPr>
          <w:rFonts w:hint="eastAsia" w:ascii="黑体" w:hAnsi="黑体" w:eastAsia="黑体"/>
          <w:b/>
          <w:bCs/>
          <w:sz w:val="24"/>
          <w:szCs w:val="32"/>
        </w:rPr>
        <w:t>二、采购需求</w:t>
      </w:r>
      <w:bookmarkEnd w:id="105"/>
      <w:bookmarkEnd w:id="106"/>
    </w:p>
    <w:tbl>
      <w:tblPr>
        <w:tblStyle w:val="44"/>
        <w:tblW w:w="927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3"/>
        <w:gridCol w:w="928"/>
        <w:gridCol w:w="1634"/>
        <w:gridCol w:w="1566"/>
        <w:gridCol w:w="767"/>
        <w:gridCol w:w="1150"/>
        <w:gridCol w:w="1200"/>
        <w:gridCol w:w="750"/>
        <w:gridCol w:w="7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22" w:hRule="atLeast"/>
        </w:trPr>
        <w:tc>
          <w:tcPr>
            <w:tcW w:w="553" w:type="dxa"/>
            <w:vAlign w:val="center"/>
          </w:tcPr>
          <w:p>
            <w:pPr>
              <w:adjustRightInd w:val="0"/>
              <w:snapToGrid w:val="0"/>
              <w:jc w:val="center"/>
              <w:rPr>
                <w:szCs w:val="21"/>
              </w:rPr>
            </w:pPr>
            <w:r>
              <w:rPr>
                <w:rFonts w:hint="eastAsia"/>
                <w:szCs w:val="21"/>
              </w:rPr>
              <w:t xml:space="preserve">包号 </w:t>
            </w:r>
          </w:p>
        </w:tc>
        <w:tc>
          <w:tcPr>
            <w:tcW w:w="928" w:type="dxa"/>
            <w:vAlign w:val="center"/>
          </w:tcPr>
          <w:p>
            <w:pPr>
              <w:adjustRightInd w:val="0"/>
              <w:snapToGrid w:val="0"/>
              <w:jc w:val="center"/>
              <w:rPr>
                <w:szCs w:val="21"/>
              </w:rPr>
            </w:pPr>
            <w:r>
              <w:rPr>
                <w:rFonts w:hint="eastAsia"/>
                <w:szCs w:val="21"/>
              </w:rPr>
              <w:t>包名称</w:t>
            </w:r>
          </w:p>
        </w:tc>
        <w:tc>
          <w:tcPr>
            <w:tcW w:w="1634" w:type="dxa"/>
            <w:vAlign w:val="center"/>
          </w:tcPr>
          <w:p>
            <w:pPr>
              <w:adjustRightInd w:val="0"/>
              <w:snapToGrid w:val="0"/>
              <w:jc w:val="center"/>
              <w:rPr>
                <w:szCs w:val="21"/>
              </w:rPr>
            </w:pPr>
            <w:r>
              <w:rPr>
                <w:rFonts w:hint="eastAsia"/>
                <w:szCs w:val="21"/>
              </w:rPr>
              <w:t>标的名称</w:t>
            </w:r>
          </w:p>
        </w:tc>
        <w:tc>
          <w:tcPr>
            <w:tcW w:w="1566" w:type="dxa"/>
            <w:tcBorders>
              <w:left w:val="single" w:color="auto" w:sz="4" w:space="0"/>
            </w:tcBorders>
            <w:vAlign w:val="center"/>
          </w:tcPr>
          <w:p>
            <w:pPr>
              <w:adjustRightInd w:val="0"/>
              <w:snapToGrid w:val="0"/>
              <w:jc w:val="center"/>
              <w:rPr>
                <w:szCs w:val="21"/>
              </w:rPr>
            </w:pPr>
            <w:r>
              <w:rPr>
                <w:rFonts w:hint="eastAsia"/>
                <w:szCs w:val="21"/>
              </w:rPr>
              <w:t>简要技术要求</w:t>
            </w:r>
          </w:p>
        </w:tc>
        <w:tc>
          <w:tcPr>
            <w:tcW w:w="767" w:type="dxa"/>
            <w:tcBorders>
              <w:left w:val="single" w:color="auto" w:sz="4" w:space="0"/>
            </w:tcBorders>
            <w:vAlign w:val="center"/>
          </w:tcPr>
          <w:p>
            <w:pPr>
              <w:adjustRightInd w:val="0"/>
              <w:snapToGrid w:val="0"/>
              <w:jc w:val="center"/>
              <w:rPr>
                <w:rFonts w:ascii="宋体" w:hAnsi="宋体" w:cs="宋体"/>
                <w:kern w:val="0"/>
                <w:szCs w:val="21"/>
              </w:rPr>
            </w:pPr>
            <w:r>
              <w:rPr>
                <w:rFonts w:hint="eastAsia"/>
                <w:szCs w:val="21"/>
              </w:rPr>
              <w:t>数量</w:t>
            </w:r>
          </w:p>
        </w:tc>
        <w:tc>
          <w:tcPr>
            <w:tcW w:w="1150" w:type="dxa"/>
            <w:vAlign w:val="center"/>
          </w:tcPr>
          <w:p>
            <w:pPr>
              <w:adjustRightInd w:val="0"/>
              <w:snapToGrid w:val="0"/>
              <w:jc w:val="center"/>
              <w:rPr>
                <w:szCs w:val="21"/>
              </w:rPr>
            </w:pPr>
            <w:r>
              <w:rPr>
                <w:rFonts w:hint="eastAsia"/>
                <w:szCs w:val="21"/>
              </w:rPr>
              <w:t>标的预算</w:t>
            </w:r>
          </w:p>
        </w:tc>
        <w:tc>
          <w:tcPr>
            <w:tcW w:w="1200" w:type="dxa"/>
            <w:vAlign w:val="center"/>
          </w:tcPr>
          <w:p>
            <w:pPr>
              <w:adjustRightInd w:val="0"/>
              <w:snapToGrid w:val="0"/>
              <w:jc w:val="center"/>
              <w:rPr>
                <w:szCs w:val="21"/>
              </w:rPr>
            </w:pPr>
            <w:r>
              <w:rPr>
                <w:rFonts w:hint="eastAsia"/>
                <w:szCs w:val="21"/>
              </w:rPr>
              <w:t>最高限价</w:t>
            </w:r>
          </w:p>
        </w:tc>
        <w:tc>
          <w:tcPr>
            <w:tcW w:w="750" w:type="dxa"/>
            <w:vAlign w:val="center"/>
          </w:tcPr>
          <w:p>
            <w:pPr>
              <w:adjustRightInd w:val="0"/>
              <w:snapToGrid w:val="0"/>
              <w:jc w:val="center"/>
              <w:rPr>
                <w:color w:val="FF0000"/>
                <w:szCs w:val="21"/>
              </w:rPr>
            </w:pPr>
            <w:r>
              <w:rPr>
                <w:rFonts w:hint="eastAsia"/>
                <w:color w:val="FF0000"/>
                <w:szCs w:val="21"/>
              </w:rPr>
              <w:t>节能产品</w:t>
            </w:r>
          </w:p>
        </w:tc>
        <w:tc>
          <w:tcPr>
            <w:tcW w:w="729" w:type="dxa"/>
            <w:vAlign w:val="center"/>
          </w:tcPr>
          <w:p>
            <w:pPr>
              <w:adjustRightInd w:val="0"/>
              <w:snapToGrid w:val="0"/>
              <w:jc w:val="center"/>
              <w:rPr>
                <w:color w:val="FF0000"/>
                <w:szCs w:val="21"/>
              </w:rPr>
            </w:pPr>
            <w:r>
              <w:rPr>
                <w:rFonts w:hint="eastAsia"/>
                <w:color w:val="FF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restart"/>
          </w:tcPr>
          <w:p>
            <w:pPr>
              <w:adjustRightInd w:val="0"/>
              <w:snapToGrid w:val="0"/>
              <w:spacing w:before="156" w:beforeLines="50" w:line="360" w:lineRule="auto"/>
              <w:rPr>
                <w:szCs w:val="21"/>
              </w:rPr>
            </w:pPr>
          </w:p>
        </w:tc>
        <w:tc>
          <w:tcPr>
            <w:tcW w:w="928" w:type="dxa"/>
            <w:vMerge w:val="restart"/>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c>
          <w:tcPr>
            <w:tcW w:w="729"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continue"/>
          </w:tcPr>
          <w:p>
            <w:pPr>
              <w:adjustRightInd w:val="0"/>
              <w:snapToGrid w:val="0"/>
              <w:spacing w:before="156" w:beforeLines="50" w:line="360" w:lineRule="auto"/>
              <w:rPr>
                <w:szCs w:val="21"/>
              </w:rPr>
            </w:pPr>
          </w:p>
        </w:tc>
        <w:tc>
          <w:tcPr>
            <w:tcW w:w="928" w:type="dxa"/>
            <w:vMerge w:val="continue"/>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restart"/>
          </w:tcPr>
          <w:p>
            <w:pPr>
              <w:adjustRightInd w:val="0"/>
              <w:snapToGrid w:val="0"/>
              <w:spacing w:before="156" w:beforeLines="50" w:line="360" w:lineRule="auto"/>
              <w:rPr>
                <w:szCs w:val="21"/>
              </w:rPr>
            </w:pPr>
          </w:p>
        </w:tc>
        <w:tc>
          <w:tcPr>
            <w:tcW w:w="928" w:type="dxa"/>
            <w:vMerge w:val="restart"/>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553" w:type="dxa"/>
            <w:vMerge w:val="continue"/>
          </w:tcPr>
          <w:p>
            <w:pPr>
              <w:adjustRightInd w:val="0"/>
              <w:snapToGrid w:val="0"/>
              <w:spacing w:before="156" w:beforeLines="50" w:line="360" w:lineRule="auto"/>
              <w:rPr>
                <w:szCs w:val="21"/>
              </w:rPr>
            </w:pPr>
          </w:p>
        </w:tc>
        <w:tc>
          <w:tcPr>
            <w:tcW w:w="928" w:type="dxa"/>
            <w:vMerge w:val="continue"/>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p>
        </w:tc>
      </w:tr>
    </w:tbl>
    <w:p>
      <w:pPr>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说明：</w:t>
      </w:r>
    </w:p>
    <w:p>
      <w:pPr>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节能产品实行强制采购的，需提供国家认证机构出具的、处于有效期内的节能产品证书。</w:t>
      </w:r>
    </w:p>
    <w:p>
      <w:pPr>
        <w:adjustRightInd w:val="0"/>
        <w:snapToGrid w:val="0"/>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color w:val="FF0000"/>
          <w:szCs w:val="21"/>
        </w:rPr>
        <w:t>同意购买进口产品的，不限制满足采购需求的国内产品参与谈判。</w:t>
      </w:r>
    </w:p>
    <w:p>
      <w:pPr>
        <w:keepNext/>
        <w:keepLines/>
        <w:adjustRightInd w:val="0"/>
        <w:snapToGrid w:val="0"/>
        <w:spacing w:line="360" w:lineRule="auto"/>
        <w:outlineLvl w:val="1"/>
        <w:rPr>
          <w:rFonts w:ascii="黑体" w:hAnsi="黑体" w:eastAsia="黑体"/>
          <w:b/>
          <w:bCs/>
          <w:sz w:val="24"/>
          <w:szCs w:val="32"/>
        </w:rPr>
      </w:pPr>
      <w:bookmarkStart w:id="107" w:name="_Toc108042237"/>
      <w:r>
        <w:rPr>
          <w:rFonts w:hint="eastAsia" w:ascii="黑体" w:hAnsi="黑体" w:eastAsia="黑体"/>
          <w:b/>
          <w:bCs/>
          <w:sz w:val="24"/>
          <w:szCs w:val="32"/>
        </w:rPr>
        <w:t>三、采购项目需落实的政府采购政策</w:t>
      </w:r>
      <w:bookmarkEnd w:id="107"/>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1、节能环保产品、两型产品优先采购，享受加分或价格折扣。</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2、中小企业生产的全部货物和提供的服务、工程优先采购，享受价格折扣。</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3、专门面向中小企业采购：</w:t>
      </w:r>
    </w:p>
    <w:p>
      <w:pPr>
        <w:adjustRightInd w:val="0"/>
        <w:snapToGrid w:val="0"/>
        <w:spacing w:line="360" w:lineRule="auto"/>
        <w:ind w:firstLine="630" w:firstLineChars="3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设置</w:t>
      </w:r>
      <w:r>
        <w:rPr>
          <w:rFonts w:hint="eastAsia" w:ascii="宋体" w:hAnsi="宋体"/>
          <w:color w:val="FF0000"/>
          <w:szCs w:val="21"/>
        </w:rPr>
        <w:t>企业规模为资格条件</w:t>
      </w:r>
      <w:r>
        <w:rPr>
          <w:rFonts w:hint="eastAsia" w:ascii="宋体" w:hAnsi="宋体"/>
          <w:iCs/>
          <w:color w:val="FF0000"/>
          <w:szCs w:val="21"/>
        </w:rPr>
        <w:t>:</w:t>
      </w:r>
    </w:p>
    <w:p>
      <w:pPr>
        <w:adjustRightInd w:val="0"/>
        <w:snapToGrid w:val="0"/>
        <w:spacing w:line="360" w:lineRule="auto"/>
        <w:ind w:firstLine="840" w:firstLineChars="400"/>
        <w:rPr>
          <w:rFonts w:ascii="宋体" w:hAnsi="宋体"/>
          <w:szCs w:val="21"/>
        </w:rPr>
      </w:pPr>
      <w:r>
        <w:rPr>
          <w:rFonts w:hint="eastAsia" w:ascii="宋体" w:hAnsi="宋体"/>
          <w:iCs/>
          <w:color w:val="FF0000"/>
          <w:szCs w:val="21"/>
        </w:rPr>
        <w:t>专门预留给：</w:t>
      </w:r>
      <w:r>
        <w:rPr>
          <w:rFonts w:hint="eastAsia" w:ascii="宋体" w:hAnsi="宋体"/>
          <w:iCs/>
          <w:color w:val="FF0000"/>
          <w:szCs w:val="21"/>
        </w:rPr>
        <w:sym w:font="Wingdings" w:char="00A8"/>
      </w:r>
      <w:r>
        <w:rPr>
          <w:rFonts w:hint="eastAsia" w:ascii="宋体" w:hAnsi="宋体"/>
          <w:iCs/>
          <w:color w:val="FF0000"/>
          <w:szCs w:val="21"/>
        </w:rPr>
        <w:t xml:space="preserve">中型企业  </w:t>
      </w:r>
      <w:r>
        <w:rPr>
          <w:rFonts w:hint="eastAsia" w:ascii="宋体" w:hAnsi="宋体"/>
          <w:iCs/>
          <w:color w:val="FF0000"/>
          <w:szCs w:val="21"/>
        </w:rPr>
        <w:sym w:font="Wingdings" w:char="00A8"/>
      </w:r>
      <w:r>
        <w:rPr>
          <w:rFonts w:hint="eastAsia" w:ascii="宋体" w:hAnsi="宋体"/>
          <w:iCs/>
          <w:color w:val="FF0000"/>
          <w:szCs w:val="21"/>
        </w:rPr>
        <w:t xml:space="preserve">小微企业 </w:t>
      </w:r>
      <w:r>
        <w:rPr>
          <w:rFonts w:hint="eastAsia" w:ascii="宋体" w:hAnsi="宋体"/>
          <w:iCs/>
          <w:color w:val="FF0000"/>
          <w:szCs w:val="21"/>
        </w:rPr>
        <w:sym w:font="Wingdings" w:char="00A8"/>
      </w:r>
      <w:r>
        <w:rPr>
          <w:rFonts w:hint="eastAsia" w:ascii="宋体" w:hAnsi="宋体"/>
          <w:iCs/>
          <w:color w:val="FF0000"/>
          <w:szCs w:val="21"/>
        </w:rPr>
        <w:t xml:space="preserve">监狱企业 </w:t>
      </w:r>
      <w:r>
        <w:rPr>
          <w:rFonts w:hint="eastAsia" w:ascii="宋体" w:hAnsi="宋体"/>
          <w:iCs/>
          <w:color w:val="FF0000"/>
          <w:szCs w:val="21"/>
        </w:rPr>
        <w:sym w:font="Wingdings" w:char="00A8"/>
      </w:r>
      <w:r>
        <w:rPr>
          <w:rFonts w:hint="eastAsia" w:ascii="宋体" w:hAnsi="宋体"/>
          <w:iCs/>
          <w:color w:val="FF0000"/>
          <w:szCs w:val="21"/>
        </w:rPr>
        <w:t>福利性单位。</w:t>
      </w:r>
    </w:p>
    <w:p>
      <w:pPr>
        <w:adjustRightInd w:val="0"/>
        <w:snapToGrid w:val="0"/>
        <w:spacing w:line="360" w:lineRule="auto"/>
        <w:ind w:firstLine="630" w:firstLineChars="300"/>
        <w:rPr>
          <w:rFonts w:ascii="宋体" w:hAnsi="宋体"/>
          <w:bCs/>
          <w:color w:val="FF0000"/>
          <w:szCs w:val="21"/>
        </w:rPr>
      </w:pPr>
      <w:r>
        <w:rPr>
          <w:rFonts w:hint="eastAsia" w:ascii="宋体" w:hAnsi="宋体"/>
          <w:iCs/>
          <w:color w:val="FF0000"/>
          <w:szCs w:val="21"/>
        </w:rPr>
        <w:sym w:font="Wingdings" w:char="00A8"/>
      </w:r>
      <w:r>
        <w:rPr>
          <w:rFonts w:hint="eastAsia" w:ascii="宋体" w:hAnsi="宋体"/>
          <w:iCs/>
          <w:color w:val="FF0000"/>
          <w:szCs w:val="21"/>
        </w:rPr>
        <w:t>强制</w:t>
      </w:r>
      <w:r>
        <w:rPr>
          <w:rFonts w:hint="eastAsia" w:ascii="宋体" w:hAnsi="宋体"/>
          <w:bCs/>
          <w:color w:val="FF0000"/>
          <w:szCs w:val="21"/>
        </w:rPr>
        <w:t>分包，大型企业中标应将不少于30%采购份额分包给中小企业。</w:t>
      </w:r>
    </w:p>
    <w:p>
      <w:pPr>
        <w:keepNext/>
        <w:keepLines/>
        <w:adjustRightInd w:val="0"/>
        <w:snapToGrid w:val="0"/>
        <w:spacing w:line="360" w:lineRule="auto"/>
        <w:outlineLvl w:val="1"/>
        <w:rPr>
          <w:rFonts w:ascii="黑体" w:hAnsi="黑体" w:eastAsia="黑体"/>
          <w:b/>
          <w:bCs/>
          <w:sz w:val="24"/>
          <w:szCs w:val="32"/>
        </w:rPr>
      </w:pPr>
      <w:bookmarkStart w:id="108" w:name="_Toc35393630"/>
      <w:bookmarkStart w:id="109" w:name="_Toc28359090"/>
      <w:bookmarkStart w:id="110" w:name="_Toc62225405"/>
      <w:bookmarkStart w:id="111" w:name="_Toc28359013"/>
      <w:bookmarkStart w:id="112" w:name="_Toc108042238"/>
      <w:bookmarkStart w:id="113" w:name="_Toc107997941"/>
      <w:bookmarkStart w:id="114" w:name="_Toc35393799"/>
      <w:r>
        <w:rPr>
          <w:rFonts w:hint="eastAsia" w:ascii="黑体" w:hAnsi="黑体" w:eastAsia="黑体"/>
          <w:b/>
          <w:bCs/>
          <w:sz w:val="24"/>
          <w:szCs w:val="32"/>
        </w:rPr>
        <w:t>四、供应商的资格要求</w:t>
      </w:r>
      <w:bookmarkEnd w:id="108"/>
      <w:bookmarkEnd w:id="109"/>
      <w:bookmarkEnd w:id="110"/>
      <w:bookmarkEnd w:id="111"/>
      <w:bookmarkEnd w:id="112"/>
      <w:bookmarkEnd w:id="113"/>
      <w:bookmarkEnd w:id="114"/>
    </w:p>
    <w:p>
      <w:pPr>
        <w:adjustRightInd w:val="0"/>
        <w:snapToGrid w:val="0"/>
        <w:spacing w:line="360" w:lineRule="auto"/>
        <w:ind w:firstLine="420" w:firstLineChars="200"/>
        <w:rPr>
          <w:rFonts w:asciiTheme="minorEastAsia" w:hAnsiTheme="minorEastAsia"/>
          <w:szCs w:val="21"/>
        </w:rPr>
      </w:pPr>
      <w:r>
        <w:rPr>
          <w:rFonts w:hint="eastAsia" w:asciiTheme="minorEastAsia" w:hAnsiTheme="minorEastAsia"/>
          <w:szCs w:val="21"/>
        </w:rPr>
        <w:t>1、满足《中华人民共和国政府采购法》第二十二条规定；</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、落实政府采购政策需满足的资格要求：</w:t>
      </w:r>
    </w:p>
    <w:p>
      <w:pPr>
        <w:adjustRightInd w:val="0"/>
        <w:snapToGrid w:val="0"/>
        <w:spacing w:line="360" w:lineRule="auto"/>
        <w:ind w:firstLine="420" w:firstLineChars="200"/>
        <w:rPr>
          <w:rFonts w:asciiTheme="minorEastAsia" w:hAnsiTheme="minorEastAsia"/>
          <w:i/>
          <w:color w:val="FF0000"/>
          <w:szCs w:val="21"/>
        </w:rPr>
      </w:pPr>
      <w:r>
        <w:rPr>
          <w:rFonts w:hint="eastAsia" w:asciiTheme="minorEastAsia" w:hAnsiTheme="minorEastAsia"/>
          <w:szCs w:val="21"/>
        </w:rPr>
        <w:t>3、本项目的特定资格要求：</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、单位负责人为同一人或者存在直接控股、管理关系的不同供应商，不得参加同一合同项下的政府采购活动。</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、为本采购项目提供整体设计、规范编制或者项目管理、监理、检测等服务的，不得再参加此项目的其他采购活动。</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、列入失信被执行人、</w:t>
      </w:r>
      <w:r>
        <w:rPr>
          <w:rFonts w:hint="eastAsia" w:asciiTheme="minorEastAsia" w:hAnsiTheme="minorEastAsia"/>
          <w:color w:val="FF0000"/>
          <w:szCs w:val="21"/>
        </w:rPr>
        <w:t>重大税收违法失信主体名单</w:t>
      </w:r>
      <w:r>
        <w:rPr>
          <w:rFonts w:hint="eastAsia" w:asciiTheme="minorEastAsia" w:hAnsiTheme="minorEastAsia"/>
          <w:szCs w:val="21"/>
        </w:rPr>
        <w:t>，列入政府采购严重违法失信行为记录名单的，拒绝其参与政府采购活动。</w:t>
      </w:r>
    </w:p>
    <w:p>
      <w:pPr>
        <w:adjustRightInd w:val="0"/>
        <w:snapToGrid w:val="0"/>
        <w:spacing w:line="360" w:lineRule="auto"/>
        <w:ind w:firstLine="420" w:firstLineChars="200"/>
        <w:rPr>
          <w:rFonts w:ascii="宋体" w:hAnsi="宋体"/>
          <w:szCs w:val="21"/>
        </w:rPr>
      </w:pPr>
      <w:r>
        <w:rPr>
          <w:rFonts w:asciiTheme="minorEastAsia" w:hAnsiTheme="minorEastAsia"/>
          <w:szCs w:val="21"/>
        </w:rPr>
        <w:t>7</w:t>
      </w:r>
      <w:r>
        <w:rPr>
          <w:rFonts w:hint="eastAsia" w:asciiTheme="minorEastAsia" w:hAnsiTheme="minorEastAsia"/>
          <w:szCs w:val="21"/>
        </w:rPr>
        <w:t>、联合体响应。本次采购</w:t>
      </w:r>
      <w:r>
        <w:rPr>
          <w:rFonts w:hint="eastAsia" w:asciiTheme="minorEastAsia" w:hAnsiTheme="minorEastAsia"/>
          <w:szCs w:val="21"/>
          <w:u w:val="single"/>
        </w:rPr>
        <w:t xml:space="preserve">     </w:t>
      </w:r>
      <w:r>
        <w:rPr>
          <w:rFonts w:hint="eastAsia" w:asciiTheme="minorEastAsia" w:hAnsiTheme="minorEastAsia"/>
          <w:szCs w:val="21"/>
        </w:rPr>
        <w:t>(接受或不接受)联合体响应。接受联合体响应的，联合体应当具备下列条件：</w:t>
      </w:r>
      <w:r>
        <w:rPr>
          <w:rFonts w:hint="eastAsia" w:asciiTheme="minorEastAsia" w:hAnsiTheme="minorEastAsia"/>
          <w:szCs w:val="21"/>
          <w:u w:val="single"/>
        </w:rPr>
        <w:t xml:space="preserve">                 </w:t>
      </w:r>
      <w:r>
        <w:rPr>
          <w:rFonts w:hint="eastAsia" w:asciiTheme="minorEastAsia" w:hAnsiTheme="minorEastAsia"/>
          <w:szCs w:val="21"/>
        </w:rPr>
        <w:t>。</w:t>
      </w:r>
    </w:p>
    <w:p>
      <w:pPr>
        <w:keepNext/>
        <w:keepLines/>
        <w:adjustRightInd w:val="0"/>
        <w:snapToGrid w:val="0"/>
        <w:spacing w:before="156" w:beforeLines="50" w:line="360" w:lineRule="auto"/>
        <w:outlineLvl w:val="1"/>
        <w:rPr>
          <w:rFonts w:ascii="黑体" w:hAnsi="黑体" w:eastAsia="黑体"/>
          <w:b/>
          <w:bCs/>
          <w:sz w:val="24"/>
          <w:szCs w:val="32"/>
        </w:rPr>
      </w:pPr>
      <w:bookmarkStart w:id="115" w:name="_Toc108042239"/>
      <w:bookmarkStart w:id="116" w:name="_Toc22201058"/>
      <w:r>
        <w:rPr>
          <w:rFonts w:hint="eastAsia" w:ascii="黑体" w:hAnsi="黑体" w:eastAsia="黑体"/>
          <w:b/>
          <w:bCs/>
          <w:sz w:val="24"/>
          <w:szCs w:val="32"/>
        </w:rPr>
        <w:t>五、获取谈判文件的时间、地点及方式</w:t>
      </w:r>
      <w:bookmarkEnd w:id="115"/>
      <w:bookmarkEnd w:id="116"/>
    </w:p>
    <w:p>
      <w:pPr>
        <w:adjustRightInd w:val="0"/>
        <w:snapToGrid w:val="0"/>
        <w:spacing w:line="360" w:lineRule="auto"/>
        <w:ind w:firstLine="420" w:firstLineChars="200"/>
        <w:rPr>
          <w:rFonts w:cs="宋体" w:asciiTheme="minorEastAsia" w:hAnsiTheme="minorEastAsia"/>
          <w:szCs w:val="21"/>
        </w:rPr>
      </w:pPr>
      <w:r>
        <w:rPr>
          <w:rFonts w:hint="eastAsia" w:cs="宋体" w:asciiTheme="minorEastAsia" w:hAnsiTheme="minorEastAsia"/>
          <w:szCs w:val="21"/>
        </w:rPr>
        <w:t>时间：</w:t>
      </w:r>
      <w:r>
        <w:rPr>
          <w:rFonts w:hint="eastAsia" w:cs="宋体" w:asciiTheme="minorEastAsia" w:hAnsiTheme="minorEastAsia"/>
          <w:szCs w:val="21"/>
          <w:u w:val="single"/>
        </w:rPr>
        <w:t>　 年 月  日</w:t>
      </w:r>
      <w:r>
        <w:rPr>
          <w:rFonts w:hint="eastAsia" w:cs="宋体" w:asciiTheme="minorEastAsia" w:hAnsiTheme="minorEastAsia"/>
          <w:szCs w:val="21"/>
        </w:rPr>
        <w:t>至</w:t>
      </w:r>
      <w:r>
        <w:rPr>
          <w:rFonts w:hint="eastAsia" w:cs="宋体" w:asciiTheme="minorEastAsia" w:hAnsiTheme="minorEastAsia"/>
          <w:szCs w:val="21"/>
          <w:u w:val="single"/>
        </w:rPr>
        <w:t xml:space="preserve">   年  月  日</w:t>
      </w:r>
      <w:r>
        <w:rPr>
          <w:rFonts w:hint="eastAsia" w:cs="宋体" w:asciiTheme="minorEastAsia" w:hAnsiTheme="minorEastAsia"/>
          <w:szCs w:val="21"/>
        </w:rPr>
        <w:t>，每天上午</w:t>
      </w:r>
      <w:r>
        <w:rPr>
          <w:rFonts w:hint="eastAsia" w:cs="宋体" w:asciiTheme="minorEastAsia" w:hAnsiTheme="minorEastAsia"/>
          <w:szCs w:val="21"/>
          <w:u w:val="single"/>
        </w:rPr>
        <w:t>　</w:t>
      </w:r>
      <w:r>
        <w:rPr>
          <w:rFonts w:hint="eastAsia" w:cs="宋体" w:asciiTheme="minorEastAsia" w:hAnsiTheme="minorEastAsia"/>
          <w:szCs w:val="21"/>
        </w:rPr>
        <w:t>至</w:t>
      </w:r>
      <w:r>
        <w:rPr>
          <w:rFonts w:hint="eastAsia" w:cs="宋体" w:asciiTheme="minorEastAsia" w:hAnsiTheme="minorEastAsia"/>
          <w:szCs w:val="21"/>
          <w:u w:val="single"/>
        </w:rPr>
        <w:t>　</w:t>
      </w:r>
      <w:r>
        <w:rPr>
          <w:rFonts w:hint="eastAsia" w:cs="宋体" w:asciiTheme="minorEastAsia" w:hAnsiTheme="minorEastAsia"/>
          <w:szCs w:val="21"/>
        </w:rPr>
        <w:t>，下午</w:t>
      </w:r>
      <w:r>
        <w:rPr>
          <w:rFonts w:hint="eastAsia" w:cs="宋体" w:asciiTheme="minorEastAsia" w:hAnsiTheme="minorEastAsia"/>
          <w:szCs w:val="21"/>
          <w:u w:val="single"/>
        </w:rPr>
        <w:t>　</w:t>
      </w:r>
      <w:r>
        <w:rPr>
          <w:rFonts w:hint="eastAsia" w:cs="宋体" w:asciiTheme="minorEastAsia" w:hAnsiTheme="minorEastAsia"/>
          <w:szCs w:val="21"/>
        </w:rPr>
        <w:t>至</w:t>
      </w:r>
      <w:r>
        <w:rPr>
          <w:rFonts w:hint="eastAsia" w:cs="宋体" w:asciiTheme="minorEastAsia" w:hAnsiTheme="minorEastAsia"/>
          <w:szCs w:val="21"/>
          <w:u w:val="single"/>
        </w:rPr>
        <w:t>　</w:t>
      </w:r>
      <w:r>
        <w:rPr>
          <w:rFonts w:hint="eastAsia" w:cs="宋体" w:asciiTheme="minorEastAsia" w:hAnsiTheme="minorEastAsia"/>
          <w:szCs w:val="21"/>
        </w:rPr>
        <w:t>（北京时间，</w:t>
      </w:r>
      <w:r>
        <w:rPr>
          <w:rFonts w:cs="宋体" w:asciiTheme="minorEastAsia" w:hAnsiTheme="minorEastAsia"/>
          <w:szCs w:val="21"/>
        </w:rPr>
        <w:t>法定节假日</w:t>
      </w:r>
      <w:r>
        <w:rPr>
          <w:rFonts w:hint="eastAsia" w:cs="宋体" w:asciiTheme="minorEastAsia" w:hAnsiTheme="minorEastAsia"/>
          <w:szCs w:val="21"/>
        </w:rPr>
        <w:t>除外）</w:t>
      </w:r>
    </w:p>
    <w:p>
      <w:pPr>
        <w:adjustRightInd w:val="0"/>
        <w:snapToGrid w:val="0"/>
        <w:spacing w:line="360" w:lineRule="auto"/>
        <w:ind w:firstLine="420" w:firstLineChars="200"/>
        <w:rPr>
          <w:rFonts w:cs="宋体" w:asciiTheme="minorEastAsia" w:hAnsiTheme="minorEastAsia"/>
          <w:szCs w:val="21"/>
          <w:u w:val="single"/>
        </w:rPr>
      </w:pPr>
      <w:r>
        <w:rPr>
          <w:rFonts w:hint="eastAsia" w:cs="宋体" w:asciiTheme="minorEastAsia" w:hAnsiTheme="minorEastAsia"/>
          <w:szCs w:val="21"/>
        </w:rPr>
        <w:t>地点：</w:t>
      </w:r>
    </w:p>
    <w:p>
      <w:pPr>
        <w:adjustRightInd w:val="0"/>
        <w:snapToGrid w:val="0"/>
        <w:spacing w:line="360" w:lineRule="auto"/>
        <w:ind w:firstLine="420" w:firstLineChars="200"/>
        <w:rPr>
          <w:rFonts w:cs="宋体" w:asciiTheme="minorEastAsia" w:hAnsiTheme="minorEastAsia"/>
          <w:szCs w:val="21"/>
          <w:u w:val="single"/>
        </w:rPr>
      </w:pPr>
      <w:r>
        <w:rPr>
          <w:rFonts w:hint="eastAsia" w:cs="宋体" w:asciiTheme="minorEastAsia" w:hAnsiTheme="minorEastAsia"/>
          <w:szCs w:val="21"/>
        </w:rPr>
        <w:t>方式：</w:t>
      </w:r>
    </w:p>
    <w:p>
      <w:pPr>
        <w:keepNext/>
        <w:keepLines/>
        <w:adjustRightInd w:val="0"/>
        <w:snapToGrid w:val="0"/>
        <w:spacing w:before="156" w:beforeLines="50" w:line="360" w:lineRule="auto"/>
        <w:outlineLvl w:val="1"/>
        <w:rPr>
          <w:rFonts w:ascii="黑体" w:hAnsi="黑体" w:eastAsia="黑体"/>
          <w:b/>
          <w:bCs/>
          <w:sz w:val="24"/>
          <w:szCs w:val="32"/>
        </w:rPr>
      </w:pPr>
      <w:bookmarkStart w:id="117" w:name="_Toc22201059"/>
      <w:bookmarkStart w:id="118" w:name="_Toc108042240"/>
      <w:r>
        <w:rPr>
          <w:rFonts w:hint="eastAsia" w:ascii="黑体" w:hAnsi="黑体" w:eastAsia="黑体"/>
          <w:b/>
          <w:bCs/>
          <w:sz w:val="24"/>
          <w:szCs w:val="32"/>
        </w:rPr>
        <w:t>六、提交首次响应文件的截止时间、谈判时间及地点</w:t>
      </w:r>
      <w:bookmarkEnd w:id="117"/>
      <w:bookmarkEnd w:id="118"/>
    </w:p>
    <w:p>
      <w:pPr>
        <w:adjustRightInd w:val="0"/>
        <w:snapToGrid w:val="0"/>
        <w:spacing w:line="360" w:lineRule="auto"/>
        <w:ind w:firstLine="420" w:firstLineChars="200"/>
        <w:rPr>
          <w:rFonts w:asciiTheme="minorEastAsia" w:hAnsiTheme="minorEastAsia"/>
          <w:szCs w:val="21"/>
        </w:rPr>
      </w:pPr>
      <w:r>
        <w:rPr>
          <w:rFonts w:hint="eastAsia" w:asciiTheme="minorEastAsia" w:hAnsiTheme="minorEastAsia"/>
          <w:szCs w:val="21"/>
        </w:rPr>
        <w:t>提交首次响应文件的截止时间：年 月 日 时 分（北京时间）</w:t>
      </w:r>
    </w:p>
    <w:p>
      <w:pPr>
        <w:adjustRightInd w:val="0"/>
        <w:snapToGrid w:val="0"/>
        <w:spacing w:line="360" w:lineRule="auto"/>
        <w:ind w:firstLine="420" w:firstLineChars="200"/>
        <w:rPr>
          <w:rFonts w:asciiTheme="minorEastAsia" w:hAnsiTheme="minorEastAsia"/>
          <w:szCs w:val="21"/>
        </w:rPr>
      </w:pPr>
      <w:r>
        <w:rPr>
          <w:rFonts w:hint="eastAsia" w:asciiTheme="minorEastAsia" w:hAnsiTheme="minorEastAsia"/>
          <w:szCs w:val="21"/>
        </w:rPr>
        <w:t>提交首次响应文件的地点：（采购代理机构指定地址）</w:t>
      </w:r>
    </w:p>
    <w:p>
      <w:pPr>
        <w:adjustRightInd w:val="0"/>
        <w:snapToGrid w:val="0"/>
        <w:spacing w:line="360" w:lineRule="auto"/>
        <w:ind w:firstLine="420" w:firstLineChars="200"/>
        <w:rPr>
          <w:rFonts w:asciiTheme="minorEastAsia" w:hAnsiTheme="minorEastAsia"/>
          <w:szCs w:val="21"/>
        </w:rPr>
      </w:pPr>
      <w:r>
        <w:rPr>
          <w:rFonts w:hint="eastAsia" w:asciiTheme="minorEastAsia" w:hAnsiTheme="minorEastAsia"/>
          <w:szCs w:val="21"/>
        </w:rPr>
        <w:t>首次响应文件开启时间：年 月 日 时 分（北京时间）</w:t>
      </w:r>
    </w:p>
    <w:p>
      <w:pPr>
        <w:adjustRightInd w:val="0"/>
        <w:snapToGrid w:val="0"/>
        <w:spacing w:line="360" w:lineRule="auto"/>
        <w:ind w:firstLine="420" w:firstLineChars="200"/>
        <w:rPr>
          <w:rFonts w:asciiTheme="minorEastAsia" w:hAnsiTheme="minorEastAsia"/>
          <w:bCs/>
          <w:szCs w:val="21"/>
          <w:u w:val="single"/>
        </w:rPr>
      </w:pPr>
      <w:r>
        <w:rPr>
          <w:rFonts w:hint="eastAsia" w:asciiTheme="minorEastAsia" w:hAnsiTheme="minorEastAsia"/>
          <w:szCs w:val="21"/>
        </w:rPr>
        <w:t>首次响应文件开启地点：（采购代理机构指定地址）</w:t>
      </w:r>
    </w:p>
    <w:p>
      <w:pPr>
        <w:keepNext/>
        <w:keepLines/>
        <w:adjustRightInd w:val="0"/>
        <w:snapToGrid w:val="0"/>
        <w:spacing w:before="156" w:beforeLines="50" w:line="360" w:lineRule="auto"/>
        <w:outlineLvl w:val="1"/>
        <w:rPr>
          <w:rFonts w:ascii="黑体" w:hAnsi="黑体" w:eastAsia="黑体"/>
          <w:b/>
          <w:bCs/>
          <w:sz w:val="24"/>
          <w:szCs w:val="32"/>
        </w:rPr>
      </w:pPr>
      <w:bookmarkStart w:id="119" w:name="_Toc108042241"/>
      <w:bookmarkStart w:id="120" w:name="_Toc22201060"/>
      <w:r>
        <w:rPr>
          <w:rFonts w:hint="eastAsia" w:ascii="黑体" w:hAnsi="黑体" w:eastAsia="黑体"/>
          <w:b/>
          <w:bCs/>
          <w:sz w:val="24"/>
          <w:szCs w:val="32"/>
        </w:rPr>
        <w:t>七、确认</w:t>
      </w:r>
      <w:bookmarkEnd w:id="119"/>
      <w:bookmarkEnd w:id="120"/>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你单位收到本采购邀请后，请于</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时前，以书面形式确认是否参加谈判采购。</w:t>
      </w:r>
    </w:p>
    <w:p>
      <w:pPr>
        <w:keepNext/>
        <w:keepLines/>
        <w:adjustRightInd w:val="0"/>
        <w:snapToGrid w:val="0"/>
        <w:spacing w:before="156" w:beforeLines="50" w:line="360" w:lineRule="auto"/>
        <w:outlineLvl w:val="1"/>
        <w:rPr>
          <w:rFonts w:ascii="黑体" w:hAnsi="黑体" w:eastAsia="黑体"/>
          <w:b/>
          <w:bCs/>
          <w:sz w:val="24"/>
          <w:szCs w:val="32"/>
        </w:rPr>
      </w:pPr>
      <w:bookmarkStart w:id="121" w:name="_Toc108042242"/>
      <w:bookmarkStart w:id="122" w:name="_Toc22201061"/>
      <w:r>
        <w:rPr>
          <w:rFonts w:hint="eastAsia" w:ascii="黑体" w:hAnsi="黑体" w:eastAsia="黑体"/>
          <w:b/>
          <w:bCs/>
          <w:sz w:val="24"/>
          <w:szCs w:val="32"/>
        </w:rPr>
        <w:t>八、询问及质疑</w:t>
      </w:r>
      <w:bookmarkEnd w:id="121"/>
      <w:bookmarkEnd w:id="122"/>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1、供应商对政府采购活动事项如有疑问的，可以向采购人、采购代理机构提出询问。采购人、采购代理机构将在3个工作日内作出答复。</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2、供应商认为谈判文件或本公告使自己的合法权益受到损害的，可以在收到谈判文件之日或本公告期限届满之日起7个工作日内，按《湖南省财政厅关于印发＜政府采购质疑答复和投诉处理操作规程＞的通知》(湘财购〔2019〕20号)规定，以纸质书面形式向采购人、采购代理机构提出质疑。</w:t>
      </w:r>
    </w:p>
    <w:p>
      <w:pPr>
        <w:keepNext/>
        <w:keepLines/>
        <w:adjustRightInd w:val="0"/>
        <w:snapToGrid w:val="0"/>
        <w:spacing w:line="360" w:lineRule="auto"/>
        <w:outlineLvl w:val="1"/>
        <w:rPr>
          <w:rFonts w:ascii="黑体" w:hAnsi="黑体" w:eastAsia="黑体"/>
          <w:b/>
          <w:bCs/>
          <w:sz w:val="24"/>
          <w:szCs w:val="32"/>
        </w:rPr>
      </w:pPr>
      <w:bookmarkStart w:id="123" w:name="_Toc108042243"/>
      <w:r>
        <w:rPr>
          <w:rFonts w:hint="eastAsia" w:ascii="黑体" w:hAnsi="黑体" w:eastAsia="黑体"/>
          <w:b/>
          <w:bCs/>
          <w:sz w:val="24"/>
          <w:szCs w:val="32"/>
        </w:rPr>
        <w:t>九、谈判费用</w:t>
      </w:r>
      <w:bookmarkEnd w:id="123"/>
    </w:p>
    <w:p>
      <w:pPr>
        <w:adjustRightInd w:val="0"/>
        <w:snapToGrid w:val="0"/>
        <w:spacing w:line="360" w:lineRule="auto"/>
        <w:ind w:firstLine="420" w:firstLineChars="200"/>
        <w:rPr>
          <w:rFonts w:cs="宋体" w:asciiTheme="minorEastAsia" w:hAnsiTheme="minorEastAsia"/>
          <w:color w:val="FF0000"/>
          <w:kern w:val="0"/>
          <w:szCs w:val="21"/>
        </w:rPr>
      </w:pPr>
      <w:r>
        <w:rPr>
          <w:rFonts w:hint="eastAsia" w:cs="宋体" w:asciiTheme="minorEastAsia" w:hAnsiTheme="minorEastAsia"/>
          <w:color w:val="FF0000"/>
          <w:kern w:val="0"/>
          <w:szCs w:val="21"/>
        </w:rPr>
        <w:t>供应商参与政府采购活动的，无需向采购人、代理机构、交易平台缴纳任何费用。</w:t>
      </w:r>
    </w:p>
    <w:p>
      <w:pPr>
        <w:keepNext/>
        <w:keepLines/>
        <w:adjustRightInd w:val="0"/>
        <w:snapToGrid w:val="0"/>
        <w:spacing w:line="360" w:lineRule="auto"/>
        <w:outlineLvl w:val="1"/>
        <w:rPr>
          <w:rFonts w:ascii="黑体" w:hAnsi="黑体" w:eastAsia="黑体"/>
          <w:b/>
          <w:bCs/>
          <w:sz w:val="24"/>
          <w:szCs w:val="32"/>
        </w:rPr>
      </w:pPr>
      <w:bookmarkStart w:id="124" w:name="_Toc108042244"/>
      <w:r>
        <w:rPr>
          <w:rFonts w:hint="eastAsia" w:ascii="黑体" w:hAnsi="黑体" w:eastAsia="黑体"/>
          <w:b/>
          <w:bCs/>
          <w:sz w:val="24"/>
          <w:szCs w:val="32"/>
        </w:rPr>
        <w:t>十、</w:t>
      </w:r>
      <w:r>
        <w:rPr>
          <w:rFonts w:hint="eastAsia" w:ascii="黑体" w:hAnsi="黑体" w:eastAsia="黑体"/>
          <w:b/>
          <w:bCs/>
          <w:sz w:val="24"/>
          <w:szCs w:val="21"/>
        </w:rPr>
        <w:t>采购项目联系人姓名和电话</w:t>
      </w:r>
      <w:bookmarkEnd w:id="124"/>
    </w:p>
    <w:p>
      <w:pPr>
        <w:adjustRightInd w:val="0"/>
        <w:snapToGrid w:val="0"/>
        <w:spacing w:line="360" w:lineRule="auto"/>
        <w:ind w:firstLine="420" w:firstLineChars="200"/>
        <w:rPr>
          <w:rFonts w:ascii="宋体" w:hAnsi="宋体"/>
          <w:szCs w:val="21"/>
        </w:rPr>
      </w:pPr>
      <w:r>
        <w:rPr>
          <w:rFonts w:hint="eastAsia" w:ascii="宋体" w:hAnsi="宋体"/>
          <w:szCs w:val="21"/>
        </w:rPr>
        <w:t>1、联系人姓名：</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2、电话：</w:t>
      </w:r>
      <w:r>
        <w:rPr>
          <w:rFonts w:hint="eastAsia" w:ascii="宋体" w:hAnsi="宋体"/>
          <w:szCs w:val="21"/>
          <w:u w:val="single"/>
        </w:rPr>
        <w:t xml:space="preserve">      </w:t>
      </w:r>
    </w:p>
    <w:p>
      <w:pPr>
        <w:keepNext/>
        <w:keepLines/>
        <w:adjustRightInd w:val="0"/>
        <w:snapToGrid w:val="0"/>
        <w:spacing w:line="360" w:lineRule="auto"/>
        <w:outlineLvl w:val="1"/>
        <w:rPr>
          <w:rFonts w:ascii="黑体" w:hAnsi="黑体" w:eastAsia="黑体"/>
          <w:b/>
          <w:bCs/>
          <w:sz w:val="24"/>
          <w:szCs w:val="32"/>
        </w:rPr>
      </w:pPr>
      <w:bookmarkStart w:id="125" w:name="_Toc108042245"/>
      <w:r>
        <w:rPr>
          <w:rFonts w:hint="eastAsia" w:ascii="黑体" w:hAnsi="黑体" w:eastAsia="黑体"/>
          <w:b/>
          <w:bCs/>
          <w:sz w:val="24"/>
          <w:szCs w:val="32"/>
        </w:rPr>
        <w:t>十一、采购人、采购代理机构的名称、地址和联系方法</w:t>
      </w:r>
      <w:bookmarkEnd w:id="125"/>
    </w:p>
    <w:p>
      <w:pPr>
        <w:adjustRightInd w:val="0"/>
        <w:snapToGrid w:val="0"/>
        <w:spacing w:line="360" w:lineRule="auto"/>
        <w:ind w:firstLine="413" w:firstLineChars="196"/>
        <w:rPr>
          <w:rFonts w:ascii="宋体" w:hAnsi="宋体"/>
          <w:b/>
          <w:bCs/>
          <w:szCs w:val="21"/>
        </w:rPr>
      </w:pPr>
      <w:r>
        <w:rPr>
          <w:rFonts w:hint="eastAsia" w:ascii="宋体" w:hAnsi="宋体"/>
          <w:b/>
          <w:bCs/>
          <w:szCs w:val="21"/>
        </w:rPr>
        <w:t>1</w:t>
      </w:r>
      <w:r>
        <w:rPr>
          <w:rFonts w:hint="eastAsia" w:ascii="宋体" w:hAnsi="宋体"/>
          <w:szCs w:val="21"/>
        </w:rPr>
        <w:t>、</w:t>
      </w:r>
      <w:r>
        <w:rPr>
          <w:rFonts w:hint="eastAsia" w:ascii="宋体" w:hAnsi="宋体"/>
          <w:b/>
          <w:bCs/>
          <w:szCs w:val="21"/>
        </w:rPr>
        <w:t>采购人信息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（2）地  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（4）邮  编：</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（5）电  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szCs w:val="21"/>
        </w:rPr>
      </w:pPr>
      <w:r>
        <w:rPr>
          <w:rFonts w:hint="eastAsia" w:ascii="宋体" w:hAnsi="宋体"/>
          <w:szCs w:val="21"/>
        </w:rPr>
        <w:t>（6）</w:t>
      </w:r>
      <w:r>
        <w:rPr>
          <w:rFonts w:hint="eastAsia"/>
          <w:szCs w:val="21"/>
        </w:rPr>
        <w:t>电子邮箱：</w:t>
      </w:r>
      <w:r>
        <w:rPr>
          <w:rFonts w:hint="eastAsia" w:ascii="宋体" w:hAnsi="宋体"/>
          <w:szCs w:val="21"/>
          <w:u w:val="single"/>
        </w:rPr>
        <w:t xml:space="preserve">      </w:t>
      </w:r>
    </w:p>
    <w:p>
      <w:pPr>
        <w:adjustRightInd w:val="0"/>
        <w:snapToGrid w:val="0"/>
        <w:spacing w:line="360" w:lineRule="auto"/>
        <w:ind w:firstLine="413" w:firstLineChars="196"/>
        <w:rPr>
          <w:rFonts w:ascii="宋体" w:hAnsi="宋体"/>
          <w:b/>
          <w:bCs/>
          <w:szCs w:val="21"/>
        </w:rPr>
      </w:pPr>
      <w:r>
        <w:rPr>
          <w:rFonts w:hint="eastAsia" w:ascii="宋体" w:hAnsi="宋体"/>
          <w:b/>
          <w:bCs/>
          <w:szCs w:val="21"/>
        </w:rPr>
        <w:t>2</w:t>
      </w:r>
      <w:r>
        <w:rPr>
          <w:rFonts w:hint="eastAsia" w:ascii="宋体" w:hAnsi="宋体"/>
          <w:szCs w:val="21"/>
        </w:rPr>
        <w:t>、</w:t>
      </w:r>
      <w:r>
        <w:rPr>
          <w:rFonts w:hint="eastAsia" w:ascii="宋体" w:hAnsi="宋体"/>
          <w:b/>
          <w:bCs/>
          <w:szCs w:val="21"/>
        </w:rPr>
        <w:t>采购代理机构信息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（2）地  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（4）邮  编：</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（5）电  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u w:val="single"/>
        </w:rPr>
      </w:pPr>
      <w:r>
        <w:rPr>
          <w:rFonts w:hint="eastAsia" w:ascii="宋体" w:hAnsi="宋体"/>
          <w:szCs w:val="21"/>
        </w:rPr>
        <w:t>（6）</w:t>
      </w:r>
      <w:r>
        <w:rPr>
          <w:rFonts w:hint="eastAsia"/>
          <w:szCs w:val="21"/>
        </w:rPr>
        <w:t>电子邮箱：</w:t>
      </w:r>
      <w:r>
        <w:rPr>
          <w:rFonts w:hint="eastAsia" w:ascii="宋体" w:hAnsi="宋体"/>
          <w:szCs w:val="21"/>
          <w:u w:val="single"/>
        </w:rPr>
        <w:t xml:space="preserve">      </w:t>
      </w:r>
    </w:p>
    <w:p>
      <w:pPr>
        <w:adjustRightInd w:val="0"/>
        <w:snapToGrid w:val="0"/>
        <w:spacing w:line="360" w:lineRule="auto"/>
        <w:rPr>
          <w:rFonts w:asciiTheme="minorEastAsia" w:hAnsiTheme="minorEastAsia"/>
          <w:szCs w:val="21"/>
          <w:u w:val="single"/>
        </w:rPr>
        <w:sectPr>
          <w:footerReference r:id="rId18" w:type="default"/>
          <w:pgSz w:w="11906" w:h="16838"/>
          <w:pgMar w:top="1474" w:right="1474" w:bottom="1474" w:left="1588" w:header="851" w:footer="992" w:gutter="0"/>
          <w:pgNumType w:start="1"/>
          <w:cols w:space="720" w:num="1"/>
          <w:docGrid w:type="lines" w:linePitch="312" w:charSpace="0"/>
        </w:sectPr>
      </w:pPr>
    </w:p>
    <w:p>
      <w:pPr>
        <w:keepNext/>
        <w:keepLines/>
        <w:adjustRightInd w:val="0"/>
        <w:snapToGrid w:val="0"/>
        <w:spacing w:line="360" w:lineRule="auto"/>
        <w:outlineLvl w:val="2"/>
        <w:rPr>
          <w:rFonts w:ascii="宋体" w:hAnsi="宋体"/>
          <w:b/>
          <w:bCs/>
          <w:szCs w:val="21"/>
        </w:rPr>
      </w:pPr>
      <w:bookmarkStart w:id="126" w:name="_Toc22201065"/>
      <w:bookmarkStart w:id="127" w:name="_Toc108042246"/>
      <w:r>
        <w:rPr>
          <w:rFonts w:hint="eastAsia" w:ascii="宋体" w:hAnsi="宋体"/>
          <w:b/>
          <w:bCs/>
          <w:szCs w:val="21"/>
        </w:rPr>
        <w:t>附件：</w:t>
      </w:r>
      <w:r>
        <w:rPr>
          <w:rFonts w:hint="eastAsia" w:ascii="宋体" w:hAnsi="宋体"/>
          <w:b/>
          <w:bCs/>
          <w:spacing w:val="-3"/>
          <w:szCs w:val="21"/>
        </w:rPr>
        <w:t>确</w:t>
      </w:r>
      <w:r>
        <w:rPr>
          <w:rFonts w:hint="eastAsia" w:ascii="宋体" w:hAnsi="宋体"/>
          <w:b/>
          <w:bCs/>
          <w:szCs w:val="21"/>
        </w:rPr>
        <w:t>认通知</w:t>
      </w:r>
      <w:bookmarkEnd w:id="126"/>
      <w:bookmarkEnd w:id="127"/>
    </w:p>
    <w:p>
      <w:pPr>
        <w:autoSpaceDE w:val="0"/>
        <w:autoSpaceDN w:val="0"/>
        <w:adjustRightInd w:val="0"/>
        <w:snapToGrid w:val="0"/>
        <w:spacing w:before="156" w:beforeLines="50" w:line="360" w:lineRule="auto"/>
        <w:ind w:right="3816"/>
        <w:jc w:val="center"/>
        <w:rPr>
          <w:rFonts w:ascii="黑体" w:hAnsi="黑体" w:eastAsia="黑体" w:cs="微软雅黑"/>
          <w:b/>
          <w:kern w:val="0"/>
          <w:sz w:val="28"/>
          <w:szCs w:val="28"/>
        </w:rPr>
      </w:pPr>
      <w:r>
        <w:rPr>
          <w:rFonts w:hint="eastAsia" w:ascii="黑体" w:hAnsi="黑体" w:eastAsia="黑体" w:cs="微软雅黑"/>
          <w:kern w:val="0"/>
          <w:position w:val="-3"/>
          <w:sz w:val="28"/>
          <w:szCs w:val="28"/>
        </w:rPr>
        <w:t xml:space="preserve">                      </w:t>
      </w:r>
      <w:r>
        <w:rPr>
          <w:rFonts w:hint="eastAsia" w:ascii="黑体" w:hAnsi="黑体" w:eastAsia="黑体" w:cs="微软雅黑"/>
          <w:b/>
          <w:kern w:val="0"/>
          <w:position w:val="-3"/>
          <w:sz w:val="28"/>
          <w:szCs w:val="28"/>
        </w:rPr>
        <w:t xml:space="preserve"> 确认通知</w:t>
      </w:r>
    </w:p>
    <w:p>
      <w:pPr>
        <w:tabs>
          <w:tab w:val="left" w:pos="1980"/>
        </w:tabs>
        <w:autoSpaceDE w:val="0"/>
        <w:autoSpaceDN w:val="0"/>
        <w:adjustRightInd w:val="0"/>
        <w:snapToGrid w:val="0"/>
        <w:spacing w:before="156" w:beforeLines="50" w:line="360" w:lineRule="auto"/>
        <w:ind w:right="-20"/>
        <w:jc w:val="left"/>
        <w:rPr>
          <w:rFonts w:ascii="宋体" w:hAnsi="宋体" w:cs="微软雅黑"/>
          <w:spacing w:val="-108"/>
          <w:kern w:val="0"/>
          <w:position w:val="-2"/>
          <w:szCs w:val="21"/>
        </w:rPr>
      </w:pPr>
      <w:r>
        <w:rPr>
          <w:rFonts w:ascii="宋体" w:hAnsi="宋体" w:cs="微软雅黑"/>
          <w:w w:val="169"/>
          <w:kern w:val="0"/>
          <w:position w:val="-2"/>
          <w:szCs w:val="21"/>
          <w:u w:val="single"/>
        </w:rPr>
        <w:t xml:space="preserve"> </w:t>
      </w:r>
      <w:r>
        <w:rPr>
          <w:rFonts w:hint="eastAsia" w:ascii="宋体" w:hAnsi="宋体" w:cs="微软雅黑"/>
          <w:w w:val="169"/>
          <w:kern w:val="0"/>
          <w:position w:val="-2"/>
          <w:szCs w:val="21"/>
          <w:u w:val="single"/>
        </w:rPr>
        <w:t xml:space="preserve">        </w:t>
      </w:r>
      <w:r>
        <w:rPr>
          <w:rFonts w:hint="eastAsia" w:ascii="宋体" w:hAnsi="宋体" w:cs="微软雅黑"/>
          <w:kern w:val="0"/>
          <w:position w:val="-2"/>
          <w:szCs w:val="21"/>
        </w:rPr>
        <w:t>（采购人、采购代理机构</w:t>
      </w:r>
      <w:r>
        <w:rPr>
          <w:rFonts w:hint="eastAsia" w:ascii="宋体" w:hAnsi="宋体" w:cs="微软雅黑"/>
          <w:spacing w:val="-2"/>
          <w:kern w:val="0"/>
          <w:szCs w:val="21"/>
        </w:rPr>
        <w:t>）：</w:t>
      </w:r>
    </w:p>
    <w:p>
      <w:pPr>
        <w:tabs>
          <w:tab w:val="left" w:pos="1980"/>
        </w:tabs>
        <w:autoSpaceDE w:val="0"/>
        <w:autoSpaceDN w:val="0"/>
        <w:adjustRightInd w:val="0"/>
        <w:snapToGrid w:val="0"/>
        <w:spacing w:before="156" w:beforeLines="50" w:line="360" w:lineRule="auto"/>
        <w:ind w:right="-23" w:firstLine="420" w:firstLineChars="200"/>
        <w:jc w:val="left"/>
        <w:rPr>
          <w:rFonts w:ascii="宋体" w:hAnsi="宋体" w:cs="微软雅黑"/>
          <w:kern w:val="0"/>
          <w:szCs w:val="21"/>
        </w:rPr>
      </w:pPr>
      <w:r>
        <w:rPr>
          <w:rFonts w:hint="eastAsia" w:ascii="宋体" w:hAnsi="宋体" w:cs="微软雅黑"/>
          <w:kern w:val="0"/>
          <w:position w:val="-2"/>
          <w:szCs w:val="21"/>
        </w:rPr>
        <w:t>我单位</w:t>
      </w:r>
      <w:r>
        <w:rPr>
          <w:rFonts w:hint="eastAsia" w:ascii="宋体" w:hAnsi="宋体" w:cs="微软雅黑"/>
          <w:spacing w:val="-2"/>
          <w:kern w:val="0"/>
          <w:position w:val="-2"/>
          <w:szCs w:val="21"/>
        </w:rPr>
        <w:t>已</w:t>
      </w:r>
      <w:r>
        <w:rPr>
          <w:rFonts w:hint="eastAsia" w:ascii="宋体" w:hAnsi="宋体" w:cs="微软雅黑"/>
          <w:kern w:val="0"/>
          <w:position w:val="-2"/>
          <w:szCs w:val="21"/>
        </w:rPr>
        <w:t>于</w:t>
      </w:r>
      <w:r>
        <w:rPr>
          <w:rFonts w:ascii="宋体" w:hAnsi="宋体" w:cs="微软雅黑"/>
          <w:w w:val="169"/>
          <w:kern w:val="0"/>
          <w:position w:val="-2"/>
          <w:szCs w:val="21"/>
          <w:u w:val="single"/>
        </w:rPr>
        <w:t xml:space="preserve"> </w:t>
      </w:r>
      <w:r>
        <w:rPr>
          <w:rFonts w:hint="eastAsia" w:ascii="宋体" w:hAnsi="宋体" w:cs="微软雅黑"/>
          <w:w w:val="169"/>
          <w:kern w:val="0"/>
          <w:position w:val="-2"/>
          <w:szCs w:val="21"/>
          <w:u w:val="single"/>
        </w:rPr>
        <w:t xml:space="preserve">    </w:t>
      </w:r>
      <w:r>
        <w:rPr>
          <w:rFonts w:hint="eastAsia" w:ascii="宋体" w:hAnsi="宋体" w:cs="微软雅黑"/>
          <w:spacing w:val="1"/>
          <w:kern w:val="0"/>
          <w:position w:val="-2"/>
          <w:szCs w:val="21"/>
        </w:rPr>
        <w:t>年</w:t>
      </w:r>
      <w:r>
        <w:rPr>
          <w:rFonts w:ascii="宋体" w:hAnsi="宋体" w:cs="微软雅黑"/>
          <w:w w:val="169"/>
          <w:kern w:val="0"/>
          <w:position w:val="-2"/>
          <w:szCs w:val="21"/>
          <w:u w:val="single"/>
        </w:rPr>
        <w:t xml:space="preserve"> </w:t>
      </w:r>
      <w:r>
        <w:rPr>
          <w:rFonts w:hint="eastAsia" w:ascii="宋体" w:hAnsi="宋体" w:cs="微软雅黑"/>
          <w:w w:val="169"/>
          <w:kern w:val="0"/>
          <w:position w:val="-2"/>
          <w:szCs w:val="21"/>
          <w:u w:val="single"/>
        </w:rPr>
        <w:t xml:space="preserve"> </w:t>
      </w:r>
      <w:r>
        <w:rPr>
          <w:rFonts w:hint="eastAsia" w:ascii="宋体" w:hAnsi="宋体" w:cs="微软雅黑"/>
          <w:kern w:val="0"/>
          <w:position w:val="-2"/>
          <w:szCs w:val="21"/>
        </w:rPr>
        <w:t>月</w:t>
      </w:r>
      <w:r>
        <w:rPr>
          <w:rFonts w:ascii="宋体" w:hAnsi="宋体" w:cs="微软雅黑"/>
          <w:w w:val="169"/>
          <w:kern w:val="0"/>
          <w:position w:val="-2"/>
          <w:szCs w:val="21"/>
          <w:u w:val="single"/>
        </w:rPr>
        <w:t xml:space="preserve"> </w:t>
      </w:r>
      <w:r>
        <w:rPr>
          <w:rFonts w:hint="eastAsia" w:ascii="宋体" w:hAnsi="宋体" w:cs="微软雅黑"/>
          <w:w w:val="169"/>
          <w:kern w:val="0"/>
          <w:position w:val="-2"/>
          <w:szCs w:val="21"/>
          <w:u w:val="single"/>
        </w:rPr>
        <w:t xml:space="preserve"> </w:t>
      </w:r>
      <w:r>
        <w:rPr>
          <w:rFonts w:hint="eastAsia" w:ascii="宋体" w:hAnsi="宋体" w:cs="微软雅黑"/>
          <w:spacing w:val="-2"/>
          <w:kern w:val="0"/>
          <w:position w:val="-2"/>
          <w:szCs w:val="21"/>
        </w:rPr>
        <w:t>日</w:t>
      </w:r>
      <w:r>
        <w:rPr>
          <w:rFonts w:hint="eastAsia" w:ascii="宋体" w:hAnsi="宋体" w:cs="微软雅黑"/>
          <w:kern w:val="0"/>
          <w:position w:val="-2"/>
          <w:szCs w:val="21"/>
        </w:rPr>
        <w:t>收</w:t>
      </w:r>
      <w:r>
        <w:rPr>
          <w:rFonts w:hint="eastAsia" w:ascii="宋体" w:hAnsi="宋体" w:cs="微软雅黑"/>
          <w:spacing w:val="-2"/>
          <w:kern w:val="0"/>
          <w:position w:val="-2"/>
          <w:szCs w:val="21"/>
        </w:rPr>
        <w:t>到</w:t>
      </w:r>
      <w:r>
        <w:rPr>
          <w:rFonts w:hint="eastAsia" w:ascii="宋体" w:hAnsi="宋体" w:cs="微软雅黑"/>
          <w:kern w:val="0"/>
          <w:position w:val="-2"/>
          <w:szCs w:val="21"/>
        </w:rPr>
        <w:t>你单位</w:t>
      </w:r>
      <w:r>
        <w:rPr>
          <w:rFonts w:ascii="宋体" w:hAnsi="宋体" w:cs="微软雅黑"/>
          <w:w w:val="169"/>
          <w:kern w:val="0"/>
          <w:position w:val="-2"/>
          <w:szCs w:val="21"/>
          <w:u w:val="single"/>
        </w:rPr>
        <w:t xml:space="preserve"> </w:t>
      </w:r>
      <w:r>
        <w:rPr>
          <w:rFonts w:hint="eastAsia" w:ascii="宋体" w:hAnsi="宋体" w:cs="微软雅黑"/>
          <w:w w:val="169"/>
          <w:kern w:val="0"/>
          <w:position w:val="-2"/>
          <w:szCs w:val="21"/>
          <w:u w:val="single"/>
        </w:rPr>
        <w:t xml:space="preserve">   </w:t>
      </w:r>
      <w:r>
        <w:rPr>
          <w:rFonts w:hint="eastAsia" w:ascii="宋体" w:hAnsi="宋体" w:cs="微软雅黑"/>
          <w:kern w:val="0"/>
          <w:position w:val="-2"/>
          <w:szCs w:val="21"/>
        </w:rPr>
        <w:t>年</w:t>
      </w:r>
      <w:r>
        <w:rPr>
          <w:rFonts w:ascii="宋体" w:hAnsi="宋体" w:cs="微软雅黑"/>
          <w:w w:val="169"/>
          <w:kern w:val="0"/>
          <w:position w:val="-2"/>
          <w:szCs w:val="21"/>
          <w:u w:val="single"/>
        </w:rPr>
        <w:t xml:space="preserve"> </w:t>
      </w:r>
      <w:r>
        <w:rPr>
          <w:rFonts w:hint="eastAsia" w:ascii="宋体" w:hAnsi="宋体" w:cs="微软雅黑"/>
          <w:w w:val="169"/>
          <w:kern w:val="0"/>
          <w:position w:val="-2"/>
          <w:szCs w:val="21"/>
          <w:u w:val="single"/>
        </w:rPr>
        <w:t xml:space="preserve"> </w:t>
      </w:r>
      <w:r>
        <w:rPr>
          <w:rFonts w:hint="eastAsia" w:ascii="宋体" w:hAnsi="宋体" w:cs="微软雅黑"/>
          <w:spacing w:val="1"/>
          <w:kern w:val="0"/>
          <w:position w:val="-2"/>
          <w:szCs w:val="21"/>
        </w:rPr>
        <w:t>月</w:t>
      </w:r>
      <w:r>
        <w:rPr>
          <w:rFonts w:ascii="宋体" w:hAnsi="宋体" w:cs="微软雅黑"/>
          <w:w w:val="169"/>
          <w:kern w:val="0"/>
          <w:position w:val="-2"/>
          <w:szCs w:val="21"/>
          <w:u w:val="single"/>
        </w:rPr>
        <w:t xml:space="preserve"> </w:t>
      </w:r>
      <w:r>
        <w:rPr>
          <w:rFonts w:hint="eastAsia" w:ascii="宋体" w:hAnsi="宋体" w:cs="微软雅黑"/>
          <w:w w:val="169"/>
          <w:kern w:val="0"/>
          <w:position w:val="-2"/>
          <w:szCs w:val="21"/>
          <w:u w:val="single"/>
        </w:rPr>
        <w:t xml:space="preserve"> </w:t>
      </w:r>
      <w:r>
        <w:rPr>
          <w:rFonts w:hint="eastAsia" w:ascii="宋体" w:hAnsi="宋体" w:cs="微软雅黑"/>
          <w:kern w:val="0"/>
          <w:position w:val="-2"/>
          <w:szCs w:val="21"/>
        </w:rPr>
        <w:t>日发</w:t>
      </w:r>
      <w:r>
        <w:rPr>
          <w:rFonts w:hint="eastAsia" w:ascii="宋体" w:hAnsi="宋体" w:cs="微软雅黑"/>
          <w:spacing w:val="-2"/>
          <w:kern w:val="0"/>
          <w:position w:val="-2"/>
          <w:szCs w:val="21"/>
        </w:rPr>
        <w:t>出</w:t>
      </w:r>
      <w:r>
        <w:rPr>
          <w:rFonts w:hint="eastAsia" w:ascii="宋体" w:hAnsi="宋体" w:cs="微软雅黑"/>
          <w:kern w:val="0"/>
          <w:position w:val="-2"/>
          <w:szCs w:val="21"/>
        </w:rPr>
        <w:t>的</w:t>
      </w:r>
      <w:r>
        <w:rPr>
          <w:rFonts w:ascii="宋体" w:hAnsi="宋体" w:cs="微软雅黑"/>
          <w:spacing w:val="43"/>
          <w:kern w:val="0"/>
          <w:position w:val="-2"/>
          <w:szCs w:val="21"/>
          <w:u w:val="single"/>
        </w:rPr>
        <w:t xml:space="preserve"> </w:t>
      </w:r>
      <w:r>
        <w:rPr>
          <w:rFonts w:hint="eastAsia" w:ascii="宋体" w:hAnsi="宋体" w:cs="微软雅黑"/>
          <w:spacing w:val="43"/>
          <w:kern w:val="0"/>
          <w:position w:val="-2"/>
          <w:szCs w:val="21"/>
          <w:u w:val="single"/>
        </w:rPr>
        <w:t xml:space="preserve">    </w:t>
      </w:r>
      <w:r>
        <w:rPr>
          <w:rFonts w:hint="eastAsia" w:ascii="宋体" w:hAnsi="宋体" w:cs="微软雅黑"/>
          <w:spacing w:val="-2"/>
          <w:kern w:val="0"/>
          <w:position w:val="-2"/>
          <w:szCs w:val="21"/>
        </w:rPr>
        <w:t>（</w:t>
      </w:r>
      <w:r>
        <w:rPr>
          <w:rFonts w:hint="eastAsia" w:ascii="宋体" w:hAnsi="宋体" w:cs="微软雅黑"/>
          <w:kern w:val="0"/>
          <w:position w:val="-2"/>
          <w:szCs w:val="21"/>
        </w:rPr>
        <w:t>项</w:t>
      </w:r>
      <w:r>
        <w:rPr>
          <w:rFonts w:hint="eastAsia" w:ascii="宋体" w:hAnsi="宋体" w:cs="微软雅黑"/>
          <w:spacing w:val="-2"/>
          <w:kern w:val="0"/>
          <w:position w:val="-2"/>
          <w:szCs w:val="21"/>
        </w:rPr>
        <w:t>目</w:t>
      </w:r>
      <w:r>
        <w:rPr>
          <w:rFonts w:hint="eastAsia" w:ascii="宋体" w:hAnsi="宋体" w:cs="微软雅黑"/>
          <w:kern w:val="0"/>
          <w:position w:val="-2"/>
          <w:szCs w:val="21"/>
        </w:rPr>
        <w:t>名称</w:t>
      </w:r>
      <w:r>
        <w:rPr>
          <w:rFonts w:hint="eastAsia" w:ascii="宋体" w:hAnsi="宋体" w:cs="微软雅黑"/>
          <w:spacing w:val="-22"/>
          <w:kern w:val="0"/>
          <w:position w:val="-2"/>
          <w:szCs w:val="21"/>
        </w:rPr>
        <w:t>）</w:t>
      </w:r>
      <w:r>
        <w:rPr>
          <w:rFonts w:hint="eastAsia" w:ascii="宋体" w:hAnsi="宋体" w:cs="微软雅黑"/>
          <w:kern w:val="0"/>
          <w:position w:val="-2"/>
          <w:szCs w:val="21"/>
        </w:rPr>
        <w:t>谈判邀</w:t>
      </w:r>
      <w:r>
        <w:rPr>
          <w:rFonts w:hint="eastAsia" w:ascii="宋体" w:hAnsi="宋体" w:cs="微软雅黑"/>
          <w:spacing w:val="-2"/>
          <w:kern w:val="0"/>
          <w:position w:val="-2"/>
          <w:szCs w:val="21"/>
        </w:rPr>
        <w:t>请</w:t>
      </w:r>
      <w:r>
        <w:rPr>
          <w:rFonts w:hint="eastAsia" w:ascii="宋体" w:hAnsi="宋体" w:cs="微软雅黑"/>
          <w:spacing w:val="-22"/>
          <w:kern w:val="0"/>
          <w:position w:val="-2"/>
          <w:szCs w:val="21"/>
        </w:rPr>
        <w:t>，</w:t>
      </w:r>
      <w:r>
        <w:rPr>
          <w:rFonts w:hint="eastAsia" w:ascii="宋体" w:hAnsi="宋体" w:cs="微软雅黑"/>
          <w:spacing w:val="-2"/>
          <w:kern w:val="0"/>
          <w:position w:val="-2"/>
          <w:szCs w:val="21"/>
        </w:rPr>
        <w:t>确</w:t>
      </w:r>
      <w:r>
        <w:rPr>
          <w:rFonts w:hint="eastAsia" w:ascii="宋体" w:hAnsi="宋体" w:cs="微软雅黑"/>
          <w:kern w:val="0"/>
          <w:position w:val="-2"/>
          <w:szCs w:val="21"/>
        </w:rPr>
        <w:t>认</w:t>
      </w:r>
      <w:r>
        <w:rPr>
          <w:rFonts w:ascii="宋体" w:hAnsi="宋体" w:cs="微软雅黑"/>
          <w:spacing w:val="43"/>
          <w:kern w:val="0"/>
          <w:position w:val="-2"/>
          <w:szCs w:val="21"/>
          <w:u w:val="single"/>
        </w:rPr>
        <w:t xml:space="preserve"> </w:t>
      </w:r>
      <w:r>
        <w:rPr>
          <w:rFonts w:hint="eastAsia" w:ascii="宋体" w:hAnsi="宋体" w:cs="微软雅黑"/>
          <w:spacing w:val="43"/>
          <w:kern w:val="0"/>
          <w:position w:val="-2"/>
          <w:szCs w:val="21"/>
          <w:u w:val="single"/>
        </w:rPr>
        <w:t xml:space="preserve">   </w:t>
      </w:r>
      <w:r>
        <w:rPr>
          <w:rFonts w:hint="eastAsia" w:ascii="宋体" w:hAnsi="宋体" w:cs="微软雅黑"/>
          <w:spacing w:val="-2"/>
          <w:kern w:val="0"/>
          <w:position w:val="-2"/>
          <w:szCs w:val="21"/>
        </w:rPr>
        <w:t>（参</w:t>
      </w:r>
      <w:r>
        <w:rPr>
          <w:rFonts w:hint="eastAsia" w:ascii="宋体" w:hAnsi="宋体" w:cs="微软雅黑"/>
          <w:kern w:val="0"/>
          <w:szCs w:val="21"/>
        </w:rPr>
        <w:t>加</w:t>
      </w:r>
      <w:r>
        <w:rPr>
          <w:rFonts w:ascii="宋体" w:hAnsi="宋体"/>
          <w:spacing w:val="-1"/>
          <w:kern w:val="0"/>
          <w:szCs w:val="21"/>
        </w:rPr>
        <w:t>/</w:t>
      </w:r>
      <w:r>
        <w:rPr>
          <w:rFonts w:hint="eastAsia" w:ascii="宋体" w:hAnsi="宋体" w:cs="微软雅黑"/>
          <w:kern w:val="0"/>
          <w:szCs w:val="21"/>
        </w:rPr>
        <w:t>不</w:t>
      </w:r>
      <w:r>
        <w:rPr>
          <w:rFonts w:hint="eastAsia" w:ascii="宋体" w:hAnsi="宋体" w:cs="微软雅黑"/>
          <w:spacing w:val="-2"/>
          <w:kern w:val="0"/>
          <w:szCs w:val="21"/>
        </w:rPr>
        <w:t>参</w:t>
      </w:r>
      <w:r>
        <w:rPr>
          <w:rFonts w:hint="eastAsia" w:ascii="宋体" w:hAnsi="宋体" w:cs="微软雅黑"/>
          <w:kern w:val="0"/>
          <w:szCs w:val="21"/>
        </w:rPr>
        <w:t>加</w:t>
      </w:r>
      <w:r>
        <w:rPr>
          <w:rFonts w:hint="eastAsia" w:ascii="宋体" w:hAnsi="宋体" w:cs="微软雅黑"/>
          <w:spacing w:val="-2"/>
          <w:kern w:val="0"/>
          <w:szCs w:val="21"/>
        </w:rPr>
        <w:t>）</w:t>
      </w:r>
      <w:r>
        <w:rPr>
          <w:rFonts w:hint="eastAsia" w:ascii="宋体" w:hAnsi="宋体" w:cs="微软雅黑"/>
          <w:kern w:val="0"/>
          <w:szCs w:val="21"/>
        </w:rPr>
        <w:t>谈判采购。</w:t>
      </w:r>
    </w:p>
    <w:p>
      <w:pPr>
        <w:autoSpaceDE w:val="0"/>
        <w:autoSpaceDN w:val="0"/>
        <w:adjustRightInd w:val="0"/>
        <w:snapToGrid w:val="0"/>
        <w:spacing w:before="156" w:beforeLines="50" w:line="360" w:lineRule="auto"/>
        <w:ind w:left="487" w:right="7230"/>
        <w:jc w:val="center"/>
        <w:rPr>
          <w:rFonts w:ascii="宋体" w:hAnsi="宋体" w:cs="微软雅黑"/>
          <w:kern w:val="0"/>
          <w:szCs w:val="21"/>
        </w:rPr>
      </w:pPr>
      <w:r>
        <w:rPr>
          <w:rFonts w:hint="eastAsia" w:ascii="宋体" w:hAnsi="宋体" w:cs="微软雅黑"/>
          <w:spacing w:val="-2"/>
          <w:kern w:val="0"/>
          <w:position w:val="-4"/>
          <w:szCs w:val="21"/>
        </w:rPr>
        <w:t>特</w:t>
      </w:r>
      <w:r>
        <w:rPr>
          <w:rFonts w:hint="eastAsia" w:ascii="宋体" w:hAnsi="宋体" w:cs="微软雅黑"/>
          <w:kern w:val="0"/>
          <w:position w:val="-4"/>
          <w:szCs w:val="21"/>
        </w:rPr>
        <w:t>此</w:t>
      </w:r>
      <w:r>
        <w:rPr>
          <w:rFonts w:hint="eastAsia" w:ascii="宋体" w:hAnsi="宋体" w:cs="微软雅黑"/>
          <w:spacing w:val="-2"/>
          <w:kern w:val="0"/>
          <w:position w:val="-4"/>
          <w:szCs w:val="21"/>
        </w:rPr>
        <w:t>确</w:t>
      </w:r>
      <w:r>
        <w:rPr>
          <w:rFonts w:hint="eastAsia" w:ascii="宋体" w:hAnsi="宋体" w:cs="微软雅黑"/>
          <w:kern w:val="0"/>
          <w:position w:val="-4"/>
          <w:szCs w:val="21"/>
        </w:rPr>
        <w:t>认。</w:t>
      </w:r>
    </w:p>
    <w:p>
      <w:pPr>
        <w:autoSpaceDE w:val="0"/>
        <w:autoSpaceDN w:val="0"/>
        <w:adjustRightInd w:val="0"/>
        <w:snapToGrid w:val="0"/>
        <w:spacing w:before="156" w:beforeLines="50" w:line="360" w:lineRule="auto"/>
        <w:jc w:val="left"/>
        <w:rPr>
          <w:rFonts w:ascii="宋体" w:hAnsi="宋体" w:cs="微软雅黑"/>
          <w:kern w:val="0"/>
          <w:sz w:val="20"/>
          <w:szCs w:val="20"/>
        </w:rPr>
      </w:pPr>
    </w:p>
    <w:p>
      <w:pPr>
        <w:tabs>
          <w:tab w:val="left" w:pos="7220"/>
        </w:tabs>
        <w:autoSpaceDE w:val="0"/>
        <w:autoSpaceDN w:val="0"/>
        <w:adjustRightInd w:val="0"/>
        <w:snapToGrid w:val="0"/>
        <w:spacing w:before="156" w:beforeLines="50" w:line="360" w:lineRule="auto"/>
        <w:ind w:left="3041" w:right="-20"/>
        <w:jc w:val="left"/>
        <w:rPr>
          <w:rFonts w:ascii="宋体" w:hAnsi="宋体" w:cs="微软雅黑"/>
          <w:kern w:val="0"/>
          <w:szCs w:val="21"/>
        </w:rPr>
      </w:pPr>
      <w:r>
        <w:rPr>
          <w:rFonts w:hint="eastAsia" w:ascii="宋体" w:hAnsi="宋体" w:cs="微软雅黑"/>
          <w:kern w:val="0"/>
          <w:position w:val="-2"/>
          <w:szCs w:val="21"/>
        </w:rPr>
        <w:t>单</w:t>
      </w:r>
      <w:r>
        <w:rPr>
          <w:rFonts w:hint="eastAsia" w:ascii="宋体" w:hAnsi="宋体" w:cs="微软雅黑"/>
          <w:spacing w:val="-2"/>
          <w:kern w:val="0"/>
          <w:position w:val="-2"/>
          <w:szCs w:val="21"/>
        </w:rPr>
        <w:t>位</w:t>
      </w:r>
      <w:r>
        <w:rPr>
          <w:rFonts w:hint="eastAsia" w:ascii="宋体" w:hAnsi="宋体" w:cs="微软雅黑"/>
          <w:kern w:val="0"/>
          <w:position w:val="-2"/>
          <w:szCs w:val="21"/>
        </w:rPr>
        <w:t>名</w:t>
      </w:r>
      <w:r>
        <w:rPr>
          <w:rFonts w:hint="eastAsia" w:ascii="宋体" w:hAnsi="宋体" w:cs="微软雅黑"/>
          <w:spacing w:val="-2"/>
          <w:kern w:val="0"/>
          <w:position w:val="-2"/>
          <w:szCs w:val="21"/>
        </w:rPr>
        <w:t>称（盖单位公章）</w:t>
      </w:r>
      <w:r>
        <w:rPr>
          <w:rFonts w:hint="eastAsia" w:ascii="宋体" w:hAnsi="宋体" w:cs="微软雅黑"/>
          <w:kern w:val="0"/>
          <w:position w:val="-2"/>
          <w:szCs w:val="21"/>
        </w:rPr>
        <w:t>：</w:t>
      </w:r>
      <w:r>
        <w:rPr>
          <w:rFonts w:ascii="宋体" w:hAnsi="宋体" w:cs="微软雅黑"/>
          <w:spacing w:val="43"/>
          <w:kern w:val="0"/>
          <w:position w:val="-2"/>
          <w:szCs w:val="21"/>
          <w:u w:val="single"/>
        </w:rPr>
        <w:t xml:space="preserve"> </w:t>
      </w:r>
      <w:r>
        <w:rPr>
          <w:rFonts w:hint="eastAsia" w:ascii="宋体" w:hAnsi="宋体" w:cs="微软雅黑"/>
          <w:spacing w:val="43"/>
          <w:kern w:val="0"/>
          <w:position w:val="-2"/>
          <w:szCs w:val="21"/>
          <w:u w:val="single"/>
        </w:rPr>
        <w:t xml:space="preserve">           </w:t>
      </w:r>
    </w:p>
    <w:p>
      <w:pPr>
        <w:tabs>
          <w:tab w:val="left" w:pos="7760"/>
        </w:tabs>
        <w:autoSpaceDE w:val="0"/>
        <w:autoSpaceDN w:val="0"/>
        <w:adjustRightInd w:val="0"/>
        <w:snapToGrid w:val="0"/>
        <w:spacing w:before="156" w:beforeLines="50" w:line="360" w:lineRule="auto"/>
        <w:ind w:left="3041" w:right="-20"/>
        <w:jc w:val="left"/>
        <w:rPr>
          <w:rFonts w:ascii="宋体" w:hAnsi="宋体" w:cs="微软雅黑"/>
          <w:kern w:val="0"/>
          <w:szCs w:val="21"/>
        </w:rPr>
      </w:pPr>
      <w:r>
        <w:rPr>
          <w:rFonts w:hint="eastAsia" w:ascii="宋体" w:hAnsi="宋体" w:cs="微软雅黑"/>
          <w:kern w:val="0"/>
          <w:position w:val="-2"/>
          <w:szCs w:val="21"/>
        </w:rPr>
        <w:t>法定</w:t>
      </w:r>
      <w:r>
        <w:rPr>
          <w:rFonts w:hint="eastAsia" w:ascii="宋体" w:hAnsi="宋体" w:cs="微软雅黑"/>
          <w:spacing w:val="-2"/>
          <w:kern w:val="0"/>
          <w:position w:val="-2"/>
          <w:szCs w:val="21"/>
        </w:rPr>
        <w:t>代</w:t>
      </w:r>
      <w:r>
        <w:rPr>
          <w:rFonts w:hint="eastAsia" w:ascii="宋体" w:hAnsi="宋体" w:cs="微软雅黑"/>
          <w:kern w:val="0"/>
          <w:position w:val="-2"/>
          <w:szCs w:val="21"/>
        </w:rPr>
        <w:t>表</w:t>
      </w:r>
      <w:r>
        <w:rPr>
          <w:rFonts w:hint="eastAsia" w:ascii="宋体" w:hAnsi="宋体" w:cs="微软雅黑"/>
          <w:spacing w:val="-2"/>
          <w:kern w:val="0"/>
          <w:position w:val="-2"/>
          <w:szCs w:val="21"/>
        </w:rPr>
        <w:t>人</w:t>
      </w:r>
      <w:r>
        <w:rPr>
          <w:rFonts w:hint="eastAsia" w:ascii="宋体" w:hAnsi="宋体" w:cs="微软雅黑"/>
          <w:kern w:val="0"/>
          <w:position w:val="-2"/>
          <w:szCs w:val="21"/>
        </w:rPr>
        <w:t>（或</w:t>
      </w:r>
      <w:r>
        <w:rPr>
          <w:rFonts w:hint="eastAsia" w:ascii="宋体" w:hAnsi="宋体" w:cs="微软雅黑"/>
          <w:spacing w:val="-2"/>
          <w:kern w:val="0"/>
          <w:position w:val="-2"/>
          <w:szCs w:val="21"/>
        </w:rPr>
        <w:t>授权代表人）</w:t>
      </w:r>
      <w:r>
        <w:rPr>
          <w:rFonts w:hint="eastAsia"/>
        </w:rPr>
        <w:t>（签字或印章）：</w:t>
      </w:r>
      <w:r>
        <w:rPr>
          <w:rFonts w:ascii="宋体" w:hAnsi="宋体" w:cs="微软雅黑"/>
          <w:spacing w:val="43"/>
          <w:kern w:val="0"/>
          <w:position w:val="-2"/>
          <w:szCs w:val="21"/>
          <w:u w:val="single"/>
        </w:rPr>
        <w:t xml:space="preserve"> </w:t>
      </w:r>
      <w:r>
        <w:rPr>
          <w:rFonts w:hint="eastAsia" w:ascii="宋体" w:hAnsi="宋体" w:cs="微软雅黑"/>
          <w:spacing w:val="43"/>
          <w:kern w:val="0"/>
          <w:position w:val="-2"/>
          <w:szCs w:val="21"/>
          <w:u w:val="single"/>
        </w:rPr>
        <w:t xml:space="preserve">       </w:t>
      </w:r>
    </w:p>
    <w:p>
      <w:pPr>
        <w:tabs>
          <w:tab w:val="left" w:pos="5380"/>
          <w:tab w:val="left" w:pos="6520"/>
          <w:tab w:val="left" w:pos="7680"/>
        </w:tabs>
        <w:autoSpaceDE w:val="0"/>
        <w:autoSpaceDN w:val="0"/>
        <w:adjustRightInd w:val="0"/>
        <w:snapToGrid w:val="0"/>
        <w:spacing w:before="156" w:beforeLines="50" w:line="360" w:lineRule="auto"/>
        <w:ind w:left="4435" w:right="-20"/>
        <w:jc w:val="left"/>
        <w:rPr>
          <w:rFonts w:ascii="宋体" w:hAnsi="宋体" w:cs="微软雅黑"/>
          <w:kern w:val="0"/>
          <w:szCs w:val="21"/>
        </w:rPr>
      </w:pPr>
      <w:r>
        <w:rPr>
          <w:rFonts w:ascii="宋体" w:hAnsi="宋体" w:cs="微软雅黑"/>
          <w:w w:val="169"/>
          <w:kern w:val="0"/>
          <w:szCs w:val="21"/>
          <w:u w:val="single"/>
        </w:rPr>
        <w:t xml:space="preserve"> </w:t>
      </w:r>
      <w:r>
        <w:rPr>
          <w:rFonts w:hint="eastAsia" w:ascii="宋体" w:hAnsi="宋体" w:cs="微软雅黑"/>
          <w:w w:val="169"/>
          <w:kern w:val="0"/>
          <w:szCs w:val="21"/>
          <w:u w:val="single"/>
        </w:rPr>
        <w:t xml:space="preserve">       </w:t>
      </w:r>
      <w:r>
        <w:rPr>
          <w:rFonts w:hint="eastAsia" w:ascii="宋体" w:hAnsi="宋体" w:cs="微软雅黑"/>
          <w:kern w:val="0"/>
          <w:szCs w:val="21"/>
        </w:rPr>
        <w:t xml:space="preserve">年 </w:t>
      </w:r>
      <w:r>
        <w:rPr>
          <w:rFonts w:ascii="宋体" w:hAnsi="宋体" w:cs="微软雅黑"/>
          <w:spacing w:val="43"/>
          <w:kern w:val="0"/>
          <w:szCs w:val="21"/>
          <w:u w:val="single"/>
        </w:rPr>
        <w:t xml:space="preserve"> </w:t>
      </w:r>
      <w:r>
        <w:rPr>
          <w:rFonts w:hint="eastAsia" w:ascii="宋体" w:hAnsi="宋体" w:cs="微软雅黑"/>
          <w:spacing w:val="-2"/>
          <w:kern w:val="0"/>
          <w:szCs w:val="21"/>
        </w:rPr>
        <w:t>月</w:t>
      </w:r>
      <w:r>
        <w:rPr>
          <w:rFonts w:ascii="宋体" w:hAnsi="宋体" w:cs="微软雅黑"/>
          <w:spacing w:val="43"/>
          <w:kern w:val="0"/>
          <w:szCs w:val="21"/>
          <w:u w:val="single"/>
        </w:rPr>
        <w:t xml:space="preserve"> </w:t>
      </w:r>
      <w:r>
        <w:rPr>
          <w:rFonts w:hint="eastAsia" w:ascii="宋体" w:hAnsi="宋体" w:cs="微软雅黑"/>
          <w:spacing w:val="43"/>
          <w:kern w:val="0"/>
          <w:szCs w:val="21"/>
          <w:u w:val="single"/>
        </w:rPr>
        <w:t xml:space="preserve"> </w:t>
      </w:r>
      <w:r>
        <w:rPr>
          <w:rFonts w:hint="eastAsia" w:ascii="宋体" w:hAnsi="宋体" w:cs="微软雅黑"/>
          <w:kern w:val="0"/>
          <w:szCs w:val="21"/>
        </w:rPr>
        <w:t>日</w:t>
      </w:r>
    </w:p>
    <w:p>
      <w:pPr>
        <w:adjustRightInd w:val="0"/>
        <w:snapToGrid w:val="0"/>
        <w:spacing w:before="156" w:beforeLines="50" w:line="360" w:lineRule="auto"/>
        <w:ind w:firstLine="6510" w:firstLineChars="3100"/>
        <w:rPr>
          <w:rFonts w:ascii="宋体" w:hAnsi="宋体"/>
          <w:szCs w:val="21"/>
        </w:rPr>
      </w:pPr>
    </w:p>
    <w:p>
      <w:pPr>
        <w:adjustRightInd w:val="0"/>
        <w:snapToGrid w:val="0"/>
        <w:spacing w:before="156" w:beforeLines="50" w:line="360" w:lineRule="auto"/>
        <w:ind w:firstLine="6535" w:firstLineChars="3100"/>
        <w:rPr>
          <w:rFonts w:ascii="宋体" w:hAnsi="宋体"/>
          <w:b/>
          <w:szCs w:val="21"/>
          <w:u w:val="single"/>
        </w:rPr>
        <w:sectPr>
          <w:pgSz w:w="11906" w:h="16838"/>
          <w:pgMar w:top="1474" w:right="1474" w:bottom="1474" w:left="1588" w:header="851" w:footer="992" w:gutter="0"/>
          <w:cols w:space="720" w:num="1"/>
          <w:docGrid w:type="lines" w:linePitch="312" w:charSpace="0"/>
        </w:sectPr>
      </w:pPr>
    </w:p>
    <w:p>
      <w:pPr>
        <w:keepNext/>
        <w:adjustRightInd w:val="0"/>
        <w:snapToGrid w:val="0"/>
        <w:spacing w:before="156" w:beforeLines="50" w:line="360" w:lineRule="auto"/>
        <w:jc w:val="center"/>
        <w:outlineLvl w:val="0"/>
        <w:rPr>
          <w:rFonts w:ascii="黑体" w:hAnsi="黑体" w:eastAsia="黑体"/>
          <w:b/>
          <w:bCs/>
          <w:sz w:val="32"/>
          <w:szCs w:val="32"/>
        </w:rPr>
      </w:pPr>
      <w:bookmarkStart w:id="128" w:name="_Toc108042247"/>
      <w:r>
        <w:rPr>
          <w:rFonts w:hint="eastAsia" w:ascii="黑体" w:hAnsi="黑体" w:eastAsia="黑体"/>
          <w:b/>
          <w:bCs/>
          <w:sz w:val="32"/>
          <w:szCs w:val="32"/>
        </w:rPr>
        <w:t>第二章 谈判须知</w:t>
      </w:r>
      <w:bookmarkEnd w:id="128"/>
    </w:p>
    <w:p>
      <w:pPr>
        <w:keepNext/>
        <w:keepLines/>
        <w:adjustRightInd w:val="0"/>
        <w:snapToGrid w:val="0"/>
        <w:spacing w:before="156" w:beforeLines="50" w:line="360" w:lineRule="auto"/>
        <w:jc w:val="center"/>
        <w:outlineLvl w:val="1"/>
        <w:rPr>
          <w:rFonts w:ascii="黑体" w:hAnsi="黑体" w:eastAsia="黑体"/>
          <w:b/>
          <w:bCs/>
          <w:sz w:val="28"/>
          <w:szCs w:val="28"/>
        </w:rPr>
      </w:pPr>
      <w:bookmarkStart w:id="129" w:name="_Toc108042248"/>
      <w:r>
        <w:rPr>
          <w:rFonts w:hint="eastAsia" w:ascii="黑体" w:hAnsi="黑体" w:eastAsia="黑体"/>
          <w:b/>
          <w:bCs/>
          <w:sz w:val="28"/>
          <w:szCs w:val="28"/>
        </w:rPr>
        <w:t>第一节 谈判须知前附表</w:t>
      </w:r>
      <w:bookmarkEnd w:id="129"/>
    </w:p>
    <w:tbl>
      <w:tblPr>
        <w:tblStyle w:val="44"/>
        <w:tblW w:w="925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22"/>
        <w:gridCol w:w="3544"/>
        <w:gridCol w:w="408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tblHeader/>
          <w:jc w:val="center"/>
        </w:trPr>
        <w:tc>
          <w:tcPr>
            <w:tcW w:w="1622"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条款号</w:t>
            </w:r>
          </w:p>
        </w:tc>
        <w:tc>
          <w:tcPr>
            <w:tcW w:w="3544"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条款名称</w:t>
            </w:r>
          </w:p>
        </w:tc>
        <w:tc>
          <w:tcPr>
            <w:tcW w:w="4086"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adjustRightInd w:val="0"/>
              <w:snapToGrid w:val="0"/>
              <w:spacing w:before="50" w:line="360" w:lineRule="auto"/>
              <w:rPr>
                <w:rFonts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第1.1款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采购项目</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color w:val="FF0000"/>
                <w:szCs w:val="21"/>
              </w:rPr>
            </w:pPr>
            <w:r>
              <w:rPr>
                <w:rFonts w:hint="eastAsia" w:ascii="宋体" w:hAnsi="宋体"/>
                <w:color w:val="FF0000"/>
                <w:szCs w:val="21"/>
              </w:rPr>
              <w:t>第1.2款</w:t>
            </w:r>
          </w:p>
        </w:tc>
        <w:tc>
          <w:tcPr>
            <w:tcW w:w="3544" w:type="dxa"/>
            <w:vAlign w:val="center"/>
          </w:tcPr>
          <w:p>
            <w:pPr>
              <w:adjustRightInd w:val="0"/>
              <w:snapToGrid w:val="0"/>
              <w:spacing w:before="50" w:line="360" w:lineRule="auto"/>
              <w:rPr>
                <w:rFonts w:ascii="宋体" w:hAnsi="宋体"/>
                <w:color w:val="FF0000"/>
                <w:szCs w:val="21"/>
              </w:rPr>
            </w:pPr>
            <w:r>
              <w:rPr>
                <w:rFonts w:hint="eastAsia" w:ascii="宋体" w:hAnsi="宋体"/>
                <w:color w:val="FF0000"/>
                <w:szCs w:val="21"/>
              </w:rPr>
              <w:t>是否预留采购份额</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第2.1款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采购项目联系人姓名和电话</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第2.2款</w:t>
            </w:r>
          </w:p>
        </w:tc>
        <w:tc>
          <w:tcPr>
            <w:tcW w:w="3544" w:type="dxa"/>
          </w:tcPr>
          <w:p>
            <w:pPr>
              <w:adjustRightInd w:val="0"/>
              <w:snapToGrid w:val="0"/>
              <w:spacing w:before="50" w:line="360" w:lineRule="auto"/>
            </w:pPr>
            <w:r>
              <w:rPr>
                <w:rFonts w:hint="eastAsia"/>
              </w:rPr>
              <w:t>采购人名称、地址、电话、联系人</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第2.3款</w:t>
            </w:r>
          </w:p>
        </w:tc>
        <w:tc>
          <w:tcPr>
            <w:tcW w:w="3544" w:type="dxa"/>
          </w:tcPr>
          <w:p>
            <w:pPr>
              <w:adjustRightInd w:val="0"/>
              <w:snapToGrid w:val="0"/>
              <w:spacing w:before="50" w:line="360" w:lineRule="auto"/>
            </w:pPr>
            <w:r>
              <w:rPr>
                <w:rFonts w:hint="eastAsia"/>
              </w:rPr>
              <w:t>采购代理机构名称、地址、电话、联系人</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第2.</w:t>
            </w:r>
            <w:r>
              <w:rPr>
                <w:rFonts w:ascii="宋体" w:hAnsi="宋体"/>
                <w:szCs w:val="21"/>
              </w:rPr>
              <w:t>5</w:t>
            </w:r>
            <w:r>
              <w:rPr>
                <w:rFonts w:hint="eastAsia" w:ascii="宋体" w:hAnsi="宋体"/>
                <w:szCs w:val="21"/>
              </w:rPr>
              <w:t>款</w:t>
            </w:r>
          </w:p>
        </w:tc>
        <w:tc>
          <w:tcPr>
            <w:tcW w:w="3544" w:type="dxa"/>
          </w:tcPr>
          <w:p>
            <w:pPr>
              <w:adjustRightInd w:val="0"/>
              <w:snapToGrid w:val="0"/>
              <w:spacing w:before="50" w:line="360" w:lineRule="auto"/>
            </w:pPr>
            <w:r>
              <w:rPr>
                <w:rFonts w:hint="eastAsia"/>
              </w:rPr>
              <w:t>采购进口产品</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3" w:hRule="atLeast"/>
          <w:jc w:val="center"/>
        </w:trPr>
        <w:tc>
          <w:tcPr>
            <w:tcW w:w="1622" w:type="dxa"/>
            <w:tcBorders>
              <w:bottom w:val="single" w:color="auto" w:sz="4" w:space="0"/>
            </w:tcBorders>
            <w:vAlign w:val="center"/>
          </w:tcPr>
          <w:p>
            <w:pPr>
              <w:adjustRightInd w:val="0"/>
              <w:snapToGrid w:val="0"/>
              <w:spacing w:before="50" w:line="360" w:lineRule="auto"/>
              <w:jc w:val="center"/>
              <w:rPr>
                <w:rFonts w:ascii="宋体" w:hAnsi="宋体"/>
                <w:szCs w:val="21"/>
              </w:rPr>
            </w:pPr>
            <w:r>
              <w:rPr>
                <w:rFonts w:hint="eastAsia" w:ascii="宋体" w:hAnsi="宋体"/>
                <w:szCs w:val="21"/>
              </w:rPr>
              <w:t>第3.1款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bCs/>
                <w:szCs w:val="21"/>
              </w:rPr>
              <w:t>供应商</w:t>
            </w:r>
            <w:r>
              <w:rPr>
                <w:rFonts w:hint="eastAsia" w:ascii="宋体" w:hAnsi="宋体"/>
                <w:szCs w:val="21"/>
              </w:rPr>
              <w:t>资格条件</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3" w:hRule="atLeast"/>
          <w:jc w:val="center"/>
        </w:trPr>
        <w:tc>
          <w:tcPr>
            <w:tcW w:w="1622" w:type="dxa"/>
            <w:tcBorders>
              <w:bottom w:val="single" w:color="auto" w:sz="4" w:space="0"/>
            </w:tcBorders>
            <w:vAlign w:val="center"/>
          </w:tcPr>
          <w:p>
            <w:pPr>
              <w:adjustRightInd w:val="0"/>
              <w:snapToGrid w:val="0"/>
              <w:spacing w:before="50" w:line="360" w:lineRule="auto"/>
              <w:jc w:val="center"/>
              <w:rPr>
                <w:rFonts w:ascii="宋体" w:hAnsi="宋体"/>
                <w:szCs w:val="21"/>
              </w:rPr>
            </w:pPr>
            <w:r>
              <w:rPr>
                <w:rFonts w:hint="eastAsia" w:ascii="宋体" w:hAnsi="宋体"/>
                <w:szCs w:val="21"/>
              </w:rPr>
              <w:t>第3.2款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是否接受联合体形式</w:t>
            </w:r>
          </w:p>
        </w:tc>
        <w:tc>
          <w:tcPr>
            <w:tcW w:w="4086" w:type="dxa"/>
            <w:vAlign w:val="center"/>
          </w:tcPr>
          <w:p>
            <w:pPr>
              <w:adjustRightInd w:val="0"/>
              <w:snapToGrid w:val="0"/>
              <w:spacing w:before="5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第5.1款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现场勘察</w:t>
            </w:r>
          </w:p>
        </w:tc>
        <w:tc>
          <w:tcPr>
            <w:tcW w:w="4086" w:type="dxa"/>
            <w:vAlign w:val="center"/>
          </w:tcPr>
          <w:p>
            <w:pPr>
              <w:adjustRightInd w:val="0"/>
              <w:snapToGrid w:val="0"/>
              <w:spacing w:before="5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252" w:type="dxa"/>
            <w:gridSpan w:val="3"/>
            <w:vAlign w:val="center"/>
          </w:tcPr>
          <w:p>
            <w:pPr>
              <w:adjustRightInd w:val="0"/>
              <w:snapToGrid w:val="0"/>
              <w:spacing w:before="50" w:line="360" w:lineRule="auto"/>
              <w:rPr>
                <w:rFonts w:ascii="宋体" w:hAnsi="宋体"/>
                <w:b/>
                <w:szCs w:val="21"/>
              </w:rPr>
            </w:pPr>
            <w:r>
              <w:rPr>
                <w:rFonts w:hint="eastAsia" w:ascii="宋体" w:hAnsi="宋体"/>
                <w:b/>
                <w:szCs w:val="21"/>
              </w:rPr>
              <w:t>二、谈判文件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第6.3款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bCs/>
                <w:szCs w:val="21"/>
              </w:rPr>
              <w:t>谈判文件的实质性变动内容</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 w:hRule="atLeast"/>
          <w:jc w:val="center"/>
        </w:trPr>
        <w:tc>
          <w:tcPr>
            <w:tcW w:w="9252" w:type="dxa"/>
            <w:gridSpan w:val="3"/>
            <w:vAlign w:val="center"/>
          </w:tcPr>
          <w:p>
            <w:pPr>
              <w:adjustRightInd w:val="0"/>
              <w:snapToGrid w:val="0"/>
              <w:spacing w:before="50" w:line="360" w:lineRule="auto"/>
              <w:rPr>
                <w:rFonts w:ascii="宋体" w:hAns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 w:hRule="atLeast"/>
          <w:jc w:val="center"/>
        </w:trPr>
        <w:tc>
          <w:tcPr>
            <w:tcW w:w="1622" w:type="dxa"/>
            <w:vAlign w:val="center"/>
          </w:tcPr>
          <w:p>
            <w:pPr>
              <w:adjustRightInd w:val="0"/>
              <w:snapToGrid w:val="0"/>
              <w:spacing w:before="50"/>
              <w:jc w:val="center"/>
              <w:rPr>
                <w:rFonts w:ascii="宋体" w:hAnsi="宋体"/>
                <w:color w:val="FF0000"/>
                <w:szCs w:val="21"/>
              </w:rPr>
            </w:pPr>
            <w:r>
              <w:rPr>
                <w:rFonts w:hint="eastAsia" w:asciiTheme="minorEastAsia" w:hAnsiTheme="minorEastAsia" w:eastAsiaTheme="minorEastAsia"/>
                <w:color w:val="FF0000"/>
                <w:szCs w:val="21"/>
              </w:rPr>
              <w:t>第10.1款</w:t>
            </w:r>
          </w:p>
        </w:tc>
        <w:tc>
          <w:tcPr>
            <w:tcW w:w="3544" w:type="dxa"/>
            <w:vAlign w:val="center"/>
          </w:tcPr>
          <w:p>
            <w:pPr>
              <w:adjustRightInd w:val="0"/>
              <w:snapToGrid w:val="0"/>
              <w:spacing w:before="50"/>
              <w:jc w:val="left"/>
              <w:rPr>
                <w:rFonts w:ascii="宋体" w:hAnsi="宋体"/>
                <w:color w:val="FF0000"/>
                <w:szCs w:val="21"/>
              </w:rPr>
            </w:pPr>
            <w:r>
              <w:rPr>
                <w:rFonts w:hint="eastAsia" w:ascii="宋体" w:hAnsi="宋体"/>
                <w:color w:val="FF0000"/>
                <w:szCs w:val="21"/>
              </w:rPr>
              <w:t>供应商的资格更新证明材料</w:t>
            </w:r>
          </w:p>
        </w:tc>
        <w:tc>
          <w:tcPr>
            <w:tcW w:w="4086" w:type="dxa"/>
            <w:vAlign w:val="center"/>
          </w:tcPr>
          <w:p>
            <w:pPr>
              <w:adjustRightInd w:val="0"/>
              <w:snapToGrid w:val="0"/>
              <w:spacing w:before="50" w:line="360" w:lineRule="auto"/>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第11.3款</w:t>
            </w:r>
          </w:p>
        </w:tc>
        <w:tc>
          <w:tcPr>
            <w:tcW w:w="3544" w:type="dxa"/>
            <w:vAlign w:val="center"/>
          </w:tcPr>
          <w:p>
            <w:pPr>
              <w:adjustRightInd w:val="0"/>
              <w:snapToGrid w:val="0"/>
              <w:spacing w:before="50" w:line="360" w:lineRule="auto"/>
              <w:jc w:val="left"/>
              <w:rPr>
                <w:rFonts w:ascii="宋体" w:hAnsi="宋体"/>
                <w:szCs w:val="21"/>
              </w:rPr>
            </w:pPr>
            <w:r>
              <w:rPr>
                <w:rFonts w:hint="eastAsia" w:ascii="宋体" w:hAnsi="宋体"/>
                <w:szCs w:val="21"/>
              </w:rPr>
              <w:t>采购项目预算</w:t>
            </w:r>
          </w:p>
        </w:tc>
        <w:tc>
          <w:tcPr>
            <w:tcW w:w="4086" w:type="dxa"/>
            <w:vAlign w:val="center"/>
          </w:tcPr>
          <w:p>
            <w:pPr>
              <w:adjustRightInd w:val="0"/>
              <w:snapToGrid w:val="0"/>
              <w:spacing w:before="50" w:line="360" w:lineRule="auto"/>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第11.6款</w:t>
            </w:r>
          </w:p>
        </w:tc>
        <w:tc>
          <w:tcPr>
            <w:tcW w:w="3544" w:type="dxa"/>
            <w:vAlign w:val="center"/>
          </w:tcPr>
          <w:p>
            <w:pPr>
              <w:adjustRightInd w:val="0"/>
              <w:snapToGrid w:val="0"/>
              <w:spacing w:before="50" w:line="360" w:lineRule="auto"/>
              <w:jc w:val="left"/>
              <w:rPr>
                <w:rFonts w:ascii="宋体" w:hAnsi="宋体"/>
                <w:szCs w:val="21"/>
              </w:rPr>
            </w:pPr>
            <w:r>
              <w:rPr>
                <w:rFonts w:hint="eastAsia" w:ascii="宋体" w:hAnsi="宋体"/>
                <w:szCs w:val="21"/>
              </w:rPr>
              <w:t>报价的其他要求</w:t>
            </w:r>
          </w:p>
        </w:tc>
        <w:tc>
          <w:tcPr>
            <w:tcW w:w="4086" w:type="dxa"/>
            <w:vAlign w:val="center"/>
          </w:tcPr>
          <w:p>
            <w:pPr>
              <w:adjustRightInd w:val="0"/>
              <w:snapToGrid w:val="0"/>
              <w:spacing w:before="50" w:line="360" w:lineRule="auto"/>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5" w:hRule="atLeast"/>
          <w:jc w:val="center"/>
        </w:trPr>
        <w:tc>
          <w:tcPr>
            <w:tcW w:w="1622"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第12.1款</w:t>
            </w:r>
          </w:p>
        </w:tc>
        <w:tc>
          <w:tcPr>
            <w:tcW w:w="3544" w:type="dxa"/>
            <w:vAlign w:val="center"/>
          </w:tcPr>
          <w:p>
            <w:pPr>
              <w:adjustRightInd w:val="0"/>
              <w:snapToGrid w:val="0"/>
              <w:spacing w:before="156" w:beforeLines="50" w:line="360" w:lineRule="auto"/>
              <w:ind w:left="-533" w:leftChars="-254" w:firstLine="533" w:firstLineChars="254"/>
              <w:rPr>
                <w:rFonts w:ascii="宋体" w:hAnsi="宋体"/>
                <w:szCs w:val="21"/>
              </w:rPr>
            </w:pPr>
            <w:r>
              <w:rPr>
                <w:rFonts w:hint="eastAsia" w:ascii="宋体" w:hAnsi="宋体"/>
                <w:szCs w:val="21"/>
              </w:rPr>
              <w:t>保证金</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第13.1款</w:t>
            </w:r>
          </w:p>
        </w:tc>
        <w:tc>
          <w:tcPr>
            <w:tcW w:w="3544" w:type="dxa"/>
            <w:vAlign w:val="center"/>
          </w:tcPr>
          <w:p>
            <w:pPr>
              <w:adjustRightInd w:val="0"/>
              <w:snapToGrid w:val="0"/>
              <w:spacing w:before="156" w:beforeLines="50" w:line="360" w:lineRule="auto"/>
              <w:rPr>
                <w:rFonts w:ascii="宋体" w:hAnsi="宋体"/>
                <w:bCs/>
                <w:szCs w:val="21"/>
              </w:rPr>
            </w:pPr>
            <w:r>
              <w:rPr>
                <w:rFonts w:hint="eastAsia" w:ascii="宋体" w:hAnsi="宋体"/>
                <w:bCs/>
                <w:szCs w:val="21"/>
              </w:rPr>
              <w:t>响应文件有效期</w:t>
            </w:r>
          </w:p>
        </w:tc>
        <w:tc>
          <w:tcPr>
            <w:tcW w:w="4086" w:type="dxa"/>
            <w:vAlign w:val="center"/>
          </w:tcPr>
          <w:p>
            <w:pPr>
              <w:adjustRightInd w:val="0"/>
              <w:snapToGrid w:val="0"/>
              <w:spacing w:before="50"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4" w:hRule="atLeast"/>
          <w:jc w:val="center"/>
        </w:trPr>
        <w:tc>
          <w:tcPr>
            <w:tcW w:w="1622"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第14.1款</w:t>
            </w:r>
          </w:p>
        </w:tc>
        <w:tc>
          <w:tcPr>
            <w:tcW w:w="3544" w:type="dxa"/>
            <w:vAlign w:val="center"/>
          </w:tcPr>
          <w:p>
            <w:pPr>
              <w:adjustRightInd w:val="0"/>
              <w:snapToGrid w:val="0"/>
              <w:spacing w:before="156" w:beforeLines="50" w:line="360" w:lineRule="auto"/>
              <w:rPr>
                <w:rFonts w:ascii="宋体" w:hAnsi="宋体"/>
                <w:bCs/>
                <w:szCs w:val="21"/>
              </w:rPr>
            </w:pPr>
            <w:r>
              <w:rPr>
                <w:rFonts w:hint="eastAsia" w:ascii="宋体" w:hAnsi="宋体"/>
                <w:bCs/>
                <w:szCs w:val="21"/>
              </w:rPr>
              <w:t>分包</w:t>
            </w:r>
          </w:p>
        </w:tc>
        <w:tc>
          <w:tcPr>
            <w:tcW w:w="4086" w:type="dxa"/>
            <w:vAlign w:val="center"/>
          </w:tcPr>
          <w:p>
            <w:pPr>
              <w:adjustRightInd w:val="0"/>
              <w:snapToGrid w:val="0"/>
              <w:spacing w:before="50"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第15.2款</w:t>
            </w:r>
          </w:p>
        </w:tc>
        <w:tc>
          <w:tcPr>
            <w:tcW w:w="3544" w:type="dxa"/>
            <w:vAlign w:val="center"/>
          </w:tcPr>
          <w:p>
            <w:pPr>
              <w:adjustRightInd w:val="0"/>
              <w:snapToGrid w:val="0"/>
              <w:spacing w:before="50" w:line="360" w:lineRule="auto"/>
              <w:rPr>
                <w:rFonts w:ascii="宋体" w:hAnsi="宋体"/>
                <w:bCs/>
                <w:szCs w:val="21"/>
              </w:rPr>
            </w:pPr>
            <w:r>
              <w:rPr>
                <w:rFonts w:hint="eastAsia" w:ascii="宋体" w:hAnsi="宋体"/>
                <w:bCs/>
                <w:szCs w:val="21"/>
              </w:rPr>
              <w:t>响应</w:t>
            </w:r>
            <w:r>
              <w:rPr>
                <w:rFonts w:hint="eastAsia" w:ascii="宋体" w:hAnsi="宋体"/>
                <w:szCs w:val="21"/>
              </w:rPr>
              <w:t>文件副本份数</w:t>
            </w:r>
          </w:p>
        </w:tc>
        <w:tc>
          <w:tcPr>
            <w:tcW w:w="4086" w:type="dxa"/>
            <w:vAlign w:val="center"/>
          </w:tcPr>
          <w:p>
            <w:pPr>
              <w:adjustRightInd w:val="0"/>
              <w:snapToGrid w:val="0"/>
              <w:spacing w:before="50" w:line="360" w:lineRule="auto"/>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 w:hRule="atLeast"/>
          <w:jc w:val="center"/>
        </w:trPr>
        <w:tc>
          <w:tcPr>
            <w:tcW w:w="9252" w:type="dxa"/>
            <w:gridSpan w:val="3"/>
            <w:vAlign w:val="center"/>
          </w:tcPr>
          <w:p>
            <w:pPr>
              <w:adjustRightInd w:val="0"/>
              <w:snapToGrid w:val="0"/>
              <w:spacing w:before="50" w:line="360" w:lineRule="auto"/>
              <w:rPr>
                <w:rFonts w:ascii="宋体" w:hAnsi="宋体"/>
                <w:b/>
                <w:bCs/>
                <w:szCs w:val="21"/>
              </w:rPr>
            </w:pPr>
            <w:r>
              <w:rPr>
                <w:rFonts w:hint="eastAsia" w:ascii="宋体" w:hAnsi="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1"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第16.2款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封套上应载明的信息</w:t>
            </w:r>
          </w:p>
        </w:tc>
        <w:tc>
          <w:tcPr>
            <w:tcW w:w="4086" w:type="dxa"/>
            <w:vAlign w:val="center"/>
          </w:tcPr>
          <w:p>
            <w:pPr>
              <w:adjustRightInd w:val="0"/>
              <w:snapToGrid w:val="0"/>
              <w:spacing w:before="156" w:beforeLines="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第18.1款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响应文件的递交</w:t>
            </w:r>
            <w:r>
              <w:rPr>
                <w:rFonts w:hint="eastAsia" w:ascii="宋体" w:hAnsi="宋体"/>
                <w:bCs/>
                <w:szCs w:val="21"/>
              </w:rPr>
              <w:t>时间和</w:t>
            </w:r>
            <w:r>
              <w:rPr>
                <w:rFonts w:hint="eastAsia" w:ascii="宋体" w:hAnsi="宋体"/>
                <w:szCs w:val="21"/>
              </w:rPr>
              <w:t>地点</w:t>
            </w:r>
          </w:p>
        </w:tc>
        <w:tc>
          <w:tcPr>
            <w:tcW w:w="4086" w:type="dxa"/>
            <w:vAlign w:val="center"/>
          </w:tcPr>
          <w:p>
            <w:pPr>
              <w:adjustRightInd w:val="0"/>
              <w:snapToGrid w:val="0"/>
              <w:spacing w:before="50" w:line="360" w:lineRule="auto"/>
              <w:rPr>
                <w:rFonts w:ascii="宋体"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adjustRightInd w:val="0"/>
              <w:snapToGrid w:val="0"/>
              <w:spacing w:before="50" w:line="360" w:lineRule="auto"/>
              <w:rPr>
                <w:rFonts w:ascii="宋体" w:hAnsi="宋体"/>
                <w:b/>
                <w:bCs/>
                <w:szCs w:val="21"/>
              </w:rPr>
            </w:pPr>
            <w:r>
              <w:rPr>
                <w:rFonts w:hint="eastAsia" w:ascii="宋体" w:hAnsi="宋体"/>
                <w:b/>
                <w:bCs/>
                <w:szCs w:val="21"/>
              </w:rPr>
              <w:t>五、响应文件的评审与谈判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第22.4款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谈判文件规定的实质性要求和条件</w:t>
            </w:r>
          </w:p>
        </w:tc>
        <w:tc>
          <w:tcPr>
            <w:tcW w:w="4086" w:type="dxa"/>
            <w:vAlign w:val="center"/>
          </w:tcPr>
          <w:p>
            <w:pPr>
              <w:adjustRightInd w:val="0"/>
              <w:snapToGrid w:val="0"/>
              <w:spacing w:before="50" w:line="360" w:lineRule="auto"/>
              <w:rPr>
                <w:rFonts w:ascii="宋体"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第28.3款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bCs/>
                <w:szCs w:val="21"/>
              </w:rPr>
              <w:t>最后报价的算术修正</w:t>
            </w:r>
          </w:p>
        </w:tc>
        <w:tc>
          <w:tcPr>
            <w:tcW w:w="4086" w:type="dxa"/>
            <w:vAlign w:val="center"/>
          </w:tcPr>
          <w:p>
            <w:pPr>
              <w:adjustRightInd w:val="0"/>
              <w:snapToGrid w:val="0"/>
              <w:spacing w:before="50" w:line="360" w:lineRule="auto"/>
              <w:rPr>
                <w:rFonts w:ascii="宋体"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8" w:hRule="atLeast"/>
          <w:jc w:val="center"/>
        </w:trPr>
        <w:tc>
          <w:tcPr>
            <w:tcW w:w="9252" w:type="dxa"/>
            <w:gridSpan w:val="3"/>
            <w:vAlign w:val="center"/>
          </w:tcPr>
          <w:p>
            <w:pPr>
              <w:adjustRightInd w:val="0"/>
              <w:snapToGrid w:val="0"/>
              <w:spacing w:before="50" w:line="360" w:lineRule="auto"/>
              <w:rPr>
                <w:rFonts w:ascii="宋体" w:hAnsi="宋体"/>
                <w:szCs w:val="21"/>
              </w:rPr>
            </w:pPr>
            <w:r>
              <w:rPr>
                <w:rFonts w:hint="eastAsia" w:ascii="宋体" w:hAnsi="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第34.1款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财政部门指定的媒体</w:t>
            </w:r>
          </w:p>
        </w:tc>
        <w:tc>
          <w:tcPr>
            <w:tcW w:w="4086" w:type="dxa"/>
            <w:vAlign w:val="center"/>
          </w:tcPr>
          <w:p>
            <w:pPr>
              <w:adjustRightInd w:val="0"/>
              <w:snapToGrid w:val="0"/>
              <w:spacing w:before="50" w:line="360" w:lineRule="auto"/>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第35.3</w:t>
            </w:r>
            <w:r>
              <w:rPr>
                <w:rFonts w:hint="eastAsia" w:cs="宋体" w:asciiTheme="minorEastAsia" w:hAnsiTheme="minorEastAsia" w:eastAsiaTheme="minorEastAsia"/>
                <w:kern w:val="0"/>
                <w:szCs w:val="21"/>
                <w:lang w:val="zh-CN"/>
              </w:rPr>
              <w:t>款</w:t>
            </w:r>
          </w:p>
        </w:tc>
        <w:tc>
          <w:tcPr>
            <w:tcW w:w="3544" w:type="dxa"/>
            <w:vAlign w:val="center"/>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接收质疑函的联系部门、联系电话和通讯地址</w:t>
            </w:r>
          </w:p>
        </w:tc>
        <w:tc>
          <w:tcPr>
            <w:tcW w:w="4086" w:type="dxa"/>
            <w:vAlign w:val="center"/>
          </w:tcPr>
          <w:p>
            <w:pPr>
              <w:adjustRightInd w:val="0"/>
              <w:snapToGrid w:val="0"/>
              <w:spacing w:before="50" w:line="360" w:lineRule="auto"/>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第36.1款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履约担保</w:t>
            </w:r>
          </w:p>
        </w:tc>
        <w:tc>
          <w:tcPr>
            <w:tcW w:w="4086" w:type="dxa"/>
            <w:vAlign w:val="center"/>
          </w:tcPr>
          <w:p>
            <w:pPr>
              <w:adjustRightInd w:val="0"/>
              <w:snapToGrid w:val="0"/>
              <w:spacing w:before="5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adjustRightInd w:val="0"/>
              <w:snapToGrid w:val="0"/>
              <w:spacing w:before="50" w:line="360" w:lineRule="auto"/>
              <w:rPr>
                <w:rFonts w:ascii="宋体" w:hAnsi="宋体"/>
                <w:b/>
                <w:szCs w:val="21"/>
              </w:rPr>
            </w:pPr>
            <w:r>
              <w:rPr>
                <w:rFonts w:hint="eastAsia" w:ascii="宋体" w:hAnsi="宋体"/>
                <w:b/>
                <w:szCs w:val="21"/>
              </w:rPr>
              <w:t>七、政府采购政策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color w:val="FF0000"/>
                <w:szCs w:val="21"/>
              </w:rPr>
            </w:pPr>
            <w:r>
              <w:rPr>
                <w:rFonts w:hint="eastAsia" w:ascii="宋体" w:hAnsi="宋体"/>
                <w:color w:val="FF0000"/>
                <w:szCs w:val="21"/>
              </w:rPr>
              <w:t>第</w:t>
            </w:r>
            <w:r>
              <w:rPr>
                <w:rFonts w:ascii="宋体" w:hAnsi="宋体"/>
                <w:color w:val="FF0000"/>
                <w:szCs w:val="21"/>
              </w:rPr>
              <w:t>40</w:t>
            </w:r>
            <w:r>
              <w:rPr>
                <w:rFonts w:hint="eastAsia" w:ascii="宋体" w:hAnsi="宋体"/>
                <w:color w:val="FF0000"/>
                <w:szCs w:val="21"/>
              </w:rPr>
              <w:t>.</w:t>
            </w:r>
            <w:r>
              <w:rPr>
                <w:rFonts w:ascii="宋体" w:hAnsi="宋体"/>
                <w:color w:val="FF0000"/>
                <w:szCs w:val="21"/>
              </w:rPr>
              <w:t>1</w:t>
            </w:r>
            <w:r>
              <w:rPr>
                <w:rFonts w:hint="eastAsia" w:ascii="宋体" w:hAnsi="宋体"/>
                <w:color w:val="FF0000"/>
                <w:szCs w:val="21"/>
              </w:rPr>
              <w:t>项</w:t>
            </w:r>
          </w:p>
        </w:tc>
        <w:tc>
          <w:tcPr>
            <w:tcW w:w="3544" w:type="dxa"/>
          </w:tcPr>
          <w:p>
            <w:r>
              <w:rPr>
                <w:rFonts w:hint="eastAsia"/>
              </w:rPr>
              <w:t>节能产品</w:t>
            </w:r>
            <w:r>
              <w:rPr>
                <w:rFonts w:hint="eastAsia" w:ascii="宋体" w:hAnsi="宋体"/>
                <w:szCs w:val="21"/>
              </w:rPr>
              <w:t>的价格折扣比例</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color w:val="FF0000"/>
                <w:szCs w:val="21"/>
              </w:rPr>
            </w:pPr>
            <w:r>
              <w:rPr>
                <w:rFonts w:hint="eastAsia" w:ascii="宋体" w:hAnsi="宋体"/>
                <w:color w:val="FF0000"/>
                <w:szCs w:val="21"/>
              </w:rPr>
              <w:t>第</w:t>
            </w:r>
            <w:r>
              <w:rPr>
                <w:rFonts w:ascii="宋体" w:hAnsi="宋体"/>
                <w:color w:val="FF0000"/>
                <w:szCs w:val="21"/>
              </w:rPr>
              <w:t>40</w:t>
            </w:r>
            <w:r>
              <w:rPr>
                <w:rFonts w:hint="eastAsia" w:ascii="宋体" w:hAnsi="宋体"/>
                <w:color w:val="FF0000"/>
                <w:szCs w:val="21"/>
              </w:rPr>
              <w:t>.</w:t>
            </w:r>
            <w:r>
              <w:rPr>
                <w:rFonts w:ascii="宋体" w:hAnsi="宋体"/>
                <w:color w:val="FF0000"/>
                <w:szCs w:val="21"/>
              </w:rPr>
              <w:t>1</w:t>
            </w:r>
            <w:r>
              <w:rPr>
                <w:rFonts w:hint="eastAsia" w:ascii="宋体" w:hAnsi="宋体"/>
                <w:color w:val="FF0000"/>
                <w:szCs w:val="21"/>
              </w:rPr>
              <w:t>项</w:t>
            </w:r>
          </w:p>
        </w:tc>
        <w:tc>
          <w:tcPr>
            <w:tcW w:w="3544" w:type="dxa"/>
          </w:tcPr>
          <w:p>
            <w:r>
              <w:rPr>
                <w:rFonts w:hint="eastAsia"/>
              </w:rPr>
              <w:t>环境标志产品</w:t>
            </w:r>
            <w:r>
              <w:rPr>
                <w:rFonts w:hint="eastAsia" w:ascii="宋体" w:hAnsi="宋体"/>
                <w:szCs w:val="21"/>
              </w:rPr>
              <w:t>的价格折扣比例</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color w:val="FF0000"/>
                <w:szCs w:val="21"/>
              </w:rPr>
            </w:pPr>
            <w:r>
              <w:rPr>
                <w:rFonts w:hint="eastAsia" w:ascii="宋体" w:hAnsi="宋体"/>
                <w:color w:val="FF0000"/>
                <w:szCs w:val="21"/>
              </w:rPr>
              <w:t>第</w:t>
            </w:r>
            <w:r>
              <w:rPr>
                <w:rFonts w:ascii="宋体" w:hAnsi="宋体"/>
                <w:color w:val="FF0000"/>
                <w:szCs w:val="21"/>
              </w:rPr>
              <w:t>40</w:t>
            </w:r>
            <w:r>
              <w:rPr>
                <w:rFonts w:hint="eastAsia" w:ascii="宋体" w:hAnsi="宋体"/>
                <w:color w:val="FF0000"/>
                <w:szCs w:val="21"/>
              </w:rPr>
              <w:t>.</w:t>
            </w:r>
            <w:r>
              <w:rPr>
                <w:rFonts w:ascii="宋体" w:hAnsi="宋体"/>
                <w:color w:val="FF0000"/>
                <w:szCs w:val="21"/>
              </w:rPr>
              <w:t>2</w:t>
            </w:r>
            <w:r>
              <w:rPr>
                <w:rFonts w:hint="eastAsia" w:ascii="宋体" w:hAnsi="宋体"/>
                <w:color w:val="FF0000"/>
                <w:szCs w:val="21"/>
              </w:rPr>
              <w:t>项</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两型产品的价格折扣比例</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color w:val="FF0000"/>
                <w:szCs w:val="21"/>
              </w:rPr>
            </w:pPr>
            <w:r>
              <w:rPr>
                <w:rFonts w:hint="eastAsia" w:ascii="宋体" w:hAnsi="宋体"/>
                <w:color w:val="FF0000"/>
                <w:szCs w:val="21"/>
              </w:rPr>
              <w:t>第</w:t>
            </w:r>
            <w:r>
              <w:rPr>
                <w:rFonts w:ascii="宋体" w:hAnsi="宋体"/>
                <w:color w:val="FF0000"/>
                <w:szCs w:val="21"/>
              </w:rPr>
              <w:t>41</w:t>
            </w:r>
            <w:r>
              <w:rPr>
                <w:rFonts w:hint="eastAsia" w:ascii="宋体" w:hAnsi="宋体"/>
                <w:color w:val="FF0000"/>
                <w:szCs w:val="21"/>
              </w:rPr>
              <w:t>.</w:t>
            </w:r>
            <w:r>
              <w:rPr>
                <w:rFonts w:ascii="宋体" w:hAnsi="宋体"/>
                <w:color w:val="FF0000"/>
                <w:szCs w:val="21"/>
              </w:rPr>
              <w:t>2</w:t>
            </w:r>
            <w:r>
              <w:rPr>
                <w:rFonts w:hint="eastAsia" w:ascii="宋体" w:hAnsi="宋体"/>
                <w:color w:val="FF0000"/>
                <w:szCs w:val="21"/>
              </w:rPr>
              <w:t>（1）项</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小型、微型企业的价格折扣比例</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1622" w:type="dxa"/>
            <w:vAlign w:val="center"/>
          </w:tcPr>
          <w:p>
            <w:pPr>
              <w:adjustRightInd w:val="0"/>
              <w:snapToGrid w:val="0"/>
              <w:spacing w:before="50" w:line="360" w:lineRule="auto"/>
              <w:jc w:val="center"/>
              <w:rPr>
                <w:rFonts w:ascii="宋体" w:hAnsi="宋体"/>
                <w:color w:val="FF0000"/>
                <w:szCs w:val="21"/>
              </w:rPr>
            </w:pPr>
            <w:r>
              <w:rPr>
                <w:rFonts w:hint="eastAsia" w:ascii="宋体" w:hAnsi="宋体"/>
                <w:color w:val="FF0000"/>
                <w:szCs w:val="21"/>
              </w:rPr>
              <w:t>第</w:t>
            </w:r>
            <w:r>
              <w:rPr>
                <w:rFonts w:ascii="宋体" w:hAnsi="宋体"/>
                <w:color w:val="FF0000"/>
                <w:szCs w:val="21"/>
              </w:rPr>
              <w:t>41</w:t>
            </w:r>
            <w:r>
              <w:rPr>
                <w:rFonts w:hint="eastAsia" w:ascii="宋体" w:hAnsi="宋体"/>
                <w:color w:val="FF0000"/>
                <w:szCs w:val="21"/>
              </w:rPr>
              <w:t>.</w:t>
            </w:r>
            <w:r>
              <w:rPr>
                <w:rFonts w:ascii="宋体" w:hAnsi="宋体"/>
                <w:color w:val="FF0000"/>
                <w:szCs w:val="21"/>
              </w:rPr>
              <w:t>2</w:t>
            </w:r>
            <w:r>
              <w:rPr>
                <w:rFonts w:hint="eastAsia" w:ascii="宋体" w:hAnsi="宋体"/>
                <w:color w:val="FF0000"/>
                <w:szCs w:val="21"/>
              </w:rPr>
              <w:t>（2）项</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小型、微型企业参加联合体的价格折扣比例</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adjustRightInd w:val="0"/>
              <w:snapToGrid w:val="0"/>
              <w:spacing w:before="50" w:line="360" w:lineRule="auto"/>
              <w:rPr>
                <w:rFonts w:ascii="宋体" w:hAnsi="宋体"/>
                <w:b/>
                <w:szCs w:val="21"/>
              </w:rPr>
            </w:pPr>
            <w:r>
              <w:rPr>
                <w:rFonts w:hint="eastAsia" w:ascii="宋体" w:hAnsi="宋体"/>
                <w:b/>
                <w:szCs w:val="21"/>
              </w:rPr>
              <w:t>八、其他规定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color w:val="FF0000"/>
                <w:szCs w:val="21"/>
              </w:rPr>
            </w:pPr>
            <w:r>
              <w:rPr>
                <w:rFonts w:hint="eastAsia" w:asciiTheme="minorEastAsia" w:hAnsiTheme="minorEastAsia" w:eastAsiaTheme="minorEastAsia"/>
                <w:color w:val="FF0000"/>
                <w:szCs w:val="21"/>
              </w:rPr>
              <w:t>第</w:t>
            </w:r>
            <w:r>
              <w:rPr>
                <w:rFonts w:asciiTheme="minorEastAsia" w:hAnsiTheme="minorEastAsia" w:eastAsiaTheme="minorEastAsia"/>
                <w:color w:val="FF0000"/>
                <w:szCs w:val="21"/>
              </w:rPr>
              <w:t>45</w:t>
            </w:r>
            <w:r>
              <w:rPr>
                <w:rFonts w:hint="eastAsia" w:asciiTheme="minorEastAsia" w:hAnsiTheme="minorEastAsia" w:eastAsiaTheme="minorEastAsia"/>
                <w:color w:val="FF0000"/>
                <w:szCs w:val="21"/>
              </w:rPr>
              <w:t>.1</w:t>
            </w:r>
            <w:r>
              <w:rPr>
                <w:rFonts w:hint="eastAsia" w:cs="宋体" w:asciiTheme="minorEastAsia" w:hAnsiTheme="minorEastAsia" w:eastAsiaTheme="minorEastAsia"/>
                <w:color w:val="FF0000"/>
                <w:kern w:val="0"/>
                <w:szCs w:val="21"/>
                <w:lang w:val="zh-CN"/>
              </w:rPr>
              <w:t>款（</w:t>
            </w:r>
            <w:r>
              <w:rPr>
                <w:rFonts w:hint="eastAsia" w:cs="宋体" w:asciiTheme="minorEastAsia" w:hAnsiTheme="minorEastAsia" w:eastAsiaTheme="minorEastAsia"/>
                <w:color w:val="FF0000"/>
                <w:kern w:val="0"/>
                <w:szCs w:val="21"/>
              </w:rPr>
              <w:t>1</w:t>
            </w:r>
            <w:r>
              <w:rPr>
                <w:rFonts w:hint="eastAsia" w:cs="宋体" w:asciiTheme="minorEastAsia" w:hAnsiTheme="minorEastAsia" w:eastAsiaTheme="minorEastAsia"/>
                <w:color w:val="FF0000"/>
                <w:kern w:val="0"/>
                <w:szCs w:val="21"/>
                <w:lang w:val="zh-CN"/>
              </w:rPr>
              <w:t>）</w:t>
            </w:r>
          </w:p>
        </w:tc>
        <w:tc>
          <w:tcPr>
            <w:tcW w:w="3544" w:type="dxa"/>
            <w:vAlign w:val="center"/>
          </w:tcPr>
          <w:p>
            <w:pPr>
              <w:adjustRightInd w:val="0"/>
              <w:snapToGrid w:val="0"/>
              <w:spacing w:before="50" w:line="360" w:lineRule="auto"/>
              <w:rPr>
                <w:rFonts w:ascii="宋体" w:hAnsi="宋体"/>
                <w:color w:val="FF0000"/>
                <w:szCs w:val="21"/>
              </w:rPr>
            </w:pPr>
            <w:r>
              <w:rPr>
                <w:rFonts w:hint="eastAsia" w:asciiTheme="minorEastAsia" w:hAnsiTheme="minorEastAsia" w:eastAsiaTheme="minorEastAsia"/>
                <w:color w:val="FF0000"/>
                <w:szCs w:val="21"/>
              </w:rPr>
              <w:t>合同预付款的支付比例和支付条件</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color w:val="FF0000"/>
                <w:szCs w:val="21"/>
              </w:rPr>
            </w:pPr>
            <w:r>
              <w:rPr>
                <w:rFonts w:hint="eastAsia" w:asciiTheme="minorEastAsia" w:hAnsiTheme="minorEastAsia" w:eastAsiaTheme="minorEastAsia"/>
                <w:color w:val="FF0000"/>
                <w:szCs w:val="21"/>
              </w:rPr>
              <w:t>第</w:t>
            </w:r>
            <w:r>
              <w:rPr>
                <w:rFonts w:asciiTheme="minorEastAsia" w:hAnsiTheme="minorEastAsia" w:eastAsiaTheme="minorEastAsia"/>
                <w:color w:val="FF0000"/>
                <w:szCs w:val="21"/>
              </w:rPr>
              <w:t>45</w:t>
            </w:r>
            <w:r>
              <w:rPr>
                <w:rFonts w:hint="eastAsia" w:asciiTheme="minorEastAsia" w:hAnsiTheme="minorEastAsia" w:eastAsiaTheme="minorEastAsia"/>
                <w:color w:val="FF0000"/>
                <w:szCs w:val="21"/>
              </w:rPr>
              <w:t>.1</w:t>
            </w:r>
            <w:r>
              <w:rPr>
                <w:rFonts w:hint="eastAsia" w:cs="宋体" w:asciiTheme="minorEastAsia" w:hAnsiTheme="minorEastAsia" w:eastAsiaTheme="minorEastAsia"/>
                <w:color w:val="FF0000"/>
                <w:kern w:val="0"/>
                <w:szCs w:val="21"/>
                <w:lang w:val="zh-CN"/>
              </w:rPr>
              <w:t>款（</w:t>
            </w:r>
            <w:r>
              <w:rPr>
                <w:rFonts w:hint="eastAsia" w:cs="宋体" w:asciiTheme="minorEastAsia" w:hAnsiTheme="minorEastAsia" w:eastAsiaTheme="minorEastAsia"/>
                <w:color w:val="FF0000"/>
                <w:kern w:val="0"/>
                <w:szCs w:val="21"/>
              </w:rPr>
              <w:t>2</w:t>
            </w:r>
            <w:r>
              <w:rPr>
                <w:rFonts w:hint="eastAsia" w:cs="宋体" w:asciiTheme="minorEastAsia" w:hAnsiTheme="minorEastAsia" w:eastAsiaTheme="minorEastAsia"/>
                <w:color w:val="FF0000"/>
                <w:kern w:val="0"/>
                <w:szCs w:val="21"/>
                <w:lang w:val="zh-CN"/>
              </w:rPr>
              <w:t>）</w:t>
            </w:r>
          </w:p>
        </w:tc>
        <w:tc>
          <w:tcPr>
            <w:tcW w:w="3544" w:type="dxa"/>
            <w:vAlign w:val="center"/>
          </w:tcPr>
          <w:p>
            <w:pPr>
              <w:adjustRightInd w:val="0"/>
              <w:snapToGrid w:val="0"/>
              <w:spacing w:before="50" w:line="360" w:lineRule="auto"/>
              <w:rPr>
                <w:rFonts w:ascii="宋体" w:hAnsi="宋体"/>
                <w:color w:val="FF0000"/>
                <w:szCs w:val="21"/>
              </w:rPr>
            </w:pPr>
            <w:r>
              <w:rPr>
                <w:rFonts w:hint="eastAsia" w:asciiTheme="minorEastAsia" w:hAnsiTheme="minorEastAsia" w:eastAsiaTheme="minorEastAsia"/>
                <w:color w:val="FF0000"/>
                <w:szCs w:val="21"/>
              </w:rPr>
              <w:t>质量保证金</w:t>
            </w:r>
          </w:p>
        </w:tc>
        <w:tc>
          <w:tcPr>
            <w:tcW w:w="4086" w:type="dxa"/>
            <w:vAlign w:val="center"/>
          </w:tcPr>
          <w:p>
            <w:pPr>
              <w:adjustRightInd w:val="0"/>
              <w:snapToGrid w:val="0"/>
              <w:spacing w:before="50"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622" w:type="dxa"/>
            <w:vAlign w:val="center"/>
          </w:tcPr>
          <w:p>
            <w:pPr>
              <w:adjustRightInd w:val="0"/>
              <w:snapToGrid w:val="0"/>
              <w:spacing w:before="50" w:line="360" w:lineRule="auto"/>
              <w:jc w:val="center"/>
              <w:rPr>
                <w:rFonts w:ascii="宋体" w:hAnsi="宋体"/>
                <w:szCs w:val="21"/>
              </w:rPr>
            </w:pPr>
            <w:r>
              <w:rPr>
                <w:rFonts w:hint="eastAsia" w:ascii="宋体" w:hAnsi="宋体"/>
                <w:szCs w:val="21"/>
              </w:rPr>
              <w:t>第4</w:t>
            </w: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款</w:t>
            </w:r>
          </w:p>
        </w:tc>
        <w:tc>
          <w:tcPr>
            <w:tcW w:w="3544" w:type="dxa"/>
            <w:vAlign w:val="center"/>
          </w:tcPr>
          <w:p>
            <w:pPr>
              <w:adjustRightInd w:val="0"/>
              <w:snapToGrid w:val="0"/>
              <w:spacing w:before="50" w:line="360" w:lineRule="auto"/>
              <w:rPr>
                <w:rFonts w:ascii="宋体" w:hAnsi="宋体"/>
                <w:szCs w:val="21"/>
              </w:rPr>
            </w:pPr>
            <w:r>
              <w:rPr>
                <w:rFonts w:hint="eastAsia" w:ascii="宋体" w:hAnsi="宋体"/>
                <w:szCs w:val="21"/>
              </w:rPr>
              <w:t>其他规定</w:t>
            </w:r>
          </w:p>
        </w:tc>
        <w:tc>
          <w:tcPr>
            <w:tcW w:w="4086" w:type="dxa"/>
            <w:vAlign w:val="center"/>
          </w:tcPr>
          <w:p>
            <w:pPr>
              <w:adjustRightInd w:val="0"/>
              <w:snapToGrid w:val="0"/>
              <w:spacing w:before="50" w:line="360" w:lineRule="auto"/>
              <w:rPr>
                <w:rFonts w:ascii="宋体" w:hAnsi="宋体"/>
                <w:szCs w:val="21"/>
              </w:rPr>
            </w:pPr>
          </w:p>
        </w:tc>
      </w:tr>
    </w:tbl>
    <w:p>
      <w:pPr>
        <w:adjustRightInd w:val="0"/>
        <w:snapToGrid w:val="0"/>
        <w:spacing w:line="360" w:lineRule="auto"/>
        <w:rPr>
          <w:rFonts w:ascii="宋体" w:hAnsi="宋体"/>
          <w:b/>
          <w:bCs/>
          <w:szCs w:val="21"/>
        </w:rPr>
      </w:pPr>
    </w:p>
    <w:p>
      <w:pPr>
        <w:adjustRightInd w:val="0"/>
        <w:snapToGrid w:val="0"/>
        <w:spacing w:before="156" w:beforeLines="50" w:line="360" w:lineRule="auto"/>
        <w:jc w:val="center"/>
        <w:outlineLvl w:val="1"/>
        <w:rPr>
          <w:rFonts w:ascii="黑体" w:hAnsi="黑体" w:eastAsia="黑体"/>
          <w:b/>
          <w:bCs/>
          <w:sz w:val="32"/>
          <w:szCs w:val="32"/>
        </w:rPr>
      </w:pPr>
      <w:r>
        <w:rPr>
          <w:rFonts w:ascii="Arial" w:hAnsi="Arial"/>
          <w:b/>
          <w:bCs/>
          <w:sz w:val="24"/>
          <w:szCs w:val="32"/>
        </w:rPr>
        <w:br w:type="page"/>
      </w:r>
      <w:bookmarkStart w:id="130" w:name="_Toc108042249"/>
      <w:r>
        <w:rPr>
          <w:rFonts w:hint="eastAsia" w:ascii="黑体" w:hAnsi="黑体" w:eastAsia="黑体"/>
          <w:b/>
          <w:bCs/>
          <w:sz w:val="32"/>
          <w:szCs w:val="32"/>
        </w:rPr>
        <w:t>第二节 谈判须知正文</w:t>
      </w:r>
      <w:bookmarkEnd w:id="130"/>
    </w:p>
    <w:p>
      <w:pPr>
        <w:adjustRightInd w:val="0"/>
        <w:snapToGrid w:val="0"/>
        <w:spacing w:before="156" w:beforeLines="50" w:line="360" w:lineRule="auto"/>
        <w:jc w:val="center"/>
        <w:outlineLvl w:val="2"/>
        <w:rPr>
          <w:rFonts w:ascii="黑体" w:hAnsi="黑体" w:eastAsia="黑体"/>
          <w:b/>
          <w:bCs/>
          <w:sz w:val="28"/>
          <w:szCs w:val="28"/>
        </w:rPr>
      </w:pPr>
      <w:bookmarkStart w:id="131" w:name="_Toc108042250"/>
      <w:r>
        <w:rPr>
          <w:rFonts w:hint="eastAsia" w:ascii="黑体" w:hAnsi="黑体" w:eastAsia="黑体"/>
          <w:b/>
          <w:bCs/>
          <w:sz w:val="28"/>
          <w:szCs w:val="28"/>
        </w:rPr>
        <w:t>一、说明</w:t>
      </w:r>
      <w:bookmarkEnd w:id="131"/>
    </w:p>
    <w:p>
      <w:pPr>
        <w:spacing w:line="360" w:lineRule="auto"/>
        <w:outlineLvl w:val="3"/>
        <w:rPr>
          <w:rFonts w:ascii="黑体" w:hAnsi="黑体" w:eastAsia="黑体"/>
          <w:b/>
          <w:bCs/>
          <w:sz w:val="24"/>
        </w:rPr>
      </w:pPr>
      <w:bookmarkStart w:id="132" w:name="_Toc107997962"/>
      <w:bookmarkStart w:id="133" w:name="_Toc107997835"/>
      <w:r>
        <w:rPr>
          <w:rFonts w:hint="eastAsia" w:ascii="黑体" w:hAnsi="黑体" w:eastAsia="黑体"/>
          <w:b/>
          <w:bCs/>
          <w:sz w:val="24"/>
        </w:rPr>
        <w:t>1.适用范围</w:t>
      </w:r>
      <w:bookmarkEnd w:id="132"/>
      <w:bookmarkEnd w:id="133"/>
    </w:p>
    <w:p>
      <w:pPr>
        <w:adjustRightInd w:val="0"/>
        <w:snapToGrid w:val="0"/>
        <w:spacing w:line="360" w:lineRule="auto"/>
        <w:ind w:firstLine="420" w:firstLineChars="200"/>
        <w:jc w:val="left"/>
        <w:rPr>
          <w:rFonts w:ascii="宋体" w:hAnsi="宋体"/>
          <w:szCs w:val="21"/>
        </w:rPr>
      </w:pPr>
      <w:r>
        <w:rPr>
          <w:rFonts w:hint="eastAsia" w:ascii="宋体" w:hAnsi="宋体"/>
          <w:szCs w:val="21"/>
        </w:rPr>
        <w:t>1.1本竞争性谈判文件仅适用于本章第一节“谈判须知前附表”（以下简称</w:t>
      </w:r>
      <w:r>
        <w:rPr>
          <w:rFonts w:hint="eastAsia" w:ascii="宋体" w:hAnsi="宋体"/>
          <w:b/>
          <w:szCs w:val="21"/>
        </w:rPr>
        <w:t>【谈判须知前附表】</w:t>
      </w:r>
      <w:r>
        <w:rPr>
          <w:rFonts w:hint="eastAsia" w:ascii="宋体" w:hAnsi="宋体"/>
          <w:szCs w:val="21"/>
        </w:rPr>
        <w:t>）中所叙述的采购项目。</w:t>
      </w:r>
    </w:p>
    <w:p>
      <w:pPr>
        <w:adjustRightInd w:val="0"/>
        <w:snapToGrid w:val="0"/>
        <w:spacing w:line="360" w:lineRule="auto"/>
        <w:ind w:firstLine="420" w:firstLineChars="200"/>
        <w:jc w:val="left"/>
        <w:rPr>
          <w:rFonts w:ascii="宋体" w:hAnsi="宋体"/>
          <w:szCs w:val="21"/>
        </w:rPr>
      </w:pPr>
      <w:r>
        <w:rPr>
          <w:rFonts w:hint="eastAsia" w:ascii="宋体" w:hAnsi="宋体"/>
          <w:szCs w:val="21"/>
        </w:rPr>
        <w:t>1.2</w:t>
      </w:r>
      <w:r>
        <w:rPr>
          <w:rFonts w:hint="eastAsia" w:ascii="宋体" w:hAnsi="宋体"/>
          <w:b/>
          <w:color w:val="FF0000"/>
          <w:szCs w:val="21"/>
        </w:rPr>
        <w:t>【谈判须知前附表】</w:t>
      </w:r>
      <w:r>
        <w:rPr>
          <w:rFonts w:hint="eastAsia" w:ascii="宋体" w:hAnsi="宋体"/>
          <w:color w:val="FF0000"/>
          <w:szCs w:val="21"/>
        </w:rPr>
        <w:t>规定采购项目或者采购包属于“预留采购份额”的，供应商应当符合本章第3</w:t>
      </w:r>
      <w:r>
        <w:rPr>
          <w:rFonts w:ascii="宋体" w:hAnsi="宋体"/>
          <w:color w:val="FF0000"/>
          <w:szCs w:val="21"/>
        </w:rPr>
        <w:t>8</w:t>
      </w:r>
      <w:r>
        <w:rPr>
          <w:rFonts w:hint="eastAsia" w:ascii="宋体" w:hAnsi="宋体"/>
          <w:color w:val="FF0000"/>
          <w:szCs w:val="21"/>
        </w:rPr>
        <w:t>.1款规定，否则将被拒绝。</w:t>
      </w:r>
    </w:p>
    <w:p>
      <w:pPr>
        <w:spacing w:line="360" w:lineRule="auto"/>
        <w:outlineLvl w:val="3"/>
        <w:rPr>
          <w:rFonts w:ascii="黑体" w:hAnsi="黑体" w:eastAsia="黑体"/>
          <w:b/>
          <w:bCs/>
          <w:sz w:val="24"/>
        </w:rPr>
      </w:pPr>
      <w:bookmarkStart w:id="134" w:name="_Toc107997963"/>
      <w:bookmarkStart w:id="135" w:name="_Toc107997836"/>
      <w:r>
        <w:rPr>
          <w:rFonts w:hint="eastAsia" w:ascii="黑体" w:hAnsi="黑体" w:eastAsia="黑体"/>
          <w:b/>
          <w:bCs/>
          <w:sz w:val="24"/>
        </w:rPr>
        <w:t>2.定义</w:t>
      </w:r>
      <w:bookmarkEnd w:id="134"/>
      <w:bookmarkEnd w:id="135"/>
    </w:p>
    <w:p>
      <w:pPr>
        <w:adjustRightInd w:val="0"/>
        <w:snapToGrid w:val="0"/>
        <w:spacing w:line="360" w:lineRule="auto"/>
        <w:ind w:firstLine="420" w:firstLineChars="200"/>
        <w:jc w:val="left"/>
        <w:rPr>
          <w:rFonts w:ascii="宋体" w:hAnsi="宋体"/>
          <w:szCs w:val="21"/>
        </w:rPr>
      </w:pPr>
      <w:r>
        <w:rPr>
          <w:rFonts w:hint="eastAsia" w:ascii="宋体" w:hAnsi="宋体"/>
          <w:szCs w:val="21"/>
        </w:rPr>
        <w:t>2.1采购项目联系人姓名和电话见</w:t>
      </w:r>
      <w:r>
        <w:rPr>
          <w:rFonts w:hint="eastAsia" w:ascii="宋体" w:hAnsi="宋体"/>
          <w:b/>
          <w:szCs w:val="21"/>
        </w:rPr>
        <w:t>【谈判须知前附表】</w:t>
      </w:r>
      <w:r>
        <w:rPr>
          <w:rFonts w:hint="eastAsia" w:ascii="宋体" w:hAnsi="宋体"/>
          <w:szCs w:val="21"/>
        </w:rPr>
        <w:t>。</w:t>
      </w:r>
    </w:p>
    <w:p>
      <w:pPr>
        <w:adjustRightInd w:val="0"/>
        <w:snapToGrid w:val="0"/>
        <w:spacing w:line="360" w:lineRule="auto"/>
        <w:ind w:firstLine="420" w:firstLineChars="200"/>
        <w:jc w:val="left"/>
        <w:rPr>
          <w:rFonts w:ascii="宋体" w:hAnsi="宋体"/>
          <w:szCs w:val="21"/>
        </w:rPr>
      </w:pPr>
      <w:r>
        <w:rPr>
          <w:rFonts w:hint="eastAsia" w:ascii="宋体" w:hAnsi="宋体"/>
          <w:szCs w:val="21"/>
        </w:rPr>
        <w:t>2.2采购人名称、地址、电话、联系人见</w:t>
      </w:r>
      <w:r>
        <w:rPr>
          <w:rFonts w:hint="eastAsia" w:ascii="宋体" w:hAnsi="宋体"/>
          <w:b/>
          <w:szCs w:val="21"/>
        </w:rPr>
        <w:t>【谈判须知前附表】</w:t>
      </w:r>
      <w:r>
        <w:rPr>
          <w:rFonts w:hint="eastAsia" w:ascii="宋体" w:hAnsi="宋体"/>
          <w:szCs w:val="21"/>
        </w:rPr>
        <w:t>。</w:t>
      </w:r>
    </w:p>
    <w:p>
      <w:pPr>
        <w:adjustRightInd w:val="0"/>
        <w:snapToGrid w:val="0"/>
        <w:spacing w:line="360" w:lineRule="auto"/>
        <w:ind w:firstLine="420" w:firstLineChars="200"/>
        <w:jc w:val="left"/>
        <w:rPr>
          <w:rFonts w:ascii="宋体" w:hAnsi="宋体"/>
          <w:szCs w:val="21"/>
        </w:rPr>
      </w:pPr>
      <w:r>
        <w:rPr>
          <w:rFonts w:hint="eastAsia" w:ascii="宋体" w:hAnsi="宋体"/>
          <w:szCs w:val="21"/>
        </w:rPr>
        <w:t>2.3采购代理机构名称、地址、电话、联系人见</w:t>
      </w:r>
      <w:r>
        <w:rPr>
          <w:rFonts w:hint="eastAsia" w:ascii="宋体" w:hAnsi="宋体"/>
          <w:b/>
          <w:szCs w:val="21"/>
        </w:rPr>
        <w:t>【谈判须知前附表】。</w:t>
      </w:r>
    </w:p>
    <w:p>
      <w:pPr>
        <w:adjustRightInd w:val="0"/>
        <w:snapToGrid w:val="0"/>
        <w:spacing w:line="360" w:lineRule="auto"/>
        <w:ind w:firstLine="420" w:firstLineChars="200"/>
        <w:jc w:val="left"/>
        <w:rPr>
          <w:rFonts w:ascii="宋体" w:hAnsi="宋体"/>
          <w:b/>
          <w:szCs w:val="21"/>
        </w:rPr>
      </w:pPr>
      <w:r>
        <w:rPr>
          <w:rFonts w:hint="eastAsia" w:ascii="宋体" w:hAnsi="宋体"/>
          <w:szCs w:val="21"/>
        </w:rPr>
        <w:t>2.4供应商是指响应谈判文件要求、参加竞争性谈判采购的法人、其他组织或者自然人</w:t>
      </w:r>
      <w:r>
        <w:rPr>
          <w:rFonts w:hint="eastAsia" w:ascii="宋体" w:hAnsi="宋体"/>
          <w:b/>
          <w:szCs w:val="21"/>
        </w:rPr>
        <w:t>。</w:t>
      </w:r>
    </w:p>
    <w:p>
      <w:pPr>
        <w:adjustRightInd w:val="0"/>
        <w:snapToGrid w:val="0"/>
        <w:spacing w:line="360" w:lineRule="auto"/>
        <w:ind w:firstLine="420" w:firstLineChars="200"/>
        <w:jc w:val="left"/>
        <w:rPr>
          <w:rFonts w:ascii="宋体" w:hAnsi="宋体" w:cs="宋体"/>
          <w:bCs/>
          <w:kern w:val="0"/>
          <w:szCs w:val="21"/>
          <w:lang w:val="zh-CN"/>
        </w:rPr>
      </w:pPr>
      <w:r>
        <w:rPr>
          <w:rFonts w:ascii="宋体" w:hAnsi="宋体" w:cs="宋体"/>
          <w:bCs/>
          <w:kern w:val="0"/>
          <w:szCs w:val="21"/>
          <w:lang w:val="zh-CN"/>
        </w:rPr>
        <w:t>2.5</w:t>
      </w:r>
      <w:r>
        <w:rPr>
          <w:rFonts w:hint="eastAsia" w:ascii="宋体" w:hAnsi="宋体" w:cs="宋体"/>
          <w:bCs/>
          <w:kern w:val="0"/>
          <w:szCs w:val="21"/>
          <w:lang w:val="zh-CN"/>
        </w:rPr>
        <w:t>进口产品是指符合《政府采购进口产品管理办法》（财库〔2007〕119号）和《关于政府采购进口产品管理有关问题的通知》（财办库〔2008〕248号）文件规定的产品。</w:t>
      </w:r>
      <w:r>
        <w:rPr>
          <w:rFonts w:hint="eastAsia" w:ascii="宋体" w:hAnsi="宋体" w:cs="宋体"/>
          <w:b/>
          <w:kern w:val="0"/>
          <w:szCs w:val="21"/>
          <w:lang w:val="zh-CN"/>
        </w:rPr>
        <w:t>除【谈判须知前附表】另有规定外，采购项目拒绝进口产品参加谈判。</w:t>
      </w:r>
      <w:r>
        <w:rPr>
          <w:rFonts w:hint="eastAsia" w:ascii="宋体" w:hAnsi="宋体" w:cs="宋体"/>
          <w:bCs/>
          <w:kern w:val="0"/>
          <w:szCs w:val="21"/>
          <w:lang w:val="zh-CN"/>
        </w:rPr>
        <w:t>本款规定同意购买进口产品的，不限制满足谈判文件要求的国内产品参与谈判竞争。</w:t>
      </w:r>
    </w:p>
    <w:p>
      <w:pPr>
        <w:spacing w:line="360" w:lineRule="auto"/>
        <w:outlineLvl w:val="3"/>
        <w:rPr>
          <w:rFonts w:ascii="黑体" w:hAnsi="黑体" w:eastAsia="黑体"/>
          <w:b/>
          <w:bCs/>
          <w:sz w:val="24"/>
        </w:rPr>
      </w:pPr>
      <w:bookmarkStart w:id="136" w:name="_Toc107997837"/>
      <w:bookmarkStart w:id="137" w:name="_Toc107997964"/>
      <w:r>
        <w:rPr>
          <w:rFonts w:hint="eastAsia" w:ascii="黑体" w:hAnsi="黑体" w:eastAsia="黑体"/>
          <w:b/>
          <w:bCs/>
          <w:sz w:val="24"/>
        </w:rPr>
        <w:t>3.供应商的资格要求</w:t>
      </w:r>
      <w:bookmarkEnd w:id="136"/>
      <w:bookmarkEnd w:id="137"/>
    </w:p>
    <w:p>
      <w:pPr>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3.1供应商应当符合</w:t>
      </w:r>
      <w:r>
        <w:rPr>
          <w:rFonts w:hint="eastAsia" w:ascii="宋体" w:hAnsi="宋体"/>
          <w:b/>
          <w:color w:val="000000" w:themeColor="text1"/>
          <w:szCs w:val="21"/>
          <w14:textFill>
            <w14:solidFill>
              <w14:schemeClr w14:val="tx1"/>
            </w14:solidFill>
          </w14:textFill>
        </w:rPr>
        <w:t>【谈判须知前附表】</w:t>
      </w:r>
      <w:r>
        <w:rPr>
          <w:rFonts w:hint="eastAsia" w:ascii="宋体" w:hAnsi="宋体"/>
          <w:color w:val="000000" w:themeColor="text1"/>
          <w:szCs w:val="21"/>
          <w14:textFill>
            <w14:solidFill>
              <w14:schemeClr w14:val="tx1"/>
            </w14:solidFill>
          </w14:textFill>
        </w:rPr>
        <w:t>规定的供应商资格条件。</w:t>
      </w:r>
    </w:p>
    <w:p>
      <w:pPr>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w:t>
      </w:r>
      <w:r>
        <w:rPr>
          <w:rFonts w:hint="eastAsia" w:ascii="宋体" w:hAnsi="宋体"/>
          <w:b/>
          <w:color w:val="000000" w:themeColor="text1"/>
          <w:szCs w:val="21"/>
          <w14:textFill>
            <w14:solidFill>
              <w14:schemeClr w14:val="tx1"/>
            </w14:solidFill>
          </w14:textFill>
        </w:rPr>
        <w:t>【谈判须知前附表】</w:t>
      </w:r>
      <w:r>
        <w:rPr>
          <w:rFonts w:hint="eastAsia" w:ascii="宋体" w:hAnsi="宋体"/>
          <w:color w:val="000000" w:themeColor="text1"/>
          <w:szCs w:val="21"/>
          <w14:textFill>
            <w14:solidFill>
              <w14:schemeClr w14:val="tx1"/>
            </w14:solidFill>
          </w14:textFill>
        </w:rPr>
        <w:t>规定接受联合体形式的，供应商除应符合本章第3.1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 xml:space="preserve">规定外，还应遵守以下规定： </w:t>
      </w:r>
    </w:p>
    <w:p>
      <w:pPr>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（l）联合体中有同类资质的供应商按照联合体分工承担相同工作的，应当按照资质等级较低的供应商确定资质等级。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（2）联合体各方应按谈判文件提供的格式签订联合体协议书，明确联合体牵头人和各方的权利义务、合同工作量比例；</w:t>
      </w:r>
    </w:p>
    <w:p>
      <w:pPr>
        <w:adjustRightInd w:val="0"/>
        <w:snapToGrid w:val="0"/>
        <w:spacing w:line="360" w:lineRule="auto"/>
        <w:ind w:firstLine="420" w:firstLineChars="200"/>
        <w:jc w:val="left"/>
        <w:rPr>
          <w:rFonts w:ascii="宋体" w:hAnsi="宋体" w:cs="宋体"/>
          <w:color w:val="000000" w:themeColor="text1"/>
          <w:kern w:val="0"/>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（3）联合体各方签订联合体协议书后，</w:t>
      </w:r>
      <w:r>
        <w:rPr>
          <w:rFonts w:hint="eastAsia" w:ascii="宋体" w:hAnsi="宋体" w:cs="宋体"/>
          <w:color w:val="000000" w:themeColor="text1"/>
          <w:kern w:val="0"/>
          <w:szCs w:val="21"/>
          <w:lang w:val="zh-CN"/>
          <w14:textFill>
            <w14:solidFill>
              <w14:schemeClr w14:val="tx1"/>
            </w14:solidFill>
          </w14:textFill>
        </w:rPr>
        <w:t>不得再单独参加或者与其他供应商组成新的联合体参加同一合同项下的采购活动。</w:t>
      </w:r>
    </w:p>
    <w:p>
      <w:pPr>
        <w:spacing w:line="360" w:lineRule="auto"/>
        <w:outlineLvl w:val="3"/>
        <w:rPr>
          <w:rFonts w:ascii="黑体" w:hAnsi="黑体" w:eastAsia="黑体"/>
          <w:b/>
          <w:bCs/>
          <w:sz w:val="24"/>
        </w:rPr>
      </w:pPr>
      <w:bookmarkStart w:id="138" w:name="_Toc107997965"/>
      <w:bookmarkStart w:id="139" w:name="_Toc107997838"/>
      <w:r>
        <w:rPr>
          <w:rFonts w:hint="eastAsia" w:ascii="黑体" w:hAnsi="黑体" w:eastAsia="黑体"/>
          <w:b/>
          <w:bCs/>
          <w:sz w:val="24"/>
        </w:rPr>
        <w:t>4.参与谈判的费用</w:t>
      </w:r>
      <w:bookmarkEnd w:id="138"/>
      <w:bookmarkEnd w:id="139"/>
    </w:p>
    <w:p>
      <w:pPr>
        <w:adjustRightInd w:val="0"/>
        <w:snapToGrid w:val="0"/>
        <w:spacing w:line="360" w:lineRule="auto"/>
        <w:ind w:firstLine="420" w:firstLineChars="200"/>
        <w:rPr>
          <w:rFonts w:ascii="宋体" w:hAnsi="宋体"/>
          <w:szCs w:val="21"/>
        </w:rPr>
      </w:pPr>
      <w:r>
        <w:rPr>
          <w:rFonts w:hint="eastAsia" w:ascii="宋体" w:hAnsi="宋体"/>
          <w:szCs w:val="21"/>
        </w:rPr>
        <w:t>4.1无论谈判的结果如何，供应商应自行承担所有与竞争性谈判采购活动有关的全部费用。</w:t>
      </w:r>
    </w:p>
    <w:p>
      <w:pPr>
        <w:spacing w:line="360" w:lineRule="auto"/>
        <w:outlineLvl w:val="3"/>
        <w:rPr>
          <w:rFonts w:ascii="黑体" w:hAnsi="黑体" w:eastAsia="黑体"/>
          <w:b/>
          <w:bCs/>
          <w:sz w:val="24"/>
        </w:rPr>
      </w:pPr>
      <w:bookmarkStart w:id="140" w:name="_Toc107997966"/>
      <w:bookmarkStart w:id="141" w:name="_Toc107997839"/>
      <w:r>
        <w:rPr>
          <w:rFonts w:hint="eastAsia" w:ascii="黑体" w:hAnsi="黑体" w:eastAsia="黑体"/>
          <w:b/>
          <w:bCs/>
          <w:sz w:val="24"/>
        </w:rPr>
        <w:t>5.现场勘察</w:t>
      </w:r>
      <w:bookmarkEnd w:id="140"/>
      <w:bookmarkEnd w:id="141"/>
    </w:p>
    <w:p>
      <w:pPr>
        <w:adjustRightInd w:val="0"/>
        <w:snapToGrid w:val="0"/>
        <w:spacing w:line="360" w:lineRule="auto"/>
        <w:ind w:firstLine="420" w:firstLineChars="200"/>
        <w:rPr>
          <w:rFonts w:ascii="宋体" w:hAnsi="宋体"/>
          <w:szCs w:val="21"/>
        </w:rPr>
      </w:pPr>
      <w:r>
        <w:rPr>
          <w:rFonts w:hint="eastAsia" w:ascii="宋体" w:hAnsi="宋体"/>
          <w:szCs w:val="21"/>
        </w:rPr>
        <w:t>5.1供应商应按</w:t>
      </w:r>
      <w:r>
        <w:rPr>
          <w:rFonts w:hint="eastAsia" w:ascii="宋体" w:hAnsi="宋体"/>
          <w:b/>
          <w:szCs w:val="21"/>
        </w:rPr>
        <w:t>【谈判须知前附表】</w:t>
      </w:r>
      <w:r>
        <w:rPr>
          <w:rFonts w:hint="eastAsia" w:hAnsi="宋体"/>
        </w:rPr>
        <w:t>中规定</w:t>
      </w:r>
      <w:r>
        <w:rPr>
          <w:rFonts w:hint="eastAsia" w:ascii="宋体" w:hAnsi="宋体"/>
          <w:szCs w:val="21"/>
        </w:rPr>
        <w:t>对采购项目现场和周围环境的现场考察。</w:t>
      </w:r>
    </w:p>
    <w:p>
      <w:pPr>
        <w:adjustRightInd w:val="0"/>
        <w:snapToGrid w:val="0"/>
        <w:spacing w:line="360" w:lineRule="auto"/>
        <w:ind w:firstLine="420" w:firstLineChars="200"/>
        <w:rPr>
          <w:rFonts w:ascii="宋体" w:hAnsi="宋体"/>
          <w:szCs w:val="21"/>
        </w:rPr>
      </w:pPr>
      <w:r>
        <w:rPr>
          <w:rFonts w:hint="eastAsia" w:ascii="宋体" w:hAnsi="宋体"/>
          <w:szCs w:val="21"/>
        </w:rPr>
        <w:t>5.2勘察现场的费用由供应商自己承担，勘察期间所发生的人身伤害及财产损失由供应商自己负责。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b/>
          <w:szCs w:val="21"/>
        </w:rPr>
      </w:pPr>
      <w:r>
        <w:rPr>
          <w:rFonts w:hint="eastAsia" w:ascii="宋体" w:hAnsi="宋体"/>
          <w:szCs w:val="21"/>
        </w:rPr>
        <w:t>5.3采购人不对供应商据此而做出的推论、理解和结论负责。一旦成交，供应商不得以任何借口，而提出额外补偿，或延长合同期限的要求。</w:t>
      </w:r>
    </w:p>
    <w:p>
      <w:pPr>
        <w:adjustRightInd w:val="0"/>
        <w:snapToGrid w:val="0"/>
        <w:spacing w:line="360" w:lineRule="auto"/>
        <w:jc w:val="center"/>
        <w:outlineLvl w:val="2"/>
        <w:rPr>
          <w:rFonts w:ascii="黑体" w:hAnsi="黑体" w:eastAsia="黑体"/>
          <w:b/>
          <w:bCs/>
          <w:sz w:val="28"/>
          <w:szCs w:val="28"/>
        </w:rPr>
      </w:pPr>
      <w:bookmarkStart w:id="142" w:name="_Toc108042251"/>
      <w:bookmarkStart w:id="143" w:name="_Toc107997967"/>
      <w:r>
        <w:rPr>
          <w:rFonts w:hint="eastAsia" w:ascii="黑体" w:hAnsi="黑体" w:eastAsia="黑体"/>
          <w:b/>
          <w:bCs/>
          <w:sz w:val="28"/>
          <w:szCs w:val="28"/>
        </w:rPr>
        <w:t>二、谈判文件</w:t>
      </w:r>
      <w:bookmarkEnd w:id="142"/>
      <w:bookmarkEnd w:id="143"/>
    </w:p>
    <w:p>
      <w:pPr>
        <w:spacing w:line="360" w:lineRule="auto"/>
        <w:outlineLvl w:val="3"/>
        <w:rPr>
          <w:rFonts w:ascii="黑体" w:hAnsi="黑体" w:eastAsia="黑体"/>
          <w:b/>
          <w:bCs/>
          <w:sz w:val="24"/>
        </w:rPr>
      </w:pPr>
      <w:bookmarkStart w:id="144" w:name="_Toc107997841"/>
      <w:bookmarkStart w:id="145" w:name="_Toc107997968"/>
      <w:r>
        <w:rPr>
          <w:rFonts w:hint="eastAsia" w:ascii="黑体" w:hAnsi="黑体" w:eastAsia="黑体"/>
          <w:b/>
          <w:bCs/>
          <w:sz w:val="24"/>
        </w:rPr>
        <w:t>6.谈判文件的组成</w:t>
      </w:r>
      <w:bookmarkEnd w:id="144"/>
      <w:bookmarkEnd w:id="145"/>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6.1谈判文件由下列文件组成：</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第一章 采购邀请</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第二章 谈判须知</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第三章 合同草案条款</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第四章 采购需求</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第五章 响应文件组成</w:t>
      </w:r>
    </w:p>
    <w:p>
      <w:pPr>
        <w:adjustRightInd w:val="0"/>
        <w:snapToGrid w:val="0"/>
        <w:spacing w:line="360" w:lineRule="auto"/>
        <w:ind w:firstLine="420" w:firstLineChars="200"/>
        <w:rPr>
          <w:rFonts w:ascii="宋体" w:hAnsi="宋体" w:cs="宋体"/>
          <w:kern w:val="0"/>
          <w:szCs w:val="21"/>
        </w:rPr>
      </w:pPr>
      <w:r>
        <w:rPr>
          <w:rFonts w:hint="eastAsia" w:ascii="宋体" w:hAnsi="Courier New" w:cs="Courier New"/>
          <w:szCs w:val="21"/>
        </w:rPr>
        <w:t>6.2</w:t>
      </w:r>
      <w:r>
        <w:rPr>
          <w:rFonts w:hint="eastAsia" w:ascii="宋体" w:hAnsi="宋体" w:cs="宋体"/>
          <w:kern w:val="0"/>
          <w:szCs w:val="21"/>
        </w:rPr>
        <w:t>采购人、采购代理机构或者谈判小组在提交首次响应文件截止之日前对已发出的谈判文件进行的澄清或者修改，构成谈判文件的组成部分。</w:t>
      </w:r>
    </w:p>
    <w:p>
      <w:pPr>
        <w:adjustRightInd w:val="0"/>
        <w:snapToGrid w:val="0"/>
        <w:spacing w:line="360" w:lineRule="auto"/>
        <w:ind w:firstLine="420" w:firstLineChars="200"/>
        <w:rPr>
          <w:rFonts w:ascii="宋体" w:hAnsi="Courier New" w:cs="Courier New"/>
          <w:szCs w:val="21"/>
        </w:rPr>
      </w:pPr>
      <w:r>
        <w:rPr>
          <w:rFonts w:hint="eastAsia" w:ascii="宋体" w:hAnsi="宋体" w:cs="宋体"/>
          <w:kern w:val="0"/>
          <w:szCs w:val="21"/>
        </w:rPr>
        <w:t>6.3谈判文件中，谈判小组根据与供应商谈判情况可能实质性变动的内容见</w:t>
      </w:r>
      <w:r>
        <w:rPr>
          <w:rFonts w:hint="eastAsia" w:ascii="宋体" w:hAnsi="宋体" w:cs="Courier New"/>
          <w:b/>
          <w:szCs w:val="21"/>
        </w:rPr>
        <w:t>【谈判须知前附表】</w:t>
      </w:r>
      <w:r>
        <w:rPr>
          <w:rFonts w:hint="eastAsia" w:ascii="宋体" w:hAnsi="宋体" w:cs="宋体"/>
          <w:kern w:val="0"/>
          <w:szCs w:val="21"/>
        </w:rPr>
        <w:t>。对谈判文件作出的实质性变动是谈判文件的有效组成部分。</w:t>
      </w:r>
    </w:p>
    <w:p>
      <w:pPr>
        <w:adjustRightInd w:val="0"/>
        <w:snapToGrid w:val="0"/>
        <w:spacing w:line="360" w:lineRule="auto"/>
        <w:ind w:firstLine="420" w:firstLineChars="200"/>
        <w:rPr>
          <w:rFonts w:ascii="宋体" w:hAnsi="宋体" w:cs="Courier New"/>
          <w:szCs w:val="21"/>
        </w:rPr>
      </w:pPr>
      <w:r>
        <w:rPr>
          <w:rFonts w:hint="eastAsia" w:ascii="宋体" w:hAnsi="Courier New" w:cs="Courier New"/>
          <w:szCs w:val="21"/>
        </w:rPr>
        <w:t>6.4</w:t>
      </w:r>
      <w:r>
        <w:rPr>
          <w:rFonts w:hint="eastAsia" w:ascii="宋体" w:hAnsi="宋体" w:cs="Courier New"/>
          <w:szCs w:val="21"/>
        </w:rPr>
        <w:t>供应商应仔细阅读</w:t>
      </w:r>
      <w:r>
        <w:rPr>
          <w:rFonts w:hint="eastAsia" w:ascii="宋体" w:hAnsi="宋体" w:cs="Courier New"/>
          <w:bCs/>
          <w:szCs w:val="21"/>
        </w:rPr>
        <w:t>谈判</w:t>
      </w:r>
      <w:r>
        <w:rPr>
          <w:rFonts w:hint="eastAsia" w:ascii="宋体" w:hAnsi="宋体" w:cs="Courier New"/>
          <w:szCs w:val="21"/>
        </w:rPr>
        <w:t>文件的全部内容，按照</w:t>
      </w:r>
      <w:r>
        <w:rPr>
          <w:rFonts w:hint="eastAsia" w:ascii="宋体" w:hAnsi="宋体" w:cs="Courier New"/>
          <w:bCs/>
          <w:szCs w:val="21"/>
        </w:rPr>
        <w:t>谈判</w:t>
      </w:r>
      <w:r>
        <w:rPr>
          <w:rFonts w:hint="eastAsia" w:ascii="宋体" w:hAnsi="宋体" w:cs="Courier New"/>
          <w:szCs w:val="21"/>
        </w:rPr>
        <w:t>文件要求编制</w:t>
      </w:r>
      <w:r>
        <w:rPr>
          <w:rFonts w:hint="eastAsia" w:ascii="宋体" w:hAnsi="Courier New" w:cs="Courier New"/>
          <w:szCs w:val="21"/>
        </w:rPr>
        <w:t>响应</w:t>
      </w:r>
      <w:r>
        <w:rPr>
          <w:rFonts w:hint="eastAsia" w:ascii="宋体" w:hAnsi="宋体" w:cs="Courier New"/>
          <w:szCs w:val="21"/>
        </w:rPr>
        <w:t>文件。任何对</w:t>
      </w:r>
      <w:r>
        <w:rPr>
          <w:rFonts w:hint="eastAsia" w:ascii="宋体" w:hAnsi="宋体" w:cs="Courier New"/>
          <w:bCs/>
          <w:szCs w:val="21"/>
        </w:rPr>
        <w:t>谈判</w:t>
      </w:r>
      <w:r>
        <w:rPr>
          <w:rFonts w:hint="eastAsia" w:ascii="宋体" w:hAnsi="宋体" w:cs="Courier New"/>
          <w:szCs w:val="21"/>
        </w:rPr>
        <w:t>文件的忽略或误解不能作为</w:t>
      </w:r>
      <w:r>
        <w:rPr>
          <w:rFonts w:hint="eastAsia" w:ascii="宋体" w:hAnsi="Courier New" w:cs="Courier New"/>
          <w:szCs w:val="21"/>
        </w:rPr>
        <w:t>响应</w:t>
      </w:r>
      <w:r>
        <w:rPr>
          <w:rFonts w:hint="eastAsia" w:ascii="宋体" w:hAnsi="宋体" w:cs="Courier New"/>
          <w:szCs w:val="21"/>
        </w:rPr>
        <w:t>文件存在缺陷或瑕疵的理由，其风险由供应商承担。</w:t>
      </w:r>
    </w:p>
    <w:p>
      <w:pPr>
        <w:spacing w:line="360" w:lineRule="auto"/>
        <w:outlineLvl w:val="3"/>
        <w:rPr>
          <w:rFonts w:ascii="黑体" w:hAnsi="黑体" w:eastAsia="黑体"/>
          <w:b/>
          <w:bCs/>
          <w:sz w:val="24"/>
        </w:rPr>
      </w:pPr>
      <w:bookmarkStart w:id="146" w:name="_Toc107997969"/>
      <w:bookmarkStart w:id="147" w:name="_Toc107997842"/>
      <w:r>
        <w:rPr>
          <w:rFonts w:hint="eastAsia" w:ascii="黑体" w:hAnsi="黑体" w:eastAsia="黑体"/>
          <w:b/>
          <w:bCs/>
          <w:sz w:val="24"/>
        </w:rPr>
        <w:t>7.谈判文件的澄清</w:t>
      </w:r>
      <w:r>
        <w:rPr>
          <w:rFonts w:hint="eastAsia" w:ascii="黑体" w:hAnsi="黑体" w:eastAsia="黑体"/>
          <w:b/>
          <w:bCs/>
          <w:kern w:val="0"/>
          <w:sz w:val="24"/>
          <w:lang w:val="zh-CN"/>
        </w:rPr>
        <w:t>或者</w:t>
      </w:r>
      <w:r>
        <w:rPr>
          <w:rFonts w:hint="eastAsia" w:ascii="黑体" w:hAnsi="黑体" w:eastAsia="黑体"/>
          <w:b/>
          <w:bCs/>
          <w:sz w:val="24"/>
        </w:rPr>
        <w:t>修改</w:t>
      </w:r>
      <w:bookmarkEnd w:id="146"/>
      <w:bookmarkEnd w:id="147"/>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szCs w:val="21"/>
        </w:rPr>
        <w:t>7.1在</w:t>
      </w:r>
      <w:r>
        <w:rPr>
          <w:rFonts w:hint="eastAsia" w:ascii="宋体" w:hAnsi="宋体" w:cs="宋体"/>
          <w:kern w:val="0"/>
          <w:szCs w:val="21"/>
        </w:rPr>
        <w:t>提交首次响应文件截止之日前，采购人、采购代理机构或者谈判小组可以对已发出的谈判文件进行必要的澄清或者修改。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szCs w:val="21"/>
        </w:rPr>
        <w:t>7.2</w:t>
      </w:r>
      <w:r>
        <w:rPr>
          <w:rFonts w:hint="eastAsia" w:ascii="宋体" w:hAnsi="宋体" w:cs="宋体"/>
          <w:kern w:val="0"/>
          <w:szCs w:val="21"/>
        </w:rPr>
        <w:t>澄清或者修改的内容可能影响响应文件编制的，采购人、采购代理机构或者谈判小组应当在提交首次响应文件截止之日3个工作日前，以书面形式通知所有接收谈判文件的供应商，不足3个工作日的，顺延供应商提交首次响应文件截止时间。</w:t>
      </w:r>
    </w:p>
    <w:p>
      <w:pPr>
        <w:adjustRightInd w:val="0"/>
        <w:snapToGrid w:val="0"/>
        <w:spacing w:line="360" w:lineRule="auto"/>
        <w:jc w:val="center"/>
        <w:outlineLvl w:val="2"/>
        <w:rPr>
          <w:rFonts w:ascii="黑体" w:hAnsi="黑体" w:eastAsia="黑体"/>
          <w:b/>
          <w:bCs/>
          <w:sz w:val="28"/>
          <w:szCs w:val="28"/>
        </w:rPr>
      </w:pPr>
      <w:bookmarkStart w:id="148" w:name="_Toc108042252"/>
      <w:bookmarkStart w:id="149" w:name="_Toc107997970"/>
      <w:r>
        <w:rPr>
          <w:rFonts w:hint="eastAsia" w:ascii="黑体" w:hAnsi="黑体" w:eastAsia="黑体"/>
          <w:b/>
          <w:bCs/>
          <w:sz w:val="28"/>
          <w:szCs w:val="28"/>
        </w:rPr>
        <w:t>三、响应文件</w:t>
      </w:r>
      <w:bookmarkEnd w:id="148"/>
      <w:bookmarkEnd w:id="149"/>
    </w:p>
    <w:p>
      <w:pPr>
        <w:spacing w:line="360" w:lineRule="auto"/>
        <w:outlineLvl w:val="3"/>
        <w:rPr>
          <w:rFonts w:ascii="黑体" w:hAnsi="黑体" w:eastAsia="黑体"/>
          <w:b/>
          <w:bCs/>
          <w:sz w:val="24"/>
        </w:rPr>
      </w:pPr>
      <w:bookmarkStart w:id="150" w:name="_Toc107997971"/>
      <w:bookmarkStart w:id="151" w:name="_Toc107997844"/>
      <w:r>
        <w:rPr>
          <w:rFonts w:hint="eastAsia" w:ascii="黑体" w:hAnsi="黑体" w:eastAsia="黑体"/>
          <w:b/>
          <w:bCs/>
          <w:sz w:val="24"/>
        </w:rPr>
        <w:t>8.一般要求</w:t>
      </w:r>
      <w:bookmarkEnd w:id="150"/>
      <w:bookmarkEnd w:id="151"/>
    </w:p>
    <w:p>
      <w:pPr>
        <w:adjustRightInd w:val="0"/>
        <w:snapToGrid w:val="0"/>
        <w:spacing w:line="360" w:lineRule="auto"/>
        <w:ind w:firstLine="420" w:firstLineChars="200"/>
        <w:rPr>
          <w:rFonts w:ascii="宋体" w:hAnsi="宋体"/>
          <w:bCs/>
          <w:szCs w:val="21"/>
        </w:rPr>
      </w:pPr>
      <w:r>
        <w:rPr>
          <w:rFonts w:hint="eastAsia" w:ascii="宋体" w:hAnsi="宋体"/>
          <w:bCs/>
          <w:szCs w:val="21"/>
        </w:rPr>
        <w:t>8.1供应商应仔细阅读谈判文件的所有内容，按谈判文件的要求编制响应文件，并保证所提供的全部资料的真实性，以使其响应文件对谈判文件做出实质性的响应。</w:t>
      </w:r>
    </w:p>
    <w:p>
      <w:pPr>
        <w:adjustRightInd w:val="0"/>
        <w:snapToGrid w:val="0"/>
        <w:spacing w:line="360" w:lineRule="auto"/>
        <w:ind w:firstLine="420" w:firstLineChars="200"/>
        <w:rPr>
          <w:rFonts w:ascii="宋体" w:hAnsi="宋体"/>
          <w:bCs/>
          <w:szCs w:val="21"/>
        </w:rPr>
      </w:pPr>
      <w:r>
        <w:rPr>
          <w:rFonts w:hint="eastAsia" w:ascii="宋体" w:hAnsi="宋体"/>
          <w:bCs/>
          <w:szCs w:val="21"/>
        </w:rPr>
        <w:t>8.2</w:t>
      </w:r>
      <w:r>
        <w:rPr>
          <w:rFonts w:hint="eastAsia" w:ascii="宋体" w:hAnsi="宋体"/>
          <w:szCs w:val="21"/>
        </w:rPr>
        <w:t>供应商提交的响应文件及供应商与采购人或采购代理机构、谈判小组就有关谈判的所有来往函电均使用中文。供应商可以提交其他语言的资料，但应附中文注释，在有差异时以中文为准。</w:t>
      </w:r>
    </w:p>
    <w:p>
      <w:pPr>
        <w:adjustRightInd w:val="0"/>
        <w:snapToGrid w:val="0"/>
        <w:spacing w:line="360" w:lineRule="auto"/>
        <w:ind w:firstLine="420" w:firstLineChars="200"/>
        <w:rPr>
          <w:rFonts w:ascii="宋体" w:hAnsi="宋体" w:cs="Courier New"/>
          <w:szCs w:val="21"/>
        </w:rPr>
      </w:pPr>
      <w:r>
        <w:rPr>
          <w:rFonts w:hint="eastAsia" w:ascii="宋体" w:hAnsi="宋体" w:cs="Courier New"/>
          <w:bCs/>
          <w:szCs w:val="21"/>
        </w:rPr>
        <w:t>8.3</w:t>
      </w:r>
      <w:r>
        <w:rPr>
          <w:rFonts w:hint="eastAsia" w:ascii="宋体" w:hAnsi="宋体" w:cs="Courier New"/>
          <w:szCs w:val="21"/>
        </w:rPr>
        <w:t>计量单位应使用我国法定计量单位，未列明时应默认为我国法定计量单位。</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8.4响应文件应采用书面形式，电报、传真、电子邮件形式的响应文件概不接受。</w:t>
      </w:r>
    </w:p>
    <w:p>
      <w:pPr>
        <w:adjustRightInd w:val="0"/>
        <w:snapToGrid w:val="0"/>
        <w:spacing w:line="360" w:lineRule="auto"/>
        <w:ind w:firstLine="420" w:firstLineChars="200"/>
        <w:rPr>
          <w:rFonts w:ascii="宋体" w:hAnsi="宋体"/>
          <w:szCs w:val="21"/>
        </w:rPr>
      </w:pPr>
      <w:r>
        <w:rPr>
          <w:rFonts w:hint="eastAsia" w:ascii="宋体" w:hAnsi="宋体"/>
          <w:szCs w:val="21"/>
        </w:rPr>
        <w:t>8.5供应商应按谈判文件中提供的响应文件格式填写。</w:t>
      </w:r>
    </w:p>
    <w:p>
      <w:pPr>
        <w:spacing w:line="360" w:lineRule="auto"/>
        <w:outlineLvl w:val="3"/>
        <w:rPr>
          <w:rFonts w:ascii="黑体" w:hAnsi="黑体" w:eastAsia="黑体"/>
          <w:b/>
          <w:bCs/>
          <w:sz w:val="24"/>
        </w:rPr>
      </w:pPr>
      <w:bookmarkStart w:id="152" w:name="_Toc107997972"/>
      <w:bookmarkStart w:id="153" w:name="_Toc107997845"/>
      <w:r>
        <w:rPr>
          <w:rFonts w:hint="eastAsia" w:ascii="黑体" w:hAnsi="黑体" w:eastAsia="黑体"/>
          <w:b/>
          <w:bCs/>
          <w:sz w:val="24"/>
        </w:rPr>
        <w:t>9.响应文件的组成</w:t>
      </w:r>
      <w:bookmarkEnd w:id="152"/>
      <w:bookmarkEnd w:id="153"/>
    </w:p>
    <w:p>
      <w:pPr>
        <w:adjustRightInd w:val="0"/>
        <w:snapToGrid w:val="0"/>
        <w:spacing w:line="360" w:lineRule="auto"/>
        <w:ind w:firstLine="420" w:firstLineChars="200"/>
        <w:rPr>
          <w:rFonts w:ascii="宋体" w:hAnsi="宋体"/>
          <w:bCs/>
          <w:szCs w:val="21"/>
        </w:rPr>
      </w:pPr>
      <w:r>
        <w:rPr>
          <w:rFonts w:hint="eastAsia" w:ascii="宋体" w:hAnsi="宋体"/>
          <w:bCs/>
          <w:szCs w:val="21"/>
        </w:rPr>
        <w:t>9.1响应文件包括下列内容：</w:t>
      </w:r>
    </w:p>
    <w:p>
      <w:pPr>
        <w:adjustRightInd w:val="0"/>
        <w:snapToGrid w:val="0"/>
        <w:spacing w:line="360" w:lineRule="auto"/>
        <w:ind w:firstLine="420" w:firstLineChars="200"/>
        <w:rPr>
          <w:rFonts w:ascii="宋体" w:hAnsi="宋体"/>
          <w:szCs w:val="21"/>
        </w:rPr>
      </w:pPr>
      <w:r>
        <w:rPr>
          <w:rFonts w:hint="eastAsia" w:ascii="宋体" w:hAnsi="宋体"/>
          <w:szCs w:val="21"/>
        </w:rPr>
        <w:t>（1）报价表及报价文件(格式)</w:t>
      </w:r>
    </w:p>
    <w:p>
      <w:pPr>
        <w:adjustRightInd w:val="0"/>
        <w:snapToGrid w:val="0"/>
        <w:spacing w:line="360" w:lineRule="auto"/>
        <w:ind w:firstLine="420" w:firstLineChars="200"/>
        <w:rPr>
          <w:rFonts w:ascii="宋体" w:hAnsi="宋体"/>
          <w:szCs w:val="21"/>
        </w:rPr>
      </w:pPr>
      <w:r>
        <w:rPr>
          <w:rFonts w:hint="eastAsia" w:ascii="宋体" w:hAnsi="宋体"/>
          <w:szCs w:val="21"/>
        </w:rPr>
        <w:t>（2）谈判响应声明(格式)</w:t>
      </w:r>
    </w:p>
    <w:p>
      <w:pPr>
        <w:adjustRightInd w:val="0"/>
        <w:snapToGrid w:val="0"/>
        <w:spacing w:line="360" w:lineRule="auto"/>
        <w:ind w:firstLine="420" w:firstLineChars="200"/>
        <w:rPr>
          <w:rFonts w:ascii="宋体" w:hAnsi="宋体"/>
          <w:szCs w:val="21"/>
        </w:rPr>
      </w:pPr>
      <w:r>
        <w:rPr>
          <w:rFonts w:hint="eastAsia" w:ascii="宋体" w:hAnsi="宋体"/>
          <w:szCs w:val="21"/>
        </w:rPr>
        <w:t>（3）保证金</w:t>
      </w:r>
    </w:p>
    <w:p>
      <w:pPr>
        <w:adjustRightInd w:val="0"/>
        <w:snapToGrid w:val="0"/>
        <w:spacing w:line="360" w:lineRule="auto"/>
        <w:ind w:firstLine="420" w:firstLineChars="200"/>
        <w:rPr>
          <w:rFonts w:ascii="宋体" w:hAnsi="宋体"/>
          <w:szCs w:val="21"/>
        </w:rPr>
      </w:pPr>
      <w:r>
        <w:rPr>
          <w:rFonts w:hint="eastAsia" w:ascii="宋体" w:hAnsi="宋体"/>
          <w:szCs w:val="21"/>
        </w:rPr>
        <w:t>（4）授权委托书(格式)</w:t>
      </w:r>
    </w:p>
    <w:p>
      <w:pPr>
        <w:adjustRightInd w:val="0"/>
        <w:snapToGrid w:val="0"/>
        <w:spacing w:line="360" w:lineRule="auto"/>
        <w:ind w:firstLine="420" w:firstLineChars="200"/>
        <w:rPr>
          <w:rFonts w:ascii="宋体" w:hAnsi="宋体"/>
          <w:szCs w:val="21"/>
        </w:rPr>
      </w:pPr>
      <w:r>
        <w:rPr>
          <w:rFonts w:hint="eastAsia" w:ascii="宋体" w:hAnsi="宋体"/>
          <w:szCs w:val="21"/>
        </w:rPr>
        <w:t>（5）供应商资格审查材料</w:t>
      </w:r>
    </w:p>
    <w:p>
      <w:pPr>
        <w:adjustRightInd w:val="0"/>
        <w:snapToGrid w:val="0"/>
        <w:spacing w:line="360" w:lineRule="auto"/>
        <w:ind w:firstLine="420" w:firstLineChars="200"/>
        <w:rPr>
          <w:rFonts w:ascii="宋体" w:hAnsi="宋体"/>
          <w:szCs w:val="21"/>
        </w:rPr>
      </w:pPr>
      <w:r>
        <w:rPr>
          <w:rFonts w:hint="eastAsia" w:ascii="宋体" w:hAnsi="宋体"/>
          <w:szCs w:val="21"/>
        </w:rPr>
        <w:t>（6）采购需求响应</w:t>
      </w:r>
    </w:p>
    <w:p>
      <w:pPr>
        <w:adjustRightInd w:val="0"/>
        <w:snapToGrid w:val="0"/>
        <w:spacing w:line="360" w:lineRule="auto"/>
        <w:ind w:firstLine="420" w:firstLineChars="200"/>
        <w:rPr>
          <w:rFonts w:ascii="宋体" w:hAnsi="宋体"/>
          <w:szCs w:val="21"/>
        </w:rPr>
      </w:pPr>
      <w:r>
        <w:rPr>
          <w:rFonts w:hint="eastAsia" w:ascii="宋体" w:hAnsi="宋体"/>
          <w:szCs w:val="21"/>
        </w:rPr>
        <w:t>（7）合同条款偏离表</w:t>
      </w:r>
    </w:p>
    <w:p>
      <w:pPr>
        <w:adjustRightInd w:val="0"/>
        <w:snapToGrid w:val="0"/>
        <w:spacing w:line="360" w:lineRule="auto"/>
        <w:ind w:firstLine="420" w:firstLineChars="200"/>
        <w:rPr>
          <w:rFonts w:ascii="宋体" w:hAnsi="宋体"/>
          <w:szCs w:val="21"/>
        </w:rPr>
      </w:pPr>
      <w:r>
        <w:rPr>
          <w:rFonts w:hint="eastAsia" w:ascii="宋体" w:hAnsi="宋体"/>
          <w:szCs w:val="21"/>
        </w:rPr>
        <w:t>（8）采购需求偏离表</w:t>
      </w:r>
    </w:p>
    <w:p>
      <w:pPr>
        <w:adjustRightInd w:val="0"/>
        <w:snapToGrid w:val="0"/>
        <w:spacing w:line="360" w:lineRule="auto"/>
        <w:ind w:firstLine="420" w:firstLineChars="200"/>
        <w:rPr>
          <w:rFonts w:ascii="宋体" w:hAnsi="宋体"/>
          <w:szCs w:val="21"/>
        </w:rPr>
      </w:pPr>
      <w:r>
        <w:rPr>
          <w:rFonts w:hint="eastAsia" w:ascii="宋体" w:hAnsi="宋体"/>
          <w:szCs w:val="21"/>
        </w:rPr>
        <w:t>（9）享受政府采购政策的证明资料</w:t>
      </w:r>
    </w:p>
    <w:p>
      <w:pPr>
        <w:adjustRightInd w:val="0"/>
        <w:snapToGrid w:val="0"/>
        <w:spacing w:line="360" w:lineRule="auto"/>
        <w:ind w:firstLine="420" w:firstLineChars="200"/>
        <w:rPr>
          <w:rFonts w:ascii="宋体" w:hAnsi="宋体"/>
          <w:szCs w:val="21"/>
        </w:rPr>
      </w:pPr>
      <w:r>
        <w:rPr>
          <w:rFonts w:hint="eastAsia" w:ascii="宋体" w:hAnsi="宋体"/>
          <w:szCs w:val="21"/>
        </w:rPr>
        <w:t>（10）响应标的符合谈判文件规定的证明文件</w:t>
      </w:r>
    </w:p>
    <w:p>
      <w:pPr>
        <w:adjustRightInd w:val="0"/>
        <w:snapToGrid w:val="0"/>
        <w:spacing w:line="360" w:lineRule="auto"/>
        <w:ind w:firstLine="420" w:firstLineChars="200"/>
        <w:rPr>
          <w:rFonts w:ascii="宋体" w:hAnsi="宋体"/>
          <w:szCs w:val="21"/>
        </w:rPr>
      </w:pPr>
      <w:r>
        <w:rPr>
          <w:rFonts w:hint="eastAsia" w:ascii="宋体" w:hAnsi="宋体"/>
          <w:szCs w:val="21"/>
        </w:rPr>
        <w:t>（11）供应商认为需提供的其他资料（如有）</w:t>
      </w:r>
    </w:p>
    <w:p>
      <w:pPr>
        <w:adjustRightInd w:val="0"/>
        <w:snapToGrid w:val="0"/>
        <w:spacing w:line="360" w:lineRule="auto"/>
        <w:ind w:firstLine="420" w:firstLineChars="200"/>
        <w:rPr>
          <w:rFonts w:ascii="宋体" w:hAnsi="宋体"/>
          <w:szCs w:val="21"/>
        </w:rPr>
      </w:pPr>
      <w:r>
        <w:rPr>
          <w:rFonts w:hint="eastAsia" w:ascii="宋体" w:hAnsi="宋体"/>
          <w:szCs w:val="21"/>
        </w:rPr>
        <w:t>（12）最后报价</w:t>
      </w:r>
    </w:p>
    <w:p>
      <w:pPr>
        <w:adjustRightInd w:val="0"/>
        <w:snapToGrid w:val="0"/>
        <w:spacing w:line="360" w:lineRule="auto"/>
        <w:ind w:firstLine="420" w:firstLineChars="200"/>
        <w:rPr>
          <w:rFonts w:hAnsi="宋体"/>
        </w:rPr>
      </w:pPr>
      <w:r>
        <w:rPr>
          <w:rFonts w:hint="eastAsia" w:ascii="宋体" w:hAnsi="宋体"/>
        </w:rPr>
        <w:t>9.2在谈判过程中，</w:t>
      </w:r>
      <w:r>
        <w:rPr>
          <w:rFonts w:hint="eastAsia" w:ascii="宋体" w:hAnsi="宋体"/>
          <w:szCs w:val="21"/>
        </w:rPr>
        <w:t>供应商</w:t>
      </w:r>
      <w:r>
        <w:rPr>
          <w:rFonts w:hint="eastAsia" w:ascii="宋体" w:hAnsi="宋体"/>
        </w:rPr>
        <w:t>根据</w:t>
      </w:r>
      <w:r>
        <w:rPr>
          <w:rFonts w:hint="eastAsia" w:ascii="宋体" w:hAnsi="宋体" w:cs="宋体"/>
          <w:kern w:val="0"/>
          <w:szCs w:val="21"/>
        </w:rPr>
        <w:t>谈判小组</w:t>
      </w:r>
      <w:r>
        <w:rPr>
          <w:rFonts w:hint="eastAsia" w:ascii="宋体" w:hAnsi="宋体"/>
          <w:bCs/>
          <w:szCs w:val="21"/>
        </w:rPr>
        <w:t>书面形式要求</w:t>
      </w:r>
      <w:r>
        <w:rPr>
          <w:rFonts w:hint="eastAsia" w:ascii="宋体" w:hAnsi="宋体" w:cs="宋体"/>
          <w:kern w:val="0"/>
          <w:szCs w:val="21"/>
        </w:rPr>
        <w:t>提交的</w:t>
      </w:r>
      <w:r>
        <w:rPr>
          <w:rFonts w:hint="eastAsia" w:hAnsi="宋体"/>
        </w:rPr>
        <w:t>最后报价(或者</w:t>
      </w:r>
      <w:r>
        <w:rPr>
          <w:rFonts w:hint="eastAsia" w:ascii="宋体" w:hAnsi="宋体"/>
          <w:bCs/>
          <w:szCs w:val="21"/>
        </w:rPr>
        <w:t>重</w:t>
      </w:r>
      <w:r>
        <w:rPr>
          <w:rFonts w:hint="eastAsia" w:ascii="宋体" w:hAnsi="宋体" w:cs="宋体"/>
          <w:kern w:val="0"/>
          <w:szCs w:val="21"/>
        </w:rPr>
        <w:t>新提交的响应文件和</w:t>
      </w:r>
      <w:r>
        <w:rPr>
          <w:rFonts w:hint="eastAsia" w:hAnsi="宋体"/>
        </w:rPr>
        <w:t>最后报价)是</w:t>
      </w:r>
      <w:r>
        <w:rPr>
          <w:rFonts w:hint="eastAsia" w:ascii="宋体" w:hAnsi="宋体"/>
          <w:szCs w:val="21"/>
        </w:rPr>
        <w:t>响应文件</w:t>
      </w:r>
      <w:r>
        <w:rPr>
          <w:rFonts w:hint="eastAsia" w:hAnsi="宋体"/>
        </w:rPr>
        <w:t>的有效组成部分。</w:t>
      </w:r>
    </w:p>
    <w:p>
      <w:pPr>
        <w:adjustRightInd w:val="0"/>
        <w:snapToGrid w:val="0"/>
        <w:spacing w:line="360" w:lineRule="auto"/>
        <w:ind w:firstLine="420" w:firstLineChars="200"/>
        <w:rPr>
          <w:rFonts w:ascii="宋体" w:hAnsi="宋体"/>
          <w:szCs w:val="21"/>
        </w:rPr>
      </w:pPr>
      <w:r>
        <w:rPr>
          <w:rFonts w:hint="eastAsia" w:ascii="宋体" w:hAnsi="宋体"/>
        </w:rPr>
        <w:t>9.3</w:t>
      </w:r>
      <w:r>
        <w:rPr>
          <w:rFonts w:hint="eastAsia" w:ascii="宋体" w:hAnsi="宋体"/>
          <w:szCs w:val="21"/>
        </w:rPr>
        <w:t>根据《政府采购法》第四十二条的规定，供应商无论成交与否，其响应文件不予退还。</w:t>
      </w:r>
    </w:p>
    <w:p>
      <w:pPr>
        <w:adjustRightInd w:val="0"/>
        <w:snapToGrid w:val="0"/>
        <w:spacing w:line="360" w:lineRule="auto"/>
        <w:outlineLvl w:val="3"/>
        <w:rPr>
          <w:rFonts w:ascii="黑体" w:hAnsi="黑体" w:eastAsia="黑体"/>
          <w:b/>
          <w:bCs/>
          <w:color w:val="FF0000"/>
          <w:sz w:val="24"/>
        </w:rPr>
      </w:pPr>
      <w:bookmarkStart w:id="154" w:name="_Toc107997974"/>
      <w:bookmarkStart w:id="155" w:name="_Toc107997847"/>
      <w:bookmarkStart w:id="156" w:name="_Toc62225434"/>
      <w:r>
        <w:rPr>
          <w:rFonts w:hint="eastAsia" w:ascii="黑体" w:hAnsi="黑体" w:eastAsia="黑体"/>
          <w:b/>
          <w:bCs/>
          <w:color w:val="FF0000"/>
          <w:sz w:val="24"/>
        </w:rPr>
        <w:t>10.供应商的资格更新证明</w:t>
      </w:r>
      <w:bookmarkEnd w:id="154"/>
      <w:bookmarkEnd w:id="155"/>
      <w:bookmarkEnd w:id="156"/>
      <w:r>
        <w:rPr>
          <w:rFonts w:hint="eastAsia" w:ascii="黑体" w:hAnsi="黑体" w:eastAsia="黑体"/>
          <w:b/>
          <w:bCs/>
          <w:color w:val="FF0000"/>
          <w:sz w:val="24"/>
        </w:rPr>
        <w:t>材料</w:t>
      </w:r>
    </w:p>
    <w:p>
      <w:pPr>
        <w:adjustRightInd w:val="0"/>
        <w:snapToGrid w:val="0"/>
        <w:spacing w:line="360" w:lineRule="auto"/>
        <w:ind w:firstLine="420" w:firstLineChars="200"/>
        <w:jc w:val="left"/>
        <w:rPr>
          <w:rFonts w:ascii="宋体" w:hAnsi="宋体"/>
          <w:color w:val="FF0000"/>
          <w:szCs w:val="21"/>
        </w:rPr>
      </w:pPr>
      <w:r>
        <w:rPr>
          <w:rFonts w:hint="eastAsia" w:ascii="宋体" w:hAnsi="宋体"/>
          <w:color w:val="FF0000"/>
        </w:rPr>
        <w:t>10.1被邀请的供应商在提交首次响应文件前，其资格条件发生变化，影响或者可能影响资格条件的，应随响应文件提供更新或者补充的资格证明</w:t>
      </w:r>
      <w:r>
        <w:rPr>
          <w:rFonts w:hint="eastAsia" w:asciiTheme="minorEastAsia" w:hAnsiTheme="minorEastAsia"/>
          <w:color w:val="FF0000"/>
        </w:rPr>
        <w:t>材料</w:t>
      </w:r>
      <w:r>
        <w:rPr>
          <w:rFonts w:hint="eastAsia" w:ascii="宋体" w:hAnsi="宋体"/>
          <w:color w:val="FF0000"/>
        </w:rPr>
        <w:t>，以证实其各项条件仍能继续满足本章第3.1款规定的供应商资格条件要求。</w:t>
      </w:r>
    </w:p>
    <w:p>
      <w:pPr>
        <w:spacing w:line="360" w:lineRule="auto"/>
        <w:outlineLvl w:val="3"/>
        <w:rPr>
          <w:rFonts w:ascii="黑体" w:hAnsi="黑体" w:eastAsia="黑体"/>
          <w:b/>
          <w:bCs/>
          <w:sz w:val="24"/>
        </w:rPr>
      </w:pPr>
      <w:bookmarkStart w:id="157" w:name="_Toc107997848"/>
      <w:bookmarkStart w:id="158" w:name="_Toc107997975"/>
      <w:r>
        <w:rPr>
          <w:rFonts w:hint="eastAsia" w:ascii="黑体" w:hAnsi="黑体" w:eastAsia="黑体"/>
          <w:b/>
          <w:bCs/>
          <w:sz w:val="24"/>
        </w:rPr>
        <w:t>11.报价要求</w:t>
      </w:r>
      <w:bookmarkEnd w:id="157"/>
      <w:bookmarkEnd w:id="158"/>
    </w:p>
    <w:p>
      <w:pPr>
        <w:adjustRightInd w:val="0"/>
        <w:snapToGrid w:val="0"/>
        <w:spacing w:line="360" w:lineRule="auto"/>
        <w:ind w:firstLine="420" w:firstLineChars="200"/>
        <w:rPr>
          <w:rFonts w:asciiTheme="minorEastAsia" w:hAnsiTheme="minorEastAsia" w:eastAsiaTheme="minorEastAsia"/>
          <w:szCs w:val="21"/>
        </w:rPr>
      </w:pPr>
      <w:r>
        <w:rPr>
          <w:rFonts w:hint="eastAsia" w:ascii="宋体" w:hAnsi="宋体"/>
          <w:szCs w:val="21"/>
        </w:rPr>
        <w:t>11.1</w:t>
      </w:r>
      <w:r>
        <w:rPr>
          <w:rFonts w:hint="eastAsia" w:asciiTheme="minorEastAsia" w:hAnsiTheme="minorEastAsia" w:eastAsiaTheme="minorEastAsia"/>
          <w:szCs w:val="21"/>
        </w:rPr>
        <w:t>供应商应当根据谈判文件第三章第一节“采购清单一览表”逐一报价；谈判文件第三章提供第二节“工程量清单”的，供应商应按其要求填写相应表格。</w:t>
      </w:r>
    </w:p>
    <w:p>
      <w:pPr>
        <w:adjustRightInd w:val="0"/>
        <w:snapToGrid w:val="0"/>
        <w:spacing w:line="360" w:lineRule="auto"/>
        <w:ind w:firstLine="420" w:firstLineChars="200"/>
        <w:rPr>
          <w:rFonts w:ascii="宋体" w:hAnsi="宋体"/>
          <w:szCs w:val="21"/>
        </w:rPr>
      </w:pPr>
      <w:r>
        <w:rPr>
          <w:rFonts w:hint="eastAsia" w:asciiTheme="minorEastAsia" w:hAnsiTheme="minorEastAsia" w:eastAsiaTheme="minorEastAsia"/>
          <w:szCs w:val="21"/>
        </w:rPr>
        <w:t>11.2</w:t>
      </w:r>
      <w:r>
        <w:rPr>
          <w:rFonts w:hint="eastAsia" w:ascii="宋体" w:hAnsi="宋体"/>
          <w:szCs w:val="21"/>
        </w:rPr>
        <w:t>在报价表、分项报价表填写报价时应注意下列要求：</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（1）采购需求要求的安装、调试、培训、售后服务及其他附加服务的费用。</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（2）所有根据合同或其他原因应由供应商交纳和支付的税款和费用。</w:t>
      </w:r>
    </w:p>
    <w:p>
      <w:pPr>
        <w:adjustRightInd w:val="0"/>
        <w:snapToGrid w:val="0"/>
        <w:spacing w:line="360" w:lineRule="auto"/>
        <w:ind w:firstLine="420" w:firstLineChars="200"/>
        <w:rPr>
          <w:rFonts w:ascii="宋体" w:hAnsi="宋体"/>
          <w:color w:val="000000"/>
        </w:rPr>
      </w:pPr>
      <w:r>
        <w:rPr>
          <w:rFonts w:hint="eastAsia" w:ascii="宋体" w:hAnsi="宋体"/>
          <w:color w:val="000000"/>
        </w:rPr>
        <w:t>（3）谈判文件指定交货地点的运输、保险、装卸费。</w:t>
      </w:r>
    </w:p>
    <w:p>
      <w:pPr>
        <w:adjustRightInd w:val="0"/>
        <w:snapToGrid w:val="0"/>
        <w:spacing w:line="360" w:lineRule="auto"/>
        <w:ind w:firstLine="420" w:firstLineChars="200"/>
        <w:rPr>
          <w:rFonts w:ascii="宋体" w:hAnsi="宋体"/>
          <w:szCs w:val="21"/>
        </w:rPr>
      </w:pPr>
      <w:r>
        <w:rPr>
          <w:rFonts w:hint="eastAsia" w:ascii="宋体" w:hAnsi="宋体"/>
        </w:rPr>
        <w:t>（4）实行工程量清单报价的，供应商提交最后报价应与已标价工程量清单总报价一致。</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11.3</w:t>
      </w:r>
      <w:r>
        <w:rPr>
          <w:rFonts w:hint="eastAsia" w:ascii="宋体" w:hAnsi="宋体" w:cs="宋体"/>
          <w:color w:val="000000"/>
          <w:kern w:val="0"/>
          <w:szCs w:val="21"/>
          <w:lang w:val="zh-CN"/>
        </w:rPr>
        <w:t>供应商</w:t>
      </w:r>
      <w:r>
        <w:rPr>
          <w:rFonts w:hint="eastAsia" w:ascii="宋体" w:hAnsi="宋体"/>
          <w:color w:val="000000"/>
          <w:kern w:val="0"/>
          <w:szCs w:val="21"/>
        </w:rPr>
        <w:t>的最后报价不得超过采购项目预算，采购项目预算见</w:t>
      </w:r>
      <w:r>
        <w:rPr>
          <w:rFonts w:hint="eastAsia" w:ascii="宋体" w:hAnsi="宋体"/>
          <w:b/>
          <w:kern w:val="0"/>
          <w:szCs w:val="21"/>
        </w:rPr>
        <w:t>【谈判须知前附表】</w:t>
      </w:r>
      <w:r>
        <w:rPr>
          <w:rFonts w:hint="eastAsia" w:ascii="宋体" w:hAnsi="宋体"/>
          <w:color w:val="000000"/>
          <w:kern w:val="0"/>
          <w:szCs w:val="21"/>
        </w:rPr>
        <w:t>。</w:t>
      </w:r>
    </w:p>
    <w:p>
      <w:pPr>
        <w:adjustRightInd w:val="0"/>
        <w:snapToGrid w:val="0"/>
        <w:spacing w:line="360" w:lineRule="auto"/>
        <w:ind w:firstLine="420" w:firstLineChars="200"/>
        <w:rPr>
          <w:rFonts w:ascii="宋体" w:hAnsi="宋体" w:cs="Courier New"/>
          <w:color w:val="000000"/>
          <w:szCs w:val="21"/>
        </w:rPr>
      </w:pPr>
      <w:r>
        <w:rPr>
          <w:rFonts w:hint="eastAsia" w:ascii="宋体" w:hAnsi="宋体" w:cs="Courier New"/>
          <w:color w:val="000000"/>
          <w:szCs w:val="21"/>
        </w:rPr>
        <w:t>11.4供应商提交的最后报价在合同执行过程中是固定不变的，不得以任何理由予以变更。以可变动价格提交的报价将被认为是非实质响应而被拒绝。</w:t>
      </w:r>
    </w:p>
    <w:p>
      <w:pPr>
        <w:adjustRightInd w:val="0"/>
        <w:snapToGrid w:val="0"/>
        <w:spacing w:line="360" w:lineRule="auto"/>
        <w:ind w:firstLine="420" w:firstLineChars="200"/>
        <w:jc w:val="left"/>
        <w:rPr>
          <w:rFonts w:ascii="宋体" w:hAnsi="宋体"/>
          <w:color w:val="000000"/>
        </w:rPr>
      </w:pPr>
      <w:r>
        <w:rPr>
          <w:rFonts w:hint="eastAsia" w:ascii="宋体" w:hAnsi="宋体"/>
          <w:color w:val="000000"/>
        </w:rPr>
        <w:t>11.5采购人不接受供应商给予的赠品、回扣或者与采购无关的其他商品、服务。</w:t>
      </w:r>
    </w:p>
    <w:p>
      <w:pPr>
        <w:adjustRightInd w:val="0"/>
        <w:snapToGrid w:val="0"/>
        <w:spacing w:line="360" w:lineRule="auto"/>
        <w:ind w:firstLine="420" w:firstLineChars="200"/>
        <w:rPr>
          <w:rFonts w:ascii="宋体" w:hAnsi="宋体" w:cs="Courier New"/>
          <w:color w:val="000000"/>
          <w:szCs w:val="21"/>
        </w:rPr>
      </w:pPr>
      <w:r>
        <w:rPr>
          <w:rFonts w:hint="eastAsia" w:ascii="宋体" w:hAnsi="宋体" w:cs="Courier New"/>
          <w:color w:val="000000"/>
          <w:szCs w:val="21"/>
        </w:rPr>
        <w:t>11.6报价的其他要求见</w:t>
      </w:r>
      <w:r>
        <w:rPr>
          <w:rFonts w:hint="eastAsia" w:ascii="宋体" w:hAnsi="宋体" w:cs="Courier New"/>
          <w:b/>
          <w:szCs w:val="21"/>
        </w:rPr>
        <w:t>【谈判须知前附表】</w:t>
      </w:r>
      <w:r>
        <w:rPr>
          <w:rFonts w:hint="eastAsia" w:ascii="宋体" w:hAnsi="宋体" w:cs="Courier New"/>
          <w:color w:val="000000"/>
          <w:szCs w:val="21"/>
        </w:rPr>
        <w:t>。</w:t>
      </w:r>
    </w:p>
    <w:p>
      <w:pPr>
        <w:spacing w:line="360" w:lineRule="auto"/>
        <w:outlineLvl w:val="3"/>
        <w:rPr>
          <w:rFonts w:ascii="黑体" w:hAnsi="黑体" w:eastAsia="黑体"/>
          <w:b/>
          <w:bCs/>
          <w:sz w:val="24"/>
        </w:rPr>
      </w:pPr>
      <w:bookmarkStart w:id="159" w:name="_Toc107997976"/>
      <w:bookmarkStart w:id="160" w:name="_Toc107997849"/>
      <w:r>
        <w:rPr>
          <w:rFonts w:hint="eastAsia" w:ascii="黑体" w:hAnsi="黑体" w:eastAsia="黑体"/>
          <w:b/>
          <w:bCs/>
          <w:sz w:val="24"/>
        </w:rPr>
        <w:t>12.谈判保证金</w:t>
      </w:r>
      <w:bookmarkEnd w:id="159"/>
      <w:bookmarkEnd w:id="160"/>
    </w:p>
    <w:p>
      <w:pPr>
        <w:autoSpaceDE w:val="0"/>
        <w:autoSpaceDN w:val="0"/>
        <w:adjustRightInd w:val="0"/>
        <w:spacing w:line="360" w:lineRule="auto"/>
        <w:ind w:firstLine="420" w:firstLineChars="200"/>
        <w:jc w:val="left"/>
        <w:rPr>
          <w:rFonts w:hAnsi="宋体"/>
          <w:bCs/>
          <w:color w:val="FF0000"/>
        </w:rPr>
      </w:pPr>
      <w:r>
        <w:rPr>
          <w:rFonts w:hint="eastAsia" w:hAnsi="宋体"/>
        </w:rPr>
        <w:t>12.1</w:t>
      </w:r>
      <w:r>
        <w:rPr>
          <w:rFonts w:hint="eastAsia" w:hAnsi="宋体"/>
          <w:bCs/>
        </w:rPr>
        <w:t>谈判文件要求供应商提交谈判保证金的，供应商应按</w:t>
      </w:r>
      <w:r>
        <w:rPr>
          <w:rFonts w:hint="eastAsia" w:hAnsi="宋体"/>
          <w:b/>
          <w:bCs/>
        </w:rPr>
        <w:t>【谈判须知前附表】</w:t>
      </w:r>
      <w:r>
        <w:rPr>
          <w:rFonts w:hint="eastAsia" w:hAnsi="宋体"/>
          <w:bCs/>
        </w:rPr>
        <w:t>规定，在提交首次响应文件的截止时间前提交谈判保证金。谈判保证金有效期应当与响应文件有效期一致。</w:t>
      </w:r>
      <w:r>
        <w:rPr>
          <w:rFonts w:hint="eastAsia" w:hAnsi="宋体"/>
          <w:bCs/>
          <w:color w:val="FF0000"/>
        </w:rPr>
        <w:t>供应商可用保函、电子增信替代谈判保证金。</w:t>
      </w:r>
    </w:p>
    <w:p>
      <w:pPr>
        <w:adjustRightInd w:val="0"/>
        <w:snapToGrid w:val="0"/>
        <w:spacing w:line="360" w:lineRule="auto"/>
        <w:ind w:firstLine="420" w:firstLineChars="200"/>
        <w:rPr>
          <w:rFonts w:ascii="宋体" w:hAnsi="宋体"/>
          <w:b/>
          <w:szCs w:val="21"/>
        </w:rPr>
      </w:pPr>
      <w:r>
        <w:rPr>
          <w:rFonts w:hint="eastAsia" w:ascii="宋体" w:hAnsi="宋体"/>
          <w:szCs w:val="21"/>
        </w:rPr>
        <w:t>12.2</w:t>
      </w:r>
      <w:r>
        <w:rPr>
          <w:rFonts w:hint="eastAsia" w:ascii="宋体" w:hAnsi="宋体" w:cs="宋体"/>
          <w:kern w:val="0"/>
          <w:szCs w:val="21"/>
          <w:lang w:val="zh-CN"/>
        </w:rPr>
        <w:t>供应商为联合体的，可以由联合体中的一方或者共同交纳</w:t>
      </w:r>
      <w:r>
        <w:rPr>
          <w:rFonts w:hint="eastAsia" w:hAnsi="宋体"/>
          <w:bCs/>
        </w:rPr>
        <w:t>谈判</w:t>
      </w:r>
      <w:r>
        <w:rPr>
          <w:rFonts w:hint="eastAsia" w:ascii="宋体" w:hAnsi="宋体" w:cs="宋体"/>
          <w:kern w:val="0"/>
          <w:szCs w:val="21"/>
          <w:lang w:val="zh-CN"/>
        </w:rPr>
        <w:t>保证金，其交纳的</w:t>
      </w:r>
      <w:r>
        <w:rPr>
          <w:rFonts w:hint="eastAsia" w:hAnsi="宋体"/>
          <w:bCs/>
        </w:rPr>
        <w:t>谈判</w:t>
      </w:r>
      <w:r>
        <w:rPr>
          <w:rFonts w:hint="eastAsia" w:ascii="宋体" w:hAnsi="宋体" w:cs="宋体"/>
          <w:kern w:val="0"/>
          <w:szCs w:val="21"/>
          <w:lang w:val="zh-CN"/>
        </w:rPr>
        <w:t>保证金，对联合体各方均具有约束力。</w:t>
      </w:r>
    </w:p>
    <w:p>
      <w:pPr>
        <w:tabs>
          <w:tab w:val="left" w:pos="6300"/>
        </w:tabs>
        <w:adjustRightInd w:val="0"/>
        <w:snapToGrid w:val="0"/>
        <w:spacing w:line="360" w:lineRule="auto"/>
        <w:ind w:firstLine="420" w:firstLineChars="200"/>
        <w:rPr>
          <w:rFonts w:ascii="宋体" w:hAnsi="宋体" w:cs="Courier New"/>
          <w:szCs w:val="21"/>
        </w:rPr>
      </w:pPr>
      <w:r>
        <w:rPr>
          <w:rFonts w:hint="eastAsia" w:ascii="宋体" w:hAnsi="宋体" w:cs="Courier New"/>
          <w:szCs w:val="21"/>
        </w:rPr>
        <w:t>12.3采购人、采购代理机构在成交通知书发出后5个工作日内退还未成交供应商的</w:t>
      </w:r>
      <w:r>
        <w:rPr>
          <w:rFonts w:hint="eastAsia" w:ascii="宋体" w:hAnsi="宋体" w:cs="Courier New"/>
          <w:bCs/>
          <w:szCs w:val="21"/>
        </w:rPr>
        <w:t>谈判</w:t>
      </w:r>
      <w:r>
        <w:rPr>
          <w:rFonts w:hint="eastAsia" w:ascii="宋体" w:hAnsi="宋体" w:cs="Courier New"/>
          <w:szCs w:val="21"/>
        </w:rPr>
        <w:t>保证金；在采购合同签定后5个工作日内退还成交供应商的</w:t>
      </w:r>
      <w:r>
        <w:rPr>
          <w:rFonts w:hint="eastAsia" w:ascii="宋体" w:hAnsi="宋体" w:cs="Courier New"/>
          <w:bCs/>
          <w:szCs w:val="21"/>
        </w:rPr>
        <w:t>谈判</w:t>
      </w:r>
      <w:r>
        <w:rPr>
          <w:rFonts w:hint="eastAsia" w:ascii="宋体" w:hAnsi="宋体" w:cs="Courier New"/>
          <w:szCs w:val="21"/>
        </w:rPr>
        <w:t>保证金，但因供应商自身原因导致无法及时退还的除外。</w:t>
      </w:r>
    </w:p>
    <w:p>
      <w:pPr>
        <w:adjustRightInd w:val="0"/>
        <w:snapToGrid w:val="0"/>
        <w:spacing w:line="360" w:lineRule="auto"/>
        <w:ind w:firstLine="420" w:firstLineChars="200"/>
        <w:jc w:val="left"/>
        <w:rPr>
          <w:rFonts w:ascii="宋体" w:hAnsi="宋体"/>
          <w:szCs w:val="21"/>
        </w:rPr>
      </w:pPr>
      <w:r>
        <w:rPr>
          <w:rFonts w:hint="eastAsia" w:ascii="宋体" w:hAnsi="宋体"/>
          <w:szCs w:val="21"/>
        </w:rPr>
        <w:t>12.4</w:t>
      </w:r>
      <w:r>
        <w:rPr>
          <w:rFonts w:hint="eastAsia" w:hAnsi="宋体"/>
          <w:bCs/>
        </w:rPr>
        <w:t>谈判</w:t>
      </w:r>
      <w:r>
        <w:rPr>
          <w:rFonts w:hint="eastAsia" w:ascii="宋体" w:hAnsi="宋体"/>
          <w:szCs w:val="21"/>
        </w:rPr>
        <w:t>保证金的退还按以下规定办理：</w:t>
      </w:r>
    </w:p>
    <w:p>
      <w:pPr>
        <w:adjustRightInd w:val="0"/>
        <w:snapToGrid w:val="0"/>
        <w:spacing w:line="360" w:lineRule="auto"/>
        <w:ind w:firstLine="420" w:firstLineChars="200"/>
        <w:jc w:val="left"/>
        <w:rPr>
          <w:rFonts w:ascii="宋体" w:hAnsi="宋体"/>
          <w:szCs w:val="21"/>
        </w:rPr>
      </w:pPr>
      <w:r>
        <w:rPr>
          <w:rFonts w:hint="eastAsia" w:ascii="宋体" w:hAnsi="宋体"/>
          <w:szCs w:val="21"/>
        </w:rPr>
        <w:t>（1）成交供应商的</w:t>
      </w:r>
      <w:r>
        <w:rPr>
          <w:rFonts w:hint="eastAsia" w:hAnsi="宋体"/>
          <w:bCs/>
        </w:rPr>
        <w:t>谈判</w:t>
      </w:r>
      <w:r>
        <w:rPr>
          <w:rFonts w:hint="eastAsia" w:ascii="宋体" w:hAnsi="宋体"/>
          <w:szCs w:val="21"/>
        </w:rPr>
        <w:t>保证金，在政府采购合同签订后5个工作日内退还。</w:t>
      </w:r>
    </w:p>
    <w:p>
      <w:pPr>
        <w:adjustRightInd w:val="0"/>
        <w:snapToGrid w:val="0"/>
        <w:spacing w:line="360" w:lineRule="auto"/>
        <w:ind w:firstLine="420" w:firstLineChars="200"/>
        <w:jc w:val="left"/>
        <w:rPr>
          <w:rFonts w:ascii="宋体" w:hAnsi="宋体"/>
          <w:szCs w:val="21"/>
        </w:rPr>
      </w:pPr>
      <w:r>
        <w:rPr>
          <w:rFonts w:hint="eastAsia" w:ascii="宋体" w:hAnsi="宋体"/>
          <w:szCs w:val="21"/>
        </w:rPr>
        <w:t>（2）未成交供应商的</w:t>
      </w:r>
      <w:r>
        <w:rPr>
          <w:rFonts w:hint="eastAsia" w:hAnsi="宋体"/>
          <w:bCs/>
        </w:rPr>
        <w:t>谈判</w:t>
      </w:r>
      <w:r>
        <w:rPr>
          <w:rFonts w:hint="eastAsia" w:ascii="宋体" w:hAnsi="宋体"/>
          <w:szCs w:val="21"/>
        </w:rPr>
        <w:t>保证金，在成交通知书发出后5个工作日内退还。</w:t>
      </w:r>
    </w:p>
    <w:p>
      <w:pPr>
        <w:adjustRightInd w:val="0"/>
        <w:snapToGrid w:val="0"/>
        <w:spacing w:line="360" w:lineRule="auto"/>
        <w:ind w:firstLine="420" w:firstLineChars="200"/>
        <w:jc w:val="left"/>
        <w:rPr>
          <w:rFonts w:ascii="宋体" w:hAnsi="宋体"/>
          <w:szCs w:val="21"/>
        </w:rPr>
      </w:pPr>
      <w:r>
        <w:rPr>
          <w:rFonts w:hint="eastAsia" w:ascii="宋体" w:hAnsi="宋体"/>
          <w:szCs w:val="21"/>
        </w:rPr>
        <w:t>（3）终止竞争性谈判采购活动的，在发布项目终止公告后5个工作日内退还。</w:t>
      </w:r>
    </w:p>
    <w:p>
      <w:pPr>
        <w:adjustRightInd w:val="0"/>
        <w:snapToGrid w:val="0"/>
        <w:spacing w:line="360" w:lineRule="auto"/>
        <w:ind w:firstLine="420" w:firstLineChars="200"/>
        <w:rPr>
          <w:rFonts w:ascii="宋体" w:hAnsi="Courier New" w:cs="Courier New"/>
          <w:kern w:val="0"/>
          <w:szCs w:val="21"/>
        </w:rPr>
      </w:pPr>
      <w:r>
        <w:rPr>
          <w:rFonts w:hint="eastAsia" w:ascii="宋体" w:hAnsi="Courier New" w:cs="Courier New"/>
          <w:szCs w:val="21"/>
        </w:rPr>
        <w:t>12.5</w:t>
      </w:r>
      <w:r>
        <w:rPr>
          <w:rFonts w:hint="eastAsia" w:ascii="宋体" w:hAnsi="Courier New" w:cs="Courier New"/>
          <w:kern w:val="0"/>
          <w:szCs w:val="21"/>
        </w:rPr>
        <w:t>有下列情形之一的，</w:t>
      </w:r>
      <w:r>
        <w:rPr>
          <w:rFonts w:hint="eastAsia" w:ascii="宋体" w:hAnsi="宋体" w:cs="Courier New"/>
          <w:bCs/>
          <w:szCs w:val="21"/>
        </w:rPr>
        <w:t>谈判</w:t>
      </w:r>
      <w:r>
        <w:rPr>
          <w:rFonts w:hint="eastAsia" w:ascii="宋体" w:hAnsi="Courier New" w:cs="Courier New"/>
          <w:kern w:val="0"/>
          <w:szCs w:val="21"/>
        </w:rPr>
        <w:t>保证金不予退还，并上缴本级财政国库：</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（1）供应商在提交响应文件截止时间后撤回响应文件的；</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（2）供应商在响应文件中提供虚假材料的；</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（3）除因不可抗力或谈判文件认可的情形以外，成交供应商不与采购人签订合同的；</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（4）供应商与采购人、其他供应商或者采购代理机构恶意串通的；</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（5）谈判文件规定的其他情形。</w:t>
      </w:r>
    </w:p>
    <w:p>
      <w:pPr>
        <w:spacing w:line="360" w:lineRule="auto"/>
        <w:outlineLvl w:val="3"/>
        <w:rPr>
          <w:rFonts w:ascii="黑体" w:hAnsi="黑体" w:eastAsia="黑体"/>
          <w:b/>
          <w:bCs/>
          <w:sz w:val="24"/>
        </w:rPr>
      </w:pPr>
      <w:bookmarkStart w:id="161" w:name="_Toc107997850"/>
      <w:bookmarkStart w:id="162" w:name="_Toc107997977"/>
      <w:r>
        <w:rPr>
          <w:rFonts w:hint="eastAsia" w:ascii="黑体" w:hAnsi="黑体" w:eastAsia="黑体"/>
          <w:b/>
          <w:bCs/>
          <w:sz w:val="24"/>
        </w:rPr>
        <w:t>13.响应文件有效期</w:t>
      </w:r>
      <w:bookmarkEnd w:id="161"/>
      <w:bookmarkEnd w:id="162"/>
    </w:p>
    <w:p>
      <w:pPr>
        <w:adjustRightInd w:val="0"/>
        <w:snapToGrid w:val="0"/>
        <w:spacing w:line="360" w:lineRule="auto"/>
        <w:ind w:firstLine="420" w:firstLineChars="200"/>
        <w:jc w:val="left"/>
        <w:rPr>
          <w:rFonts w:hAnsi="宋体"/>
        </w:rPr>
      </w:pPr>
      <w:r>
        <w:rPr>
          <w:rFonts w:hint="eastAsia" w:ascii="宋体" w:hAnsi="宋体"/>
        </w:rPr>
        <w:t>13.1响应文件</w:t>
      </w:r>
      <w:r>
        <w:rPr>
          <w:rFonts w:hint="eastAsia" w:ascii="宋体" w:hAnsi="宋体"/>
          <w:szCs w:val="21"/>
        </w:rPr>
        <w:t>有效期见</w:t>
      </w:r>
      <w:r>
        <w:rPr>
          <w:rFonts w:hint="eastAsia" w:hAnsi="宋体"/>
          <w:b/>
          <w:bCs/>
        </w:rPr>
        <w:t>【谈判须知前附表】</w:t>
      </w:r>
      <w:r>
        <w:rPr>
          <w:rFonts w:hint="eastAsia" w:ascii="宋体" w:hAnsi="宋体"/>
          <w:szCs w:val="21"/>
        </w:rPr>
        <w:t>，在此期间</w:t>
      </w:r>
      <w:r>
        <w:rPr>
          <w:rFonts w:hint="eastAsia" w:ascii="宋体" w:hAnsi="宋体"/>
        </w:rPr>
        <w:t>响应</w:t>
      </w:r>
      <w:r>
        <w:rPr>
          <w:rFonts w:hint="eastAsia" w:ascii="宋体" w:hAnsi="宋体"/>
          <w:szCs w:val="21"/>
        </w:rPr>
        <w:t>文件对供应商具有法律约束力，</w:t>
      </w:r>
      <w:r>
        <w:rPr>
          <w:rFonts w:hint="eastAsia" w:ascii="宋体" w:hAnsi="宋体" w:cs="Arial"/>
        </w:rPr>
        <w:t>从</w:t>
      </w:r>
      <w:r>
        <w:rPr>
          <w:rFonts w:hint="eastAsia" w:ascii="宋体" w:hAnsi="宋体" w:cs="宋体"/>
          <w:kern w:val="0"/>
          <w:szCs w:val="21"/>
        </w:rPr>
        <w:t>提交首次响应文件截止时间</w:t>
      </w:r>
      <w:r>
        <w:rPr>
          <w:rFonts w:hint="eastAsia" w:hAnsi="宋体"/>
        </w:rPr>
        <w:t>之日</w:t>
      </w:r>
      <w:r>
        <w:rPr>
          <w:rFonts w:hint="eastAsia" w:hAnsi="宋体" w:cs="Arial"/>
        </w:rPr>
        <w:t>起计算。</w:t>
      </w:r>
      <w:r>
        <w:rPr>
          <w:rFonts w:hint="eastAsia" w:hAnsi="宋体"/>
        </w:rPr>
        <w:t>响应文件有效期不足的将被视为</w:t>
      </w:r>
      <w:r>
        <w:rPr>
          <w:rFonts w:hint="eastAsia" w:hAnsi="宋体"/>
          <w:b/>
        </w:rPr>
        <w:t>无效响应</w:t>
      </w:r>
      <w:r>
        <w:rPr>
          <w:rFonts w:hint="eastAsia" w:hAnsi="宋体"/>
        </w:rPr>
        <w:t>。</w:t>
      </w:r>
    </w:p>
    <w:p>
      <w:pPr>
        <w:spacing w:line="360" w:lineRule="auto"/>
        <w:outlineLvl w:val="3"/>
        <w:rPr>
          <w:rFonts w:ascii="黑体" w:hAnsi="黑体" w:eastAsia="黑体"/>
          <w:b/>
          <w:bCs/>
          <w:sz w:val="24"/>
        </w:rPr>
      </w:pPr>
      <w:bookmarkStart w:id="163" w:name="_Toc107997978"/>
      <w:bookmarkStart w:id="164" w:name="_Toc107997851"/>
      <w:r>
        <w:rPr>
          <w:rFonts w:hint="eastAsia" w:ascii="黑体" w:hAnsi="黑体" w:eastAsia="黑体"/>
          <w:b/>
          <w:bCs/>
          <w:sz w:val="24"/>
        </w:rPr>
        <w:t>14.分包</w:t>
      </w:r>
      <w:bookmarkEnd w:id="163"/>
      <w:bookmarkEnd w:id="164"/>
    </w:p>
    <w:p>
      <w:pPr>
        <w:adjustRightInd w:val="0"/>
        <w:snapToGrid w:val="0"/>
        <w:spacing w:before="156" w:beforeLines="50" w:line="360" w:lineRule="auto"/>
        <w:ind w:firstLine="420" w:firstLineChars="200"/>
        <w:jc w:val="left"/>
        <w:rPr>
          <w:rFonts w:ascii="宋体" w:hAnsi="宋体"/>
          <w:color w:val="FF0000"/>
        </w:rPr>
      </w:pPr>
      <w:r>
        <w:rPr>
          <w:rFonts w:hint="eastAsia" w:ascii="宋体" w:hAnsi="宋体"/>
          <w:color w:val="FF0000"/>
        </w:rPr>
        <w:t>1</w:t>
      </w:r>
      <w:r>
        <w:rPr>
          <w:rFonts w:ascii="宋体" w:hAnsi="宋体"/>
          <w:color w:val="FF0000"/>
        </w:rPr>
        <w:t>4</w:t>
      </w:r>
      <w:r>
        <w:rPr>
          <w:rFonts w:hint="eastAsia" w:ascii="宋体" w:hAnsi="宋体"/>
          <w:color w:val="FF0000"/>
        </w:rPr>
        <w:t>.1</w:t>
      </w:r>
      <w:r>
        <w:rPr>
          <w:rFonts w:hint="eastAsia" w:hAnsi="宋体"/>
          <w:b/>
          <w:bCs/>
          <w:color w:val="FF0000"/>
        </w:rPr>
        <w:t>【谈判须知前附表】</w:t>
      </w:r>
      <w:r>
        <w:rPr>
          <w:rFonts w:hint="eastAsia" w:ascii="宋体" w:hAnsi="宋体"/>
          <w:color w:val="FF0000"/>
        </w:rPr>
        <w:t>规定供应商分包的，供应商分包承诺不符合竞争性谈判文件中有关分包规定的，其</w:t>
      </w:r>
      <w:r>
        <w:rPr>
          <w:rFonts w:hint="eastAsia" w:ascii="宋体" w:hAnsi="宋体"/>
          <w:b/>
          <w:bCs/>
          <w:color w:val="FF0000"/>
        </w:rPr>
        <w:t>响应无效</w:t>
      </w:r>
      <w:r>
        <w:rPr>
          <w:rFonts w:hint="eastAsia" w:ascii="宋体" w:hAnsi="宋体"/>
          <w:color w:val="FF0000"/>
        </w:rPr>
        <w:t>。</w:t>
      </w:r>
    </w:p>
    <w:p>
      <w:pPr>
        <w:adjustRightInd w:val="0"/>
        <w:snapToGrid w:val="0"/>
        <w:spacing w:before="156" w:beforeLines="50" w:line="360" w:lineRule="auto"/>
        <w:ind w:firstLine="420" w:firstLineChars="200"/>
        <w:jc w:val="left"/>
        <w:rPr>
          <w:rFonts w:ascii="宋体" w:hAnsi="宋体"/>
          <w:color w:val="FF0000"/>
        </w:rPr>
      </w:pPr>
      <w:r>
        <w:rPr>
          <w:rFonts w:hint="eastAsia" w:ascii="宋体" w:hAnsi="宋体"/>
          <w:color w:val="FF0000"/>
        </w:rPr>
        <w:t>1</w:t>
      </w:r>
      <w:r>
        <w:rPr>
          <w:rFonts w:ascii="宋体" w:hAnsi="宋体"/>
          <w:color w:val="FF0000"/>
        </w:rPr>
        <w:t>4</w:t>
      </w:r>
      <w:r>
        <w:rPr>
          <w:rFonts w:hint="eastAsia" w:ascii="宋体" w:hAnsi="宋体"/>
          <w:color w:val="FF0000"/>
        </w:rPr>
        <w:t>.2供应商应在签订政府采购合同前向采购人提供分包合同，否则，采购人有权拒绝签订采购合同。</w:t>
      </w:r>
    </w:p>
    <w:p>
      <w:pPr>
        <w:adjustRightInd w:val="0"/>
        <w:snapToGrid w:val="0"/>
        <w:spacing w:before="156" w:beforeLines="50" w:line="360" w:lineRule="auto"/>
        <w:ind w:firstLine="420" w:firstLineChars="200"/>
        <w:jc w:val="left"/>
        <w:rPr>
          <w:rFonts w:ascii="宋体" w:hAnsi="宋体"/>
          <w:color w:val="FF0000"/>
        </w:rPr>
      </w:pPr>
      <w:r>
        <w:rPr>
          <w:rFonts w:hint="eastAsia" w:ascii="宋体" w:hAnsi="宋体"/>
          <w:color w:val="FF0000"/>
        </w:rPr>
        <w:t>1</w:t>
      </w:r>
      <w:r>
        <w:rPr>
          <w:rFonts w:ascii="宋体" w:hAnsi="宋体"/>
          <w:color w:val="FF0000"/>
        </w:rPr>
        <w:t>4</w:t>
      </w:r>
      <w:r>
        <w:rPr>
          <w:rFonts w:hint="eastAsia" w:ascii="宋体" w:hAnsi="宋体"/>
          <w:color w:val="FF0000"/>
        </w:rPr>
        <w:t>.3享受中小企业扶持政策的供应商，不得分包给大型、中型企业。</w:t>
      </w:r>
    </w:p>
    <w:p>
      <w:pPr>
        <w:adjustRightInd w:val="0"/>
        <w:snapToGrid w:val="0"/>
        <w:spacing w:before="156" w:beforeLines="50" w:line="360" w:lineRule="auto"/>
        <w:ind w:firstLine="420" w:firstLineChars="200"/>
        <w:jc w:val="left"/>
        <w:rPr>
          <w:rFonts w:ascii="宋体" w:hAnsi="宋体"/>
        </w:rPr>
      </w:pPr>
      <w:r>
        <w:rPr>
          <w:rFonts w:hint="eastAsia" w:ascii="宋体" w:hAnsi="宋体"/>
          <w:color w:val="FF0000"/>
        </w:rPr>
        <w:t>1</w:t>
      </w:r>
      <w:r>
        <w:rPr>
          <w:rFonts w:ascii="宋体" w:hAnsi="宋体"/>
          <w:color w:val="FF0000"/>
        </w:rPr>
        <w:t>4</w:t>
      </w:r>
      <w:r>
        <w:rPr>
          <w:rFonts w:hint="eastAsia" w:ascii="宋体" w:hAnsi="宋体"/>
          <w:color w:val="FF0000"/>
        </w:rPr>
        <w:t>.4分包供应商不得再次分包。</w:t>
      </w:r>
    </w:p>
    <w:p>
      <w:pPr>
        <w:spacing w:line="360" w:lineRule="auto"/>
        <w:outlineLvl w:val="3"/>
        <w:rPr>
          <w:rFonts w:ascii="黑体" w:hAnsi="黑体" w:eastAsia="黑体"/>
          <w:b/>
          <w:bCs/>
          <w:sz w:val="24"/>
        </w:rPr>
      </w:pPr>
      <w:bookmarkStart w:id="165" w:name="_Toc107997979"/>
      <w:bookmarkStart w:id="166" w:name="_Toc107997852"/>
      <w:r>
        <w:rPr>
          <w:rFonts w:hint="eastAsia" w:ascii="黑体" w:hAnsi="黑体" w:eastAsia="黑体"/>
          <w:b/>
          <w:bCs/>
          <w:sz w:val="24"/>
        </w:rPr>
        <w:t>15.响应文件的签署及规定</w:t>
      </w:r>
      <w:bookmarkEnd w:id="165"/>
      <w:bookmarkEnd w:id="166"/>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15.1响应文件应按谈判文件要求在签章处盖供应商单位公章和在签字处由供应商代表签字。供应商代表可为供应商法定代表人(非法人组织为负责人或合伙人、个体工商户为负责人，谈判文件统称单位负责人)；供应商代表不是供应商的法定代表人（单位负责人）的，应提供授权委托书。</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15.2响应文件正本一份，副本份数见</w:t>
      </w:r>
      <w:r>
        <w:rPr>
          <w:rFonts w:hint="eastAsia" w:ascii="宋体" w:hAnsi="宋体" w:cs="Courier New"/>
          <w:b/>
          <w:szCs w:val="21"/>
        </w:rPr>
        <w:t>【谈判须知前附表】</w:t>
      </w:r>
      <w:r>
        <w:rPr>
          <w:rFonts w:hint="eastAsia" w:ascii="宋体" w:hAnsi="宋体" w:cs="Courier New"/>
          <w:szCs w:val="21"/>
        </w:rPr>
        <w:t>；响应文件电子文档（U盘或光盘形式）：一份</w:t>
      </w:r>
      <w:r>
        <w:rPr>
          <w:rFonts w:hint="eastAsia" w:ascii="宋体" w:hAnsi="宋体" w:cs="Courier New"/>
          <w:b/>
          <w:szCs w:val="21"/>
        </w:rPr>
        <w:t>。</w:t>
      </w:r>
      <w:r>
        <w:rPr>
          <w:rFonts w:hint="eastAsia" w:ascii="宋体" w:hAnsi="宋体" w:cs="Courier New"/>
          <w:szCs w:val="21"/>
        </w:rPr>
        <w:t>纸质响应文件须清楚地注明“正本”或“副本”的字样。若副本和正本不一致或电子版文件和纸质正本文件不一致时，以纸质正本文件为准。响应文件的正本与副本应分别装订成册，并编制目录。响应文件的副本可为正本的复印件。</w:t>
      </w:r>
    </w:p>
    <w:p>
      <w:pPr>
        <w:adjustRightInd w:val="0"/>
        <w:snapToGrid w:val="0"/>
        <w:spacing w:line="360" w:lineRule="auto"/>
        <w:ind w:firstLine="420" w:firstLineChars="200"/>
        <w:jc w:val="left"/>
        <w:rPr>
          <w:rFonts w:ascii="宋体" w:hAnsi="宋体"/>
          <w:szCs w:val="21"/>
        </w:rPr>
      </w:pPr>
      <w:r>
        <w:rPr>
          <w:rFonts w:hint="eastAsia" w:ascii="宋体" w:hAnsi="宋体"/>
          <w:szCs w:val="21"/>
        </w:rPr>
        <w:t>15.3</w:t>
      </w:r>
      <w:r>
        <w:rPr>
          <w:rFonts w:hint="eastAsia" w:hAnsi="宋体"/>
        </w:rPr>
        <w:t>响应文件任何加行、涂改、增删等改动，改动之处应由供应商代表签字。否则，将导致</w:t>
      </w:r>
      <w:r>
        <w:rPr>
          <w:rFonts w:hint="eastAsia" w:hAnsi="宋体"/>
          <w:b/>
        </w:rPr>
        <w:t>响应文件无效。</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15.4在谈判过程中，供应商按谈判文件规定和谈判小组要求</w:t>
      </w:r>
      <w:r>
        <w:rPr>
          <w:rFonts w:hint="eastAsia" w:ascii="宋体" w:hAnsi="宋体" w:cs="宋体"/>
          <w:kern w:val="0"/>
          <w:szCs w:val="21"/>
        </w:rPr>
        <w:t>提交的</w:t>
      </w:r>
      <w:r>
        <w:rPr>
          <w:rFonts w:hint="eastAsia" w:ascii="宋体" w:hAnsi="宋体" w:cs="Courier New"/>
          <w:szCs w:val="21"/>
        </w:rPr>
        <w:t>最后报价(或者</w:t>
      </w:r>
      <w:r>
        <w:rPr>
          <w:rFonts w:hint="eastAsia" w:ascii="宋体" w:hAnsi="宋体" w:cs="Courier New"/>
          <w:bCs/>
          <w:szCs w:val="21"/>
        </w:rPr>
        <w:t>重</w:t>
      </w:r>
      <w:r>
        <w:rPr>
          <w:rFonts w:hint="eastAsia" w:ascii="宋体" w:hAnsi="宋体" w:cs="宋体"/>
          <w:kern w:val="0"/>
          <w:szCs w:val="21"/>
        </w:rPr>
        <w:t>新提交的响应文件和</w:t>
      </w:r>
      <w:r>
        <w:rPr>
          <w:rFonts w:hint="eastAsia" w:ascii="宋体" w:hAnsi="宋体" w:cs="Courier New"/>
          <w:szCs w:val="21"/>
        </w:rPr>
        <w:t>最后报价)，可打印或用不褪色材料书写，并经供应商代表签字，</w:t>
      </w:r>
      <w:r>
        <w:rPr>
          <w:rFonts w:hint="eastAsia" w:ascii="宋体" w:hAnsi="宋体" w:cs="宋体"/>
          <w:kern w:val="0"/>
          <w:szCs w:val="21"/>
        </w:rPr>
        <w:t>或者加盖供应商单位公章</w:t>
      </w:r>
      <w:r>
        <w:rPr>
          <w:rFonts w:hint="eastAsia" w:ascii="宋体" w:hAnsi="宋体" w:cs="Courier New"/>
          <w:szCs w:val="21"/>
        </w:rPr>
        <w:t>。否则，将导致响应文件无效。</w:t>
      </w:r>
    </w:p>
    <w:p>
      <w:pPr>
        <w:adjustRightInd w:val="0"/>
        <w:snapToGrid w:val="0"/>
        <w:spacing w:line="360" w:lineRule="auto"/>
        <w:ind w:firstLine="420" w:firstLineChars="200"/>
        <w:jc w:val="left"/>
        <w:rPr>
          <w:rFonts w:ascii="宋体" w:hAnsi="宋体"/>
          <w:szCs w:val="21"/>
        </w:rPr>
      </w:pPr>
      <w:r>
        <w:rPr>
          <w:rFonts w:hint="eastAsia" w:ascii="宋体" w:hAnsi="宋体"/>
          <w:szCs w:val="21"/>
        </w:rPr>
        <w:t>15.5为便于采购文件保存，</w:t>
      </w:r>
      <w:r>
        <w:rPr>
          <w:rFonts w:hint="eastAsia" w:hAnsi="宋体"/>
        </w:rPr>
        <w:t>响应文件</w:t>
      </w:r>
      <w:r>
        <w:rPr>
          <w:rFonts w:hint="eastAsia" w:ascii="宋体" w:hAnsi="宋体"/>
          <w:szCs w:val="21"/>
        </w:rPr>
        <w:t>电子文档建议为PDF格式，内容与纸质</w:t>
      </w:r>
      <w:r>
        <w:rPr>
          <w:rFonts w:hint="eastAsia" w:hAnsi="宋体"/>
        </w:rPr>
        <w:t>响应文件</w:t>
      </w:r>
      <w:r>
        <w:rPr>
          <w:rFonts w:hint="eastAsia" w:ascii="宋体" w:hAnsi="宋体"/>
          <w:szCs w:val="21"/>
        </w:rPr>
        <w:t>正本一致。</w:t>
      </w:r>
    </w:p>
    <w:p>
      <w:pPr>
        <w:adjustRightInd w:val="0"/>
        <w:snapToGrid w:val="0"/>
        <w:spacing w:line="360" w:lineRule="auto"/>
        <w:jc w:val="center"/>
        <w:outlineLvl w:val="2"/>
        <w:rPr>
          <w:rFonts w:ascii="黑体" w:hAnsi="黑体" w:eastAsia="黑体"/>
          <w:b/>
          <w:bCs/>
          <w:sz w:val="28"/>
          <w:szCs w:val="28"/>
        </w:rPr>
      </w:pPr>
      <w:bookmarkStart w:id="167" w:name="_Toc108042253"/>
      <w:bookmarkStart w:id="168" w:name="_Toc107997980"/>
      <w:r>
        <w:rPr>
          <w:rFonts w:hint="eastAsia" w:ascii="黑体" w:hAnsi="黑体" w:eastAsia="黑体"/>
          <w:b/>
          <w:bCs/>
          <w:sz w:val="28"/>
          <w:szCs w:val="28"/>
        </w:rPr>
        <w:t>四、响应文件的递交</w:t>
      </w:r>
      <w:bookmarkEnd w:id="167"/>
      <w:bookmarkEnd w:id="168"/>
    </w:p>
    <w:p>
      <w:pPr>
        <w:spacing w:line="360" w:lineRule="auto"/>
        <w:outlineLvl w:val="3"/>
        <w:rPr>
          <w:rFonts w:ascii="黑体" w:hAnsi="黑体" w:eastAsia="黑体"/>
          <w:b/>
          <w:bCs/>
          <w:sz w:val="24"/>
        </w:rPr>
      </w:pPr>
      <w:bookmarkStart w:id="169" w:name="_Toc107997981"/>
      <w:bookmarkStart w:id="170" w:name="_Toc107997854"/>
      <w:r>
        <w:rPr>
          <w:rFonts w:hint="eastAsia" w:ascii="黑体" w:hAnsi="黑体" w:eastAsia="黑体"/>
          <w:b/>
          <w:bCs/>
          <w:sz w:val="24"/>
        </w:rPr>
        <w:t>16.响应文件的密封和标记</w:t>
      </w:r>
      <w:bookmarkEnd w:id="169"/>
      <w:bookmarkEnd w:id="170"/>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16.1响应文件应密封包装，以保证其响应文件信息在提交首次响应文件截止时间前不被透露。</w:t>
      </w:r>
    </w:p>
    <w:p>
      <w:pPr>
        <w:adjustRightInd w:val="0"/>
        <w:snapToGrid w:val="0"/>
        <w:spacing w:line="360" w:lineRule="auto"/>
        <w:ind w:firstLine="420" w:firstLineChars="200"/>
        <w:jc w:val="left"/>
        <w:rPr>
          <w:rFonts w:ascii="宋体" w:hAnsi="宋体"/>
          <w:szCs w:val="21"/>
        </w:rPr>
      </w:pPr>
      <w:r>
        <w:rPr>
          <w:rFonts w:hint="eastAsia" w:ascii="宋体" w:hAnsi="宋体"/>
          <w:szCs w:val="21"/>
        </w:rPr>
        <w:t>16.2响应文件封套上应写明的内容见</w:t>
      </w:r>
      <w:r>
        <w:rPr>
          <w:rFonts w:hint="eastAsia" w:ascii="宋体" w:hAnsi="宋体"/>
          <w:b/>
          <w:szCs w:val="21"/>
        </w:rPr>
        <w:t>【</w:t>
      </w:r>
      <w:r>
        <w:rPr>
          <w:rFonts w:hint="eastAsia" w:hAnsi="宋体"/>
          <w:b/>
        </w:rPr>
        <w:t>谈判</w:t>
      </w:r>
      <w:r>
        <w:rPr>
          <w:rFonts w:hint="eastAsia" w:ascii="宋体" w:hAnsi="宋体"/>
          <w:b/>
          <w:szCs w:val="21"/>
        </w:rPr>
        <w:t>须知前附表】。</w:t>
      </w:r>
    </w:p>
    <w:p>
      <w:pPr>
        <w:adjustRightInd w:val="0"/>
        <w:snapToGrid w:val="0"/>
        <w:spacing w:line="360" w:lineRule="auto"/>
        <w:ind w:firstLine="420" w:firstLineChars="200"/>
        <w:jc w:val="left"/>
        <w:rPr>
          <w:rFonts w:ascii="宋体" w:hAnsi="宋体"/>
          <w:szCs w:val="21"/>
        </w:rPr>
      </w:pPr>
      <w:r>
        <w:rPr>
          <w:rFonts w:hint="eastAsia" w:ascii="宋体" w:hAnsi="宋体"/>
          <w:szCs w:val="21"/>
        </w:rPr>
        <w:t>16.3响应文件如果未按本章第</w:t>
      </w:r>
      <w:r>
        <w:rPr>
          <w:rFonts w:hint="eastAsia" w:ascii="宋体" w:hAnsi="宋体"/>
        </w:rPr>
        <w:t>16.1款</w:t>
      </w:r>
      <w:r>
        <w:rPr>
          <w:rFonts w:hint="eastAsia" w:ascii="宋体" w:hAnsi="宋体"/>
          <w:szCs w:val="21"/>
        </w:rPr>
        <w:t>规定密封，采购人、采购代理机构将拒绝接收。</w:t>
      </w:r>
    </w:p>
    <w:p>
      <w:pPr>
        <w:spacing w:line="360" w:lineRule="auto"/>
        <w:outlineLvl w:val="3"/>
        <w:rPr>
          <w:rFonts w:ascii="黑体" w:hAnsi="黑体" w:eastAsia="黑体"/>
          <w:b/>
          <w:bCs/>
          <w:sz w:val="24"/>
        </w:rPr>
      </w:pPr>
      <w:bookmarkStart w:id="171" w:name="_Toc107997982"/>
      <w:bookmarkStart w:id="172" w:name="_Toc107997855"/>
      <w:r>
        <w:rPr>
          <w:rFonts w:hint="eastAsia" w:ascii="黑体" w:hAnsi="黑体" w:eastAsia="黑体"/>
          <w:b/>
          <w:bCs/>
          <w:sz w:val="24"/>
        </w:rPr>
        <w:t>17.响应文件的</w:t>
      </w:r>
      <w:r>
        <w:rPr>
          <w:rFonts w:hint="eastAsia" w:ascii="黑体" w:hAnsi="黑体" w:eastAsia="黑体" w:cs="宋体"/>
          <w:b/>
          <w:bCs/>
          <w:kern w:val="0"/>
          <w:sz w:val="24"/>
          <w:lang w:val="zh-CN"/>
        </w:rPr>
        <w:t>补充、修改或者撤回</w:t>
      </w:r>
      <w:bookmarkEnd w:id="171"/>
      <w:bookmarkEnd w:id="172"/>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17.1</w:t>
      </w:r>
      <w:r>
        <w:rPr>
          <w:rFonts w:hint="eastAsia" w:ascii="宋体" w:hAnsi="宋体" w:cs="宋体"/>
          <w:kern w:val="0"/>
          <w:szCs w:val="21"/>
        </w:rPr>
        <w:t>供应商在提交首次响应文件截止时间前，可以对所提交的首次响应文件进行补充、修改或者撤回，并书面通知采购人、采购代理机构。</w:t>
      </w:r>
      <w:r>
        <w:rPr>
          <w:rFonts w:hint="eastAsia" w:ascii="宋体" w:hAnsi="宋体" w:cs="Courier New"/>
          <w:szCs w:val="21"/>
        </w:rPr>
        <w:t>该通知应有供应商代表签字。</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17.2</w:t>
      </w:r>
      <w:r>
        <w:rPr>
          <w:rFonts w:hint="eastAsia" w:ascii="宋体" w:hAnsi="宋体" w:cs="宋体"/>
          <w:kern w:val="0"/>
          <w:szCs w:val="21"/>
          <w:lang w:val="zh-CN"/>
        </w:rPr>
        <w:t>补充、修改的内容与响应文件不一致时，以补充、修改的内容为准。</w:t>
      </w:r>
    </w:p>
    <w:p>
      <w:pPr>
        <w:spacing w:line="360" w:lineRule="auto"/>
        <w:outlineLvl w:val="3"/>
        <w:rPr>
          <w:rFonts w:ascii="黑体" w:hAnsi="黑体" w:eastAsia="黑体"/>
          <w:b/>
          <w:bCs/>
          <w:sz w:val="24"/>
        </w:rPr>
      </w:pPr>
      <w:bookmarkStart w:id="173" w:name="_Toc107997856"/>
      <w:bookmarkStart w:id="174" w:name="_Toc107997983"/>
      <w:r>
        <w:rPr>
          <w:rFonts w:hint="eastAsia" w:ascii="黑体" w:hAnsi="黑体" w:eastAsia="黑体"/>
          <w:b/>
          <w:bCs/>
          <w:sz w:val="24"/>
        </w:rPr>
        <w:t>18.响应文件的递交与接收</w:t>
      </w:r>
      <w:bookmarkEnd w:id="173"/>
      <w:bookmarkEnd w:id="174"/>
    </w:p>
    <w:p>
      <w:pPr>
        <w:adjustRightInd w:val="0"/>
        <w:snapToGrid w:val="0"/>
        <w:spacing w:line="360" w:lineRule="auto"/>
        <w:ind w:firstLine="420" w:firstLineChars="200"/>
        <w:rPr>
          <w:rFonts w:hAnsi="宋体" w:cs="宋体"/>
          <w:kern w:val="0"/>
        </w:rPr>
      </w:pPr>
      <w:r>
        <w:rPr>
          <w:rFonts w:hint="eastAsia" w:ascii="宋体" w:hAnsi="宋体"/>
          <w:szCs w:val="21"/>
        </w:rPr>
        <w:t>18.1供应商应在</w:t>
      </w:r>
      <w:r>
        <w:rPr>
          <w:rFonts w:hint="eastAsia" w:ascii="宋体" w:hAnsi="宋体"/>
          <w:b/>
          <w:szCs w:val="21"/>
        </w:rPr>
        <w:t>【</w:t>
      </w:r>
      <w:r>
        <w:rPr>
          <w:rFonts w:hint="eastAsia" w:hAnsi="宋体"/>
          <w:b/>
        </w:rPr>
        <w:t>谈判</w:t>
      </w:r>
      <w:r>
        <w:rPr>
          <w:rFonts w:hint="eastAsia" w:ascii="宋体" w:hAnsi="宋体"/>
          <w:b/>
          <w:szCs w:val="21"/>
        </w:rPr>
        <w:t>须知前附表】</w:t>
      </w:r>
      <w:r>
        <w:rPr>
          <w:rFonts w:hint="eastAsia" w:hAnsi="宋体"/>
        </w:rPr>
        <w:t>规定的</w:t>
      </w:r>
      <w:r>
        <w:rPr>
          <w:rFonts w:hint="eastAsia" w:ascii="宋体" w:hAnsi="宋体" w:cs="宋体"/>
          <w:kern w:val="0"/>
          <w:szCs w:val="21"/>
        </w:rPr>
        <w:t>时间和</w:t>
      </w:r>
      <w:r>
        <w:rPr>
          <w:rFonts w:hint="eastAsia" w:ascii="宋体" w:hAnsi="宋体"/>
          <w:szCs w:val="21"/>
        </w:rPr>
        <w:t>地点提交响应文件。</w:t>
      </w:r>
      <w:r>
        <w:rPr>
          <w:rFonts w:hint="eastAsia" w:hAnsi="宋体" w:cs="宋体"/>
          <w:kern w:val="0"/>
        </w:rPr>
        <w:t>采购人、采购代理机构或者谈判小组拒收逾期送达的响应文件。</w:t>
      </w:r>
    </w:p>
    <w:p>
      <w:pPr>
        <w:adjustRightInd w:val="0"/>
        <w:snapToGrid w:val="0"/>
        <w:spacing w:line="360" w:lineRule="auto"/>
        <w:ind w:firstLine="420" w:firstLineChars="200"/>
        <w:rPr>
          <w:rFonts w:ascii="宋体" w:hAnsi="宋体"/>
          <w:szCs w:val="21"/>
        </w:rPr>
      </w:pPr>
      <w:r>
        <w:rPr>
          <w:rFonts w:hint="eastAsia" w:ascii="宋体" w:hAnsi="宋体"/>
          <w:szCs w:val="21"/>
        </w:rPr>
        <w:t>18.2采购人、采购代理机构收到响应文件后，应当如实记载响应文件的送达时间和密封情况，签收保存，并向供应商出具包括以下信息的签收回执。任何单位和个人不得在提交首次响应文件截止时间前开启响应文件。</w:t>
      </w:r>
    </w:p>
    <w:p>
      <w:pPr>
        <w:adjustRightInd w:val="0"/>
        <w:snapToGrid w:val="0"/>
        <w:spacing w:line="360" w:lineRule="auto"/>
        <w:ind w:firstLine="420" w:firstLineChars="200"/>
        <w:rPr>
          <w:rFonts w:ascii="宋体" w:hAnsi="宋体"/>
          <w:szCs w:val="21"/>
        </w:rPr>
      </w:pPr>
      <w:r>
        <w:rPr>
          <w:rFonts w:hint="eastAsia" w:ascii="宋体" w:hAnsi="宋体"/>
          <w:szCs w:val="21"/>
        </w:rPr>
        <w:t>（1）项目名称、委托代理编号；</w:t>
      </w:r>
    </w:p>
    <w:p>
      <w:pPr>
        <w:adjustRightInd w:val="0"/>
        <w:snapToGrid w:val="0"/>
        <w:spacing w:line="360" w:lineRule="auto"/>
        <w:ind w:firstLine="420" w:firstLineChars="200"/>
        <w:rPr>
          <w:rFonts w:ascii="宋体" w:hAnsi="宋体"/>
          <w:szCs w:val="21"/>
        </w:rPr>
      </w:pPr>
      <w:r>
        <w:rPr>
          <w:rFonts w:hint="eastAsia" w:ascii="宋体" w:hAnsi="宋体"/>
          <w:szCs w:val="21"/>
        </w:rPr>
        <w:t>（2）供应商名称；</w:t>
      </w:r>
    </w:p>
    <w:p>
      <w:pPr>
        <w:adjustRightInd w:val="0"/>
        <w:snapToGrid w:val="0"/>
        <w:spacing w:line="360" w:lineRule="auto"/>
        <w:ind w:firstLine="420" w:firstLineChars="200"/>
        <w:rPr>
          <w:rFonts w:ascii="宋体" w:hAnsi="宋体"/>
          <w:szCs w:val="21"/>
        </w:rPr>
      </w:pPr>
      <w:r>
        <w:rPr>
          <w:rFonts w:hint="eastAsia" w:ascii="宋体" w:hAnsi="宋体"/>
          <w:szCs w:val="21"/>
        </w:rPr>
        <w:t>（3）响应文件送达时间、地址；</w:t>
      </w:r>
    </w:p>
    <w:p>
      <w:pPr>
        <w:adjustRightInd w:val="0"/>
        <w:snapToGrid w:val="0"/>
        <w:spacing w:line="360" w:lineRule="auto"/>
        <w:ind w:firstLine="420" w:firstLineChars="200"/>
        <w:rPr>
          <w:rFonts w:ascii="宋体" w:hAnsi="宋体"/>
          <w:szCs w:val="21"/>
        </w:rPr>
      </w:pPr>
      <w:r>
        <w:rPr>
          <w:rFonts w:hint="eastAsia" w:ascii="宋体" w:hAnsi="宋体"/>
          <w:szCs w:val="21"/>
        </w:rPr>
        <w:t>（4）响应文件密封情况；</w:t>
      </w:r>
    </w:p>
    <w:p>
      <w:pPr>
        <w:adjustRightInd w:val="0"/>
        <w:snapToGrid w:val="0"/>
        <w:spacing w:line="360" w:lineRule="auto"/>
        <w:ind w:firstLine="420" w:firstLineChars="200"/>
        <w:rPr>
          <w:rFonts w:ascii="宋体" w:hAnsi="宋体"/>
          <w:szCs w:val="21"/>
        </w:rPr>
      </w:pPr>
      <w:r>
        <w:rPr>
          <w:rFonts w:hint="eastAsia" w:ascii="宋体" w:hAnsi="宋体"/>
          <w:szCs w:val="21"/>
        </w:rPr>
        <w:t>（5）采购人、采购代理机构名称；</w:t>
      </w:r>
    </w:p>
    <w:p>
      <w:pPr>
        <w:adjustRightInd w:val="0"/>
        <w:snapToGrid w:val="0"/>
        <w:spacing w:line="360" w:lineRule="auto"/>
        <w:ind w:firstLine="420" w:firstLineChars="200"/>
        <w:rPr>
          <w:rFonts w:ascii="宋体" w:hAnsi="宋体"/>
          <w:szCs w:val="21"/>
        </w:rPr>
      </w:pPr>
      <w:r>
        <w:rPr>
          <w:rFonts w:hint="eastAsia" w:ascii="宋体" w:hAnsi="宋体"/>
          <w:szCs w:val="21"/>
        </w:rPr>
        <w:t>（6）采购人、采购代理机构接收人签字。</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18.3采购人、</w:t>
      </w:r>
      <w:r>
        <w:rPr>
          <w:rFonts w:hint="eastAsia" w:ascii="宋体" w:hAnsi="宋体" w:cs="Courier New"/>
          <w:bCs/>
          <w:szCs w:val="21"/>
        </w:rPr>
        <w:t>采购代理机构</w:t>
      </w:r>
      <w:r>
        <w:rPr>
          <w:rFonts w:hint="eastAsia" w:ascii="宋体" w:hAnsi="宋体" w:cs="Courier New"/>
          <w:szCs w:val="21"/>
        </w:rPr>
        <w:t>在按本章第2</w:t>
      </w:r>
      <w:r>
        <w:rPr>
          <w:rFonts w:ascii="宋体" w:hAnsi="宋体" w:cs="Courier New"/>
          <w:szCs w:val="21"/>
        </w:rPr>
        <w:t>4</w:t>
      </w:r>
      <w:r>
        <w:rPr>
          <w:rFonts w:hint="eastAsia" w:ascii="宋体" w:hAnsi="宋体" w:cs="Courier New"/>
          <w:szCs w:val="21"/>
        </w:rPr>
        <w:t>.3款规定公布供应商的最后报价前，不公开供应商的技术资料、价格和其他信息。</w:t>
      </w:r>
    </w:p>
    <w:p>
      <w:pPr>
        <w:adjustRightInd w:val="0"/>
        <w:snapToGrid w:val="0"/>
        <w:spacing w:line="360" w:lineRule="auto"/>
        <w:jc w:val="center"/>
        <w:outlineLvl w:val="2"/>
        <w:rPr>
          <w:rFonts w:ascii="黑体" w:hAnsi="黑体" w:eastAsia="黑体"/>
          <w:b/>
          <w:bCs/>
          <w:sz w:val="28"/>
          <w:szCs w:val="28"/>
        </w:rPr>
      </w:pPr>
      <w:bookmarkStart w:id="175" w:name="_Toc107997984"/>
      <w:bookmarkStart w:id="176" w:name="_Toc108042254"/>
      <w:r>
        <w:rPr>
          <w:rFonts w:hint="eastAsia" w:ascii="黑体" w:hAnsi="黑体" w:eastAsia="黑体"/>
          <w:b/>
          <w:bCs/>
          <w:sz w:val="28"/>
          <w:szCs w:val="28"/>
        </w:rPr>
        <w:t>五、响应文件的评审与谈判</w:t>
      </w:r>
      <w:bookmarkEnd w:id="175"/>
      <w:bookmarkEnd w:id="176"/>
    </w:p>
    <w:p>
      <w:pPr>
        <w:spacing w:line="360" w:lineRule="auto"/>
        <w:outlineLvl w:val="3"/>
        <w:rPr>
          <w:rFonts w:ascii="黑体" w:hAnsi="黑体" w:eastAsia="黑体"/>
          <w:b/>
          <w:bCs/>
          <w:color w:val="FF0000"/>
          <w:sz w:val="24"/>
        </w:rPr>
      </w:pPr>
      <w:bookmarkStart w:id="177" w:name="_Toc107997985"/>
      <w:bookmarkStart w:id="178" w:name="_Toc107997858"/>
      <w:r>
        <w:rPr>
          <w:rFonts w:hint="eastAsia" w:ascii="黑体" w:hAnsi="黑体" w:eastAsia="黑体"/>
          <w:b/>
          <w:bCs/>
          <w:color w:val="FF0000"/>
          <w:sz w:val="24"/>
        </w:rPr>
        <w:t>19.供应商资格审查</w:t>
      </w:r>
      <w:bookmarkEnd w:id="177"/>
      <w:bookmarkEnd w:id="178"/>
    </w:p>
    <w:p>
      <w:pPr>
        <w:adjustRightInd w:val="0"/>
        <w:snapToGrid w:val="0"/>
        <w:spacing w:line="360" w:lineRule="auto"/>
        <w:ind w:firstLine="420" w:firstLineChars="200"/>
        <w:rPr>
          <w:rFonts w:asciiTheme="minorEastAsia" w:hAnsiTheme="minorEastAsia" w:eastAsiaTheme="minorEastAsia"/>
          <w:color w:val="FF0000"/>
        </w:rPr>
      </w:pPr>
      <w:r>
        <w:rPr>
          <w:rFonts w:hint="eastAsia" w:cs="宋体" w:asciiTheme="minorEastAsia" w:hAnsiTheme="minorEastAsia" w:eastAsiaTheme="minorEastAsia"/>
          <w:color w:val="FF0000"/>
          <w:kern w:val="0"/>
          <w:lang w:val="zh-CN"/>
        </w:rPr>
        <w:t>19.1</w:t>
      </w:r>
      <w:r>
        <w:rPr>
          <w:rFonts w:hint="eastAsia" w:asciiTheme="minorEastAsia" w:hAnsiTheme="minorEastAsia" w:eastAsiaTheme="minorEastAsia"/>
          <w:color w:val="FF0000"/>
          <w:szCs w:val="21"/>
        </w:rPr>
        <w:t>除本章第14.1</w:t>
      </w:r>
      <w:r>
        <w:rPr>
          <w:rFonts w:hint="eastAsia" w:cs="宋体" w:asciiTheme="minorEastAsia" w:hAnsiTheme="minorEastAsia" w:eastAsiaTheme="minorEastAsia"/>
          <w:color w:val="FF0000"/>
          <w:kern w:val="0"/>
          <w:szCs w:val="21"/>
          <w:lang w:val="zh-CN"/>
        </w:rPr>
        <w:t>款规定的</w:t>
      </w:r>
      <w:r>
        <w:rPr>
          <w:rFonts w:hint="eastAsia" w:asciiTheme="minorEastAsia" w:hAnsiTheme="minorEastAsia" w:eastAsiaTheme="minorEastAsia"/>
          <w:color w:val="FF0000"/>
        </w:rPr>
        <w:t>情形外，采购人、采购代理机构不再对供应商进行资格审查。</w:t>
      </w:r>
    </w:p>
    <w:p>
      <w:pPr>
        <w:adjustRightInd w:val="0"/>
        <w:snapToGrid w:val="0"/>
        <w:spacing w:line="360" w:lineRule="auto"/>
        <w:ind w:firstLine="420" w:firstLineChars="200"/>
        <w:rPr>
          <w:rFonts w:asciiTheme="minorEastAsia" w:hAnsiTheme="minorEastAsia" w:eastAsiaTheme="minorEastAsia"/>
          <w:color w:val="FF0000"/>
        </w:rPr>
      </w:pPr>
      <w:r>
        <w:rPr>
          <w:rFonts w:hint="eastAsia" w:asciiTheme="minorEastAsia" w:hAnsiTheme="minorEastAsia" w:eastAsiaTheme="minorEastAsia"/>
          <w:color w:val="FF0000"/>
        </w:rPr>
        <w:t>19.2如果供应商不再具备本章第3.1款规定的供应商资格条件时，</w:t>
      </w:r>
      <w:r>
        <w:rPr>
          <w:rFonts w:hint="eastAsia" w:asciiTheme="minorEastAsia" w:hAnsiTheme="minorEastAsia" w:eastAsiaTheme="minorEastAsia"/>
          <w:b/>
          <w:color w:val="FF0000"/>
        </w:rPr>
        <w:t>响应文件无效</w:t>
      </w:r>
      <w:r>
        <w:rPr>
          <w:rFonts w:hint="eastAsia" w:asciiTheme="minorEastAsia" w:hAnsiTheme="minorEastAsia" w:eastAsiaTheme="minorEastAsia"/>
          <w:color w:val="FF0000"/>
        </w:rPr>
        <w:t>。</w:t>
      </w:r>
    </w:p>
    <w:p>
      <w:pPr>
        <w:spacing w:line="360" w:lineRule="auto"/>
        <w:outlineLvl w:val="3"/>
        <w:rPr>
          <w:rFonts w:ascii="黑体" w:hAnsi="黑体" w:eastAsia="黑体"/>
          <w:b/>
          <w:bCs/>
          <w:sz w:val="24"/>
        </w:rPr>
      </w:pPr>
      <w:bookmarkStart w:id="179" w:name="_Toc107997860"/>
      <w:bookmarkStart w:id="180" w:name="_Toc107997987"/>
      <w:r>
        <w:rPr>
          <w:rFonts w:hint="eastAsia" w:ascii="黑体" w:hAnsi="黑体" w:eastAsia="黑体"/>
          <w:b/>
          <w:bCs/>
          <w:sz w:val="24"/>
        </w:rPr>
        <w:t>20.谈判小组</w:t>
      </w:r>
      <w:bookmarkEnd w:id="179"/>
      <w:bookmarkEnd w:id="180"/>
    </w:p>
    <w:p>
      <w:pPr>
        <w:adjustRightInd w:val="0"/>
        <w:snapToGrid w:val="0"/>
        <w:spacing w:line="360" w:lineRule="auto"/>
        <w:ind w:firstLine="420"/>
        <w:jc w:val="left"/>
        <w:rPr>
          <w:rFonts w:ascii="宋体" w:hAnsi="宋体"/>
          <w:bCs/>
          <w:szCs w:val="21"/>
        </w:rPr>
      </w:pPr>
      <w:r>
        <w:rPr>
          <w:rFonts w:hint="eastAsia" w:ascii="宋体" w:hAnsi="宋体"/>
          <w:bCs/>
          <w:szCs w:val="21"/>
        </w:rPr>
        <w:t>20.1谈判小组由采购人代表和评审专家组成。</w:t>
      </w:r>
    </w:p>
    <w:p>
      <w:pPr>
        <w:adjustRightInd w:val="0"/>
        <w:snapToGrid w:val="0"/>
        <w:spacing w:line="360" w:lineRule="auto"/>
        <w:ind w:firstLine="420"/>
        <w:jc w:val="left"/>
        <w:rPr>
          <w:rFonts w:ascii="宋体" w:hAnsi="宋体"/>
          <w:szCs w:val="21"/>
        </w:rPr>
      </w:pPr>
      <w:r>
        <w:rPr>
          <w:rFonts w:hint="eastAsia" w:ascii="宋体" w:hAnsi="宋体"/>
          <w:bCs/>
          <w:szCs w:val="21"/>
        </w:rPr>
        <w:t>20.2谈判小组</w:t>
      </w:r>
      <w:r>
        <w:rPr>
          <w:rFonts w:ascii="宋体" w:hAnsi="宋体"/>
          <w:szCs w:val="21"/>
        </w:rPr>
        <w:t>成员有下列情形之一的，应当回避：</w:t>
      </w:r>
    </w:p>
    <w:p>
      <w:pPr>
        <w:adjustRightInd w:val="0"/>
        <w:snapToGrid w:val="0"/>
        <w:spacing w:line="360" w:lineRule="auto"/>
        <w:ind w:firstLine="420"/>
        <w:jc w:val="left"/>
        <w:rPr>
          <w:szCs w:val="21"/>
        </w:rPr>
      </w:pPr>
      <w:r>
        <w:rPr>
          <w:rFonts w:ascii="宋体" w:hAnsi="宋体"/>
          <w:szCs w:val="21"/>
        </w:rPr>
        <w:t>（1）参加采购活动前 3 年内与供应商存在劳动关系</w:t>
      </w:r>
      <w:r>
        <w:rPr>
          <w:rFonts w:hint="eastAsia" w:ascii="宋体" w:hAnsi="宋体"/>
          <w:szCs w:val="21"/>
        </w:rPr>
        <w:t>；</w:t>
      </w:r>
    </w:p>
    <w:p>
      <w:pPr>
        <w:adjustRightInd w:val="0"/>
        <w:snapToGrid w:val="0"/>
        <w:spacing w:line="360" w:lineRule="auto"/>
        <w:ind w:firstLine="420"/>
        <w:jc w:val="left"/>
        <w:rPr>
          <w:szCs w:val="21"/>
        </w:rPr>
      </w:pPr>
      <w:r>
        <w:rPr>
          <w:rFonts w:ascii="宋体" w:hAnsi="宋体"/>
          <w:szCs w:val="21"/>
        </w:rPr>
        <w:t>（2）参加采购活动前 3 年内担任供应商的董事、监事；</w:t>
      </w:r>
    </w:p>
    <w:p>
      <w:pPr>
        <w:adjustRightInd w:val="0"/>
        <w:snapToGrid w:val="0"/>
        <w:spacing w:line="360" w:lineRule="auto"/>
        <w:ind w:firstLine="420"/>
        <w:jc w:val="left"/>
        <w:rPr>
          <w:szCs w:val="21"/>
        </w:rPr>
      </w:pPr>
      <w:r>
        <w:rPr>
          <w:rFonts w:ascii="宋体" w:hAnsi="宋体"/>
          <w:szCs w:val="21"/>
        </w:rPr>
        <w:t>（3）参加采购活动前 3 年内是供应商的控股股东或者实际控制人；</w:t>
      </w:r>
    </w:p>
    <w:p>
      <w:pPr>
        <w:adjustRightInd w:val="0"/>
        <w:snapToGrid w:val="0"/>
        <w:spacing w:line="360" w:lineRule="auto"/>
        <w:ind w:firstLine="420"/>
        <w:jc w:val="left"/>
        <w:rPr>
          <w:szCs w:val="21"/>
        </w:rPr>
      </w:pPr>
      <w:r>
        <w:rPr>
          <w:rFonts w:ascii="宋体" w:hAnsi="宋体"/>
          <w:szCs w:val="21"/>
        </w:rPr>
        <w:t>（4）与供应商的法定代表人或者负责人有夫妻、直系血亲、三代以内旁系血</w:t>
      </w:r>
      <w:r>
        <w:rPr>
          <w:rFonts w:hint="eastAsia"/>
          <w:szCs w:val="21"/>
        </w:rPr>
        <w:br w:type="textWrapping"/>
      </w:r>
      <w:r>
        <w:rPr>
          <w:rFonts w:ascii="宋体" w:hAnsi="宋体"/>
          <w:szCs w:val="21"/>
        </w:rPr>
        <w:t>亲或者近姻亲关系；</w:t>
      </w:r>
    </w:p>
    <w:p>
      <w:pPr>
        <w:adjustRightInd w:val="0"/>
        <w:snapToGrid w:val="0"/>
        <w:spacing w:line="360" w:lineRule="auto"/>
        <w:ind w:firstLine="420"/>
        <w:jc w:val="left"/>
        <w:rPr>
          <w:rFonts w:ascii="宋体" w:hAnsi="宋体"/>
          <w:szCs w:val="21"/>
        </w:rPr>
      </w:pPr>
      <w:r>
        <w:rPr>
          <w:rFonts w:ascii="宋体" w:hAnsi="宋体"/>
          <w:szCs w:val="21"/>
        </w:rPr>
        <w:t>（5）与供应商有其他可能影响政府采购活动公平、公正进行的关系。</w:t>
      </w:r>
    </w:p>
    <w:p>
      <w:pPr>
        <w:adjustRightInd w:val="0"/>
        <w:snapToGrid w:val="0"/>
        <w:spacing w:line="360" w:lineRule="auto"/>
        <w:ind w:firstLine="420"/>
        <w:jc w:val="left"/>
        <w:rPr>
          <w:szCs w:val="21"/>
        </w:rPr>
      </w:pPr>
      <w:r>
        <w:rPr>
          <w:rFonts w:hint="eastAsia" w:ascii="宋体" w:hAnsi="宋体"/>
          <w:szCs w:val="21"/>
        </w:rPr>
        <w:t>20</w:t>
      </w:r>
      <w:r>
        <w:rPr>
          <w:rFonts w:ascii="宋体" w:hAnsi="宋体"/>
          <w:szCs w:val="21"/>
        </w:rPr>
        <w:t>.</w:t>
      </w:r>
      <w:r>
        <w:rPr>
          <w:rFonts w:hint="eastAsia" w:ascii="宋体" w:hAnsi="宋体"/>
          <w:szCs w:val="21"/>
        </w:rPr>
        <w:t>3谈判小组成员应当按照客观、公正、审慎的原则，根据谈判文件规定的评审程序、评审方法和评审标准进行独立评审。</w:t>
      </w:r>
    </w:p>
    <w:p>
      <w:pPr>
        <w:spacing w:line="360" w:lineRule="auto"/>
        <w:outlineLvl w:val="3"/>
        <w:rPr>
          <w:rFonts w:ascii="黑体" w:hAnsi="黑体" w:eastAsia="黑体"/>
          <w:b/>
          <w:bCs/>
          <w:sz w:val="24"/>
        </w:rPr>
      </w:pPr>
      <w:bookmarkStart w:id="181" w:name="_Toc107997988"/>
      <w:bookmarkStart w:id="182" w:name="_Toc107997861"/>
      <w:r>
        <w:rPr>
          <w:rFonts w:hint="eastAsia" w:ascii="黑体" w:hAnsi="黑体" w:eastAsia="黑体"/>
          <w:b/>
          <w:bCs/>
          <w:sz w:val="24"/>
        </w:rPr>
        <w:t>21.谈判程序</w:t>
      </w:r>
      <w:bookmarkEnd w:id="181"/>
      <w:bookmarkEnd w:id="182"/>
    </w:p>
    <w:p>
      <w:pPr>
        <w:adjustRightInd w:val="0"/>
        <w:snapToGrid w:val="0"/>
        <w:spacing w:line="360" w:lineRule="auto"/>
        <w:ind w:firstLine="420"/>
        <w:jc w:val="left"/>
        <w:rPr>
          <w:rFonts w:ascii="宋体" w:hAnsi="宋体"/>
          <w:bCs/>
          <w:szCs w:val="21"/>
        </w:rPr>
      </w:pPr>
      <w:r>
        <w:rPr>
          <w:rFonts w:hint="eastAsia" w:ascii="宋体" w:hAnsi="宋体" w:cs="宋体"/>
          <w:kern w:val="0"/>
          <w:szCs w:val="21"/>
        </w:rPr>
        <w:t>21.1</w:t>
      </w:r>
      <w:r>
        <w:rPr>
          <w:rFonts w:hint="eastAsia" w:ascii="宋体" w:hAnsi="宋体"/>
          <w:bCs/>
          <w:szCs w:val="21"/>
        </w:rPr>
        <w:t>谈判程序：谈判（响应文件审查、澄清）、最后报价、提出成交供应商。其中，谈判按本章第23条进行。</w:t>
      </w:r>
    </w:p>
    <w:p>
      <w:pPr>
        <w:adjustRightInd w:val="0"/>
        <w:snapToGrid w:val="0"/>
        <w:spacing w:line="360" w:lineRule="auto"/>
        <w:ind w:firstLine="420"/>
        <w:jc w:val="left"/>
        <w:rPr>
          <w:rFonts w:ascii="宋体" w:hAnsi="宋体"/>
          <w:bCs/>
          <w:color w:val="FF0000"/>
          <w:szCs w:val="21"/>
        </w:rPr>
      </w:pPr>
      <w:r>
        <w:rPr>
          <w:rFonts w:hint="eastAsia" w:ascii="宋体" w:hAnsi="宋体"/>
          <w:bCs/>
          <w:szCs w:val="21"/>
        </w:rPr>
        <w:t>21.2谈判小组应当对响应文件进行评审，并根据谈判文件规定的程序、评定成交的标准等事项与实质性响应谈判文件要求的供应商进行谈判。</w:t>
      </w:r>
    </w:p>
    <w:p>
      <w:pPr>
        <w:adjustRightInd w:val="0"/>
        <w:snapToGrid w:val="0"/>
        <w:spacing w:line="360" w:lineRule="auto"/>
        <w:ind w:firstLine="420"/>
        <w:jc w:val="left"/>
        <w:rPr>
          <w:rFonts w:ascii="宋体" w:hAnsi="宋体"/>
          <w:bCs/>
          <w:szCs w:val="21"/>
        </w:rPr>
      </w:pPr>
      <w:r>
        <w:rPr>
          <w:rFonts w:hint="eastAsia" w:ascii="宋体" w:hAnsi="宋体"/>
          <w:bCs/>
          <w:szCs w:val="21"/>
        </w:rPr>
        <w:t>21.3在谈判过程中谈判的任何一方不得向他人透露与谈判有关的技术资料、价格或其他信息。</w:t>
      </w:r>
    </w:p>
    <w:p>
      <w:pPr>
        <w:spacing w:line="360" w:lineRule="auto"/>
        <w:outlineLvl w:val="3"/>
        <w:rPr>
          <w:rFonts w:ascii="黑体" w:hAnsi="黑体" w:eastAsia="黑体"/>
          <w:b/>
          <w:bCs/>
          <w:sz w:val="24"/>
        </w:rPr>
      </w:pPr>
      <w:bookmarkStart w:id="183" w:name="_Toc107997989"/>
      <w:bookmarkStart w:id="184" w:name="_Toc107997862"/>
      <w:r>
        <w:rPr>
          <w:rFonts w:hint="eastAsia" w:ascii="黑体" w:hAnsi="黑体" w:eastAsia="黑体"/>
          <w:b/>
          <w:bCs/>
          <w:sz w:val="24"/>
        </w:rPr>
        <w:t>22.响应文件审查</w:t>
      </w:r>
      <w:bookmarkEnd w:id="183"/>
      <w:bookmarkEnd w:id="184"/>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22.1谈判小组对响应文件(包括首次提交的响应文件、重新提交的响应文件)的有效性、完整性和对谈判文件的响应程度进行审查。</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22.2响应文件有下列情况之一，响应文件按无效处理，谈判小组应当告知有关供应商。</w:t>
      </w:r>
    </w:p>
    <w:p>
      <w:pPr>
        <w:adjustRightInd w:val="0"/>
        <w:snapToGrid w:val="0"/>
        <w:spacing w:line="360" w:lineRule="auto"/>
        <w:ind w:firstLine="420" w:firstLineChars="200"/>
        <w:rPr>
          <w:rFonts w:ascii="宋体" w:hAnsi="宋体"/>
          <w:bCs/>
          <w:szCs w:val="21"/>
        </w:rPr>
      </w:pPr>
      <w:r>
        <w:rPr>
          <w:rFonts w:hint="eastAsia" w:ascii="宋体" w:hAnsi="宋体" w:cs="宋体"/>
          <w:kern w:val="0"/>
          <w:szCs w:val="21"/>
        </w:rPr>
        <w:t>（1）</w:t>
      </w:r>
      <w:r>
        <w:rPr>
          <w:rFonts w:hint="eastAsia" w:ascii="宋体" w:hAnsi="宋体"/>
          <w:szCs w:val="21"/>
        </w:rPr>
        <w:t>应交未交保证金或</w:t>
      </w:r>
      <w:r>
        <w:rPr>
          <w:rFonts w:hint="eastAsia"/>
          <w:szCs w:val="21"/>
        </w:rPr>
        <w:t>金额不足、保证金形式不符合谈判文件要求的</w:t>
      </w:r>
      <w:r>
        <w:rPr>
          <w:rFonts w:hint="eastAsia" w:ascii="宋体" w:hAnsi="宋体"/>
          <w:szCs w:val="21"/>
        </w:rPr>
        <w:t>；</w:t>
      </w:r>
    </w:p>
    <w:p>
      <w:pPr>
        <w:tabs>
          <w:tab w:val="left" w:pos="735"/>
          <w:tab w:val="left" w:pos="7560"/>
          <w:tab w:val="left" w:pos="7740"/>
          <w:tab w:val="left" w:pos="7920"/>
        </w:tabs>
        <w:adjustRightInd w:val="0"/>
        <w:snapToGrid w:val="0"/>
        <w:spacing w:line="360" w:lineRule="auto"/>
        <w:ind w:right="300" w:rightChars="143" w:firstLine="420" w:firstLineChars="200"/>
        <w:rPr>
          <w:rFonts w:ascii="宋体" w:hAnsi="宋体"/>
          <w:szCs w:val="21"/>
        </w:rPr>
      </w:pPr>
      <w:r>
        <w:rPr>
          <w:rFonts w:hint="eastAsia" w:ascii="宋体" w:hAnsi="宋体" w:cs="宋体"/>
          <w:kern w:val="0"/>
          <w:szCs w:val="21"/>
        </w:rPr>
        <w:t>（2）</w:t>
      </w:r>
      <w:r>
        <w:rPr>
          <w:rFonts w:hint="eastAsia" w:ascii="宋体" w:hAnsi="宋体"/>
          <w:szCs w:val="21"/>
        </w:rPr>
        <w:t>未按照谈判文件规定要求签署、盖章的；</w:t>
      </w:r>
    </w:p>
    <w:p>
      <w:pPr>
        <w:tabs>
          <w:tab w:val="left" w:pos="735"/>
          <w:tab w:val="left" w:pos="7560"/>
          <w:tab w:val="left" w:pos="7740"/>
          <w:tab w:val="left" w:pos="7920"/>
        </w:tabs>
        <w:adjustRightInd w:val="0"/>
        <w:snapToGrid w:val="0"/>
        <w:spacing w:line="360" w:lineRule="auto"/>
        <w:ind w:right="300" w:rightChars="143" w:firstLine="420" w:firstLineChars="200"/>
        <w:rPr>
          <w:rFonts w:ascii="宋体" w:hAnsi="宋体"/>
          <w:szCs w:val="21"/>
        </w:rPr>
      </w:pPr>
      <w:r>
        <w:rPr>
          <w:rFonts w:hint="eastAsia" w:ascii="宋体" w:hAnsi="宋体"/>
          <w:szCs w:val="21"/>
        </w:rPr>
        <w:t>（3）不满足谈判文件规定的实质性要求和条件的；</w:t>
      </w:r>
    </w:p>
    <w:p>
      <w:pPr>
        <w:tabs>
          <w:tab w:val="left" w:pos="735"/>
          <w:tab w:val="left" w:pos="7560"/>
          <w:tab w:val="left" w:pos="7740"/>
          <w:tab w:val="left" w:pos="7920"/>
        </w:tabs>
        <w:adjustRightInd w:val="0"/>
        <w:snapToGrid w:val="0"/>
        <w:spacing w:line="360" w:lineRule="auto"/>
        <w:ind w:right="300" w:rightChars="143" w:firstLine="420" w:firstLineChars="200"/>
        <w:rPr>
          <w:rFonts w:ascii="宋体" w:hAnsi="宋体"/>
          <w:szCs w:val="21"/>
        </w:rPr>
      </w:pPr>
      <w:r>
        <w:rPr>
          <w:rFonts w:hint="eastAsia" w:ascii="宋体" w:hAnsi="宋体"/>
          <w:szCs w:val="21"/>
        </w:rPr>
        <w:t>（4）法律、法规和谈判文件规定的其他响应无效情形。</w:t>
      </w:r>
    </w:p>
    <w:p>
      <w:pPr>
        <w:tabs>
          <w:tab w:val="left" w:pos="735"/>
          <w:tab w:val="left" w:pos="7560"/>
          <w:tab w:val="left" w:pos="7740"/>
          <w:tab w:val="left" w:pos="7920"/>
        </w:tabs>
        <w:adjustRightInd w:val="0"/>
        <w:snapToGrid w:val="0"/>
        <w:spacing w:line="360" w:lineRule="auto"/>
        <w:ind w:right="300" w:rightChars="143" w:firstLine="420" w:firstLineChars="200"/>
        <w:rPr>
          <w:rFonts w:ascii="宋体" w:hAnsi="宋体"/>
          <w:szCs w:val="21"/>
        </w:rPr>
      </w:pPr>
      <w:r>
        <w:rPr>
          <w:rFonts w:hint="eastAsia" w:ascii="宋体" w:hAnsi="宋体" w:cs="宋体"/>
          <w:kern w:val="0"/>
          <w:szCs w:val="21"/>
        </w:rPr>
        <w:t>22.3响应文件按无效处理的，谈判小组应拒绝其参与谈判，但属于谈判文件规定的实质性变动内容的除外。</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22.4谈判文件规定的实质性要求和条件见【</w:t>
      </w:r>
      <w:r>
        <w:rPr>
          <w:rFonts w:hint="eastAsia" w:ascii="宋体" w:hAnsi="宋体" w:cs="宋体"/>
          <w:b/>
          <w:kern w:val="0"/>
          <w:szCs w:val="21"/>
        </w:rPr>
        <w:t>谈判须知前附表</w:t>
      </w:r>
      <w:r>
        <w:rPr>
          <w:rFonts w:hint="eastAsia" w:ascii="宋体" w:hAnsi="宋体" w:cs="宋体"/>
          <w:kern w:val="0"/>
          <w:szCs w:val="21"/>
        </w:rPr>
        <w:t>】。</w:t>
      </w:r>
    </w:p>
    <w:p>
      <w:pPr>
        <w:spacing w:line="360" w:lineRule="auto"/>
        <w:outlineLvl w:val="3"/>
        <w:rPr>
          <w:rFonts w:ascii="黑体" w:hAnsi="黑体" w:eastAsia="黑体"/>
          <w:b/>
          <w:bCs/>
          <w:sz w:val="24"/>
        </w:rPr>
      </w:pPr>
      <w:bookmarkStart w:id="185" w:name="_Toc107997863"/>
      <w:bookmarkStart w:id="186" w:name="_Toc107997990"/>
      <w:r>
        <w:rPr>
          <w:rFonts w:hint="eastAsia" w:ascii="黑体" w:hAnsi="黑体" w:eastAsia="黑体"/>
          <w:b/>
          <w:bCs/>
          <w:sz w:val="24"/>
        </w:rPr>
        <w:t>23.澄清</w:t>
      </w:r>
      <w:bookmarkEnd w:id="185"/>
      <w:bookmarkEnd w:id="186"/>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23.1谈判小组在对响应文件(包括</w:t>
      </w:r>
      <w:r>
        <w:rPr>
          <w:rFonts w:hint="eastAsia" w:hAnsi="宋体" w:cs="宋体"/>
          <w:kern w:val="0"/>
        </w:rPr>
        <w:t>首次提交的</w:t>
      </w:r>
      <w:r>
        <w:rPr>
          <w:rFonts w:hint="eastAsia" w:ascii="宋体" w:hAnsi="宋体" w:cs="宋体"/>
          <w:kern w:val="0"/>
          <w:szCs w:val="21"/>
        </w:rPr>
        <w:t>响应文件、重新提交的响应文件)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供应商代表签字，供应商的澄清、说明或者更正不得超出谈判文件的范围或者改变响应文件的实质性内容。</w:t>
      </w:r>
    </w:p>
    <w:p>
      <w:pPr>
        <w:spacing w:line="360" w:lineRule="auto"/>
        <w:outlineLvl w:val="3"/>
        <w:rPr>
          <w:rFonts w:ascii="黑体" w:hAnsi="黑体" w:eastAsia="黑体"/>
          <w:b/>
          <w:bCs/>
          <w:sz w:val="24"/>
        </w:rPr>
      </w:pPr>
      <w:bookmarkStart w:id="187" w:name="_Toc107997991"/>
      <w:bookmarkStart w:id="188" w:name="_Toc107997864"/>
      <w:r>
        <w:rPr>
          <w:rFonts w:hint="eastAsia" w:ascii="黑体" w:hAnsi="黑体" w:eastAsia="黑体"/>
          <w:b/>
          <w:bCs/>
          <w:sz w:val="24"/>
        </w:rPr>
        <w:t>24.谈判的规定</w:t>
      </w:r>
      <w:bookmarkEnd w:id="187"/>
      <w:bookmarkEnd w:id="188"/>
    </w:p>
    <w:p>
      <w:pPr>
        <w:adjustRightInd w:val="0"/>
        <w:snapToGrid w:val="0"/>
        <w:spacing w:line="360" w:lineRule="auto"/>
        <w:ind w:firstLine="420"/>
        <w:jc w:val="left"/>
        <w:rPr>
          <w:rFonts w:ascii="宋体" w:hAnsi="宋体" w:cs="宋体"/>
          <w:kern w:val="0"/>
          <w:szCs w:val="21"/>
        </w:rPr>
      </w:pPr>
      <w:r>
        <w:rPr>
          <w:rFonts w:hint="eastAsia" w:ascii="宋体" w:hAnsi="宋体"/>
          <w:bCs/>
          <w:szCs w:val="21"/>
        </w:rPr>
        <w:t>24.1</w:t>
      </w:r>
      <w:r>
        <w:rPr>
          <w:rFonts w:hint="eastAsia" w:ascii="宋体" w:hAnsi="宋体" w:cs="宋体"/>
          <w:kern w:val="0"/>
          <w:szCs w:val="21"/>
        </w:rPr>
        <w:t>在谈判过程中，谈判小组所有成员集中与单一供应商分别进行谈判，并给予所有参加谈判的供应商平等的谈判机会。供应商应派其代表参加谈判。</w:t>
      </w:r>
    </w:p>
    <w:p>
      <w:pPr>
        <w:adjustRightInd w:val="0"/>
        <w:snapToGrid w:val="0"/>
        <w:spacing w:line="360" w:lineRule="auto"/>
        <w:ind w:firstLine="420"/>
        <w:jc w:val="left"/>
        <w:rPr>
          <w:rFonts w:ascii="宋体" w:hAnsi="宋体" w:cs="宋体"/>
          <w:kern w:val="0"/>
          <w:szCs w:val="21"/>
        </w:rPr>
      </w:pPr>
      <w:r>
        <w:rPr>
          <w:rFonts w:hint="eastAsia" w:ascii="宋体" w:hAnsi="宋体"/>
          <w:bCs/>
          <w:szCs w:val="21"/>
        </w:rPr>
        <w:t>24.2</w:t>
      </w:r>
      <w:r>
        <w:rPr>
          <w:rFonts w:hint="eastAsia" w:ascii="宋体" w:hAnsi="宋体" w:cs="宋体"/>
          <w:kern w:val="0"/>
          <w:szCs w:val="21"/>
        </w:rPr>
        <w:t>在谈判过程中，谈判小组可以根据谈判文件和谈判情况实质性变动技术标准及要求中的技术、服务要求以及合同草案条款，但不得变动谈判文件中的其他内容。实质性变动的内容，须经采购人代表确认，谈判小组将以书面形式将修改内容同时通知所有参加谈判的供应商。</w:t>
      </w:r>
    </w:p>
    <w:p>
      <w:pPr>
        <w:adjustRightInd w:val="0"/>
        <w:snapToGrid w:val="0"/>
        <w:spacing w:line="360" w:lineRule="auto"/>
        <w:ind w:firstLine="420"/>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3每轮谈判中，参加谈判的供应商代表应认真、准确、完整地记录谈判小组提出的问题和要求。重新提交的响应文件应当对谈判小组书面通知提出的要求和条件作出明确响应，并由供应商代表签字或者加盖供应商单位公章。</w:t>
      </w:r>
    </w:p>
    <w:p>
      <w:pPr>
        <w:spacing w:line="360" w:lineRule="auto"/>
        <w:outlineLvl w:val="3"/>
        <w:rPr>
          <w:rFonts w:ascii="黑体" w:hAnsi="黑体" w:eastAsia="黑体" w:cs="宋体"/>
          <w:b/>
          <w:bCs/>
          <w:kern w:val="0"/>
          <w:sz w:val="24"/>
        </w:rPr>
      </w:pPr>
      <w:bookmarkStart w:id="189" w:name="_Toc107997865"/>
      <w:bookmarkStart w:id="190" w:name="_Toc107997992"/>
      <w:r>
        <w:rPr>
          <w:rFonts w:hint="eastAsia" w:ascii="黑体" w:hAnsi="黑体" w:eastAsia="黑体"/>
          <w:b/>
          <w:bCs/>
          <w:sz w:val="24"/>
        </w:rPr>
        <w:t>25.退出谈判</w:t>
      </w:r>
      <w:bookmarkEnd w:id="189"/>
      <w:bookmarkEnd w:id="190"/>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25.1供应商在提交最后报价之前，可以根据谈判情况退出谈判，</w:t>
      </w:r>
      <w:r>
        <w:rPr>
          <w:rFonts w:hint="eastAsia" w:ascii="宋体" w:hAnsi="宋体" w:cs="宋体"/>
          <w:kern w:val="0"/>
        </w:rPr>
        <w:t>并书面通知采购人、采购代理机构或者谈判小组。</w:t>
      </w:r>
      <w:r>
        <w:rPr>
          <w:rFonts w:hint="eastAsia" w:ascii="宋体" w:hAnsi="宋体"/>
        </w:rPr>
        <w:t>该通知由供应商代表签字。采购人、</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olor w:val="FF0000"/>
        </w:rPr>
        <w:t>12.4</w:t>
      </w:r>
      <w:r>
        <w:rPr>
          <w:rFonts w:hint="eastAsia" w:ascii="宋体" w:hAnsi="宋体" w:cs="宋体"/>
          <w:kern w:val="0"/>
          <w:szCs w:val="21"/>
          <w:lang w:val="zh-CN"/>
        </w:rPr>
        <w:t>款</w:t>
      </w:r>
      <w:r>
        <w:rPr>
          <w:rFonts w:hint="eastAsia" w:ascii="宋体" w:hAnsi="宋体"/>
        </w:rPr>
        <w:t>规定</w:t>
      </w:r>
      <w:r>
        <w:rPr>
          <w:rFonts w:hint="eastAsia" w:ascii="宋体" w:hAnsi="宋体" w:cs="宋体"/>
          <w:kern w:val="0"/>
          <w:szCs w:val="21"/>
        </w:rPr>
        <w:t>退还退出谈判的供应商的保证金。</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25.2供应商参与谈判，但未提交最后报价又未按前款规定退出谈判的，保证金不予退还。</w:t>
      </w:r>
    </w:p>
    <w:p>
      <w:pPr>
        <w:spacing w:line="360" w:lineRule="auto"/>
        <w:outlineLvl w:val="3"/>
        <w:rPr>
          <w:rFonts w:ascii="黑体" w:hAnsi="黑体" w:eastAsia="黑体"/>
          <w:b/>
          <w:bCs/>
          <w:sz w:val="24"/>
        </w:rPr>
      </w:pPr>
      <w:bookmarkStart w:id="191" w:name="_Toc107997866"/>
      <w:bookmarkStart w:id="192" w:name="_Toc107997993"/>
      <w:r>
        <w:rPr>
          <w:rFonts w:hint="eastAsia" w:ascii="黑体" w:hAnsi="黑体" w:eastAsia="黑体"/>
          <w:b/>
          <w:bCs/>
          <w:sz w:val="24"/>
        </w:rPr>
        <w:t>26.最后报价</w:t>
      </w:r>
      <w:bookmarkEnd w:id="191"/>
      <w:bookmarkEnd w:id="192"/>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26.1谈判结束后，谈判小组按本章第22.2款规定对响应文件或重新提交的响应文件进行审查。响应文件不符合谈判文件规定的实质性要求和条件的，谈判小组不得要求供应商提交最后报价，也不得接受供应商提交的最后报价。符合谈判文件规定的实质性要求和条件的供应商不少于3家的，谈判小组应当要求符合谈判文件规定的实质性要求和条件的供应商在规定时间内提交最后报价。最后报价应由供应商代表签字或者加盖供应商单位公章。</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（1）谈判文件能够详细列明采购需求的技术、服务要求的，谈判结束后，谈判小组应当要求所有供应商在规定时间内提交最后报价。</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26.2下列情形，谈判小组确认符合谈判文件规定的实质性要求和条件的供应商不少于3家，可以不与供应商谈判，直接要求符合谈判文件规定的实质性要求和条件的供应商提交最后报价。</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（1）谈判文件未明确可能实质性变动的；</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（2）谈判文件明确可能实质性变动，但谈判小组对供应商提交的首次响应文件的有效性、完整性和响应程度进行审查后，认为谈判文件不需发生实质性变动、不需要谈判的。</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26.3谈判小组应召集所有提交最后报价的供应商，逐一</w:t>
      </w:r>
      <w:r>
        <w:rPr>
          <w:rFonts w:hint="eastAsia" w:ascii="宋体" w:hAnsi="宋体"/>
          <w:bCs/>
          <w:szCs w:val="21"/>
        </w:rPr>
        <w:t>公布</w:t>
      </w:r>
      <w:r>
        <w:rPr>
          <w:rFonts w:hint="eastAsia" w:ascii="宋体" w:hAnsi="宋体" w:cs="宋体"/>
          <w:kern w:val="0"/>
          <w:szCs w:val="21"/>
          <w:lang w:val="zh-CN"/>
        </w:rPr>
        <w:t>供应商的</w:t>
      </w:r>
      <w:r>
        <w:rPr>
          <w:rFonts w:hint="eastAsia" w:ascii="宋体" w:hAnsi="宋体"/>
          <w:bCs/>
          <w:szCs w:val="21"/>
        </w:rPr>
        <w:t>最</w:t>
      </w:r>
      <w:r>
        <w:rPr>
          <w:rFonts w:hint="eastAsia" w:ascii="宋体" w:hAnsi="宋体" w:cs="宋体"/>
          <w:kern w:val="0"/>
          <w:szCs w:val="21"/>
          <w:lang w:val="zh-CN"/>
        </w:rPr>
        <w:t>后</w:t>
      </w:r>
      <w:r>
        <w:rPr>
          <w:rFonts w:hint="eastAsia" w:ascii="宋体" w:hAnsi="宋体"/>
          <w:bCs/>
          <w:szCs w:val="21"/>
        </w:rPr>
        <w:t>报价</w:t>
      </w:r>
      <w:r>
        <w:rPr>
          <w:rFonts w:hint="eastAsia" w:ascii="宋体" w:hAnsi="宋体" w:cs="宋体"/>
          <w:kern w:val="0"/>
          <w:szCs w:val="21"/>
        </w:rPr>
        <w:t>，由采购人、采购代理机构负责记录，并由供应商代表签字确认后随采购文件一并存档。</w:t>
      </w:r>
    </w:p>
    <w:p>
      <w:pPr>
        <w:spacing w:line="360" w:lineRule="auto"/>
        <w:outlineLvl w:val="3"/>
        <w:rPr>
          <w:rFonts w:ascii="黑体" w:hAnsi="黑体" w:eastAsia="黑体" w:cs="宋体"/>
          <w:b/>
          <w:bCs/>
          <w:kern w:val="0"/>
          <w:sz w:val="24"/>
        </w:rPr>
      </w:pPr>
      <w:bookmarkStart w:id="193" w:name="_Toc107997867"/>
      <w:bookmarkStart w:id="194" w:name="_Toc107997994"/>
      <w:r>
        <w:rPr>
          <w:rFonts w:hint="eastAsia" w:ascii="黑体" w:hAnsi="黑体" w:eastAsia="黑体"/>
          <w:b/>
          <w:bCs/>
          <w:sz w:val="24"/>
        </w:rPr>
        <w:t>27.异常报价</w:t>
      </w:r>
      <w:bookmarkEnd w:id="193"/>
      <w:bookmarkEnd w:id="194"/>
    </w:p>
    <w:p>
      <w:pPr>
        <w:adjustRightInd w:val="0"/>
        <w:snapToGrid w:val="0"/>
        <w:spacing w:line="360" w:lineRule="auto"/>
        <w:ind w:firstLine="420" w:firstLineChars="200"/>
        <w:jc w:val="left"/>
        <w:rPr>
          <w:rFonts w:ascii="宋体" w:hAnsi="宋体" w:cs="宋体"/>
          <w:kern w:val="0"/>
          <w:szCs w:val="21"/>
        </w:rPr>
      </w:pPr>
      <w:r>
        <w:rPr>
          <w:rFonts w:hint="eastAsia" w:ascii="宋体" w:hAnsi="宋体"/>
          <w:bCs/>
          <w:szCs w:val="21"/>
        </w:rPr>
        <w:t>27．1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响应无效处理。</w:t>
      </w:r>
    </w:p>
    <w:p>
      <w:pPr>
        <w:spacing w:line="360" w:lineRule="auto"/>
        <w:outlineLvl w:val="3"/>
        <w:rPr>
          <w:rFonts w:ascii="黑体" w:hAnsi="黑体" w:eastAsia="黑体"/>
          <w:b/>
          <w:bCs/>
          <w:sz w:val="24"/>
        </w:rPr>
      </w:pPr>
      <w:bookmarkStart w:id="195" w:name="_Toc107997995"/>
      <w:bookmarkStart w:id="196" w:name="_Toc107997868"/>
      <w:r>
        <w:rPr>
          <w:rFonts w:hint="eastAsia" w:ascii="黑体" w:hAnsi="黑体" w:eastAsia="黑体" w:cs="宋体"/>
          <w:b/>
          <w:bCs/>
          <w:kern w:val="0"/>
          <w:sz w:val="24"/>
        </w:rPr>
        <w:t>28.</w:t>
      </w:r>
      <w:r>
        <w:rPr>
          <w:rFonts w:hint="eastAsia" w:ascii="黑体" w:hAnsi="黑体" w:eastAsia="黑体"/>
          <w:b/>
          <w:bCs/>
          <w:sz w:val="24"/>
        </w:rPr>
        <w:t>提出成交供应商</w:t>
      </w:r>
      <w:bookmarkEnd w:id="195"/>
      <w:bookmarkEnd w:id="196"/>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28.1谈判小组应当从质量和服务均能满足采购文件实质性响应要求的供应商中，按照最后报价由低到高的顺序提出3名以上成交候选人，并编写评审报告。</w:t>
      </w:r>
    </w:p>
    <w:p>
      <w:pPr>
        <w:adjustRightInd w:val="0"/>
        <w:snapToGrid w:val="0"/>
        <w:spacing w:line="360" w:lineRule="auto"/>
        <w:ind w:firstLine="420"/>
        <w:jc w:val="left"/>
        <w:rPr>
          <w:rFonts w:ascii="宋体" w:hAnsi="宋体"/>
          <w:bCs/>
          <w:szCs w:val="21"/>
        </w:rPr>
      </w:pPr>
      <w:r>
        <w:rPr>
          <w:rFonts w:hint="eastAsia" w:ascii="宋体" w:hAnsi="宋体" w:cs="宋体"/>
          <w:kern w:val="0"/>
          <w:szCs w:val="21"/>
        </w:rPr>
        <w:t>28.2供应商最后报价涉及算术修正、需落实政府采购政策的，按上款规定由低到高的顺序排序。</w:t>
      </w:r>
      <w:r>
        <w:rPr>
          <w:rFonts w:hint="eastAsia"/>
          <w:szCs w:val="21"/>
        </w:rPr>
        <w:t>最后报价排序</w:t>
      </w:r>
      <w:r>
        <w:rPr>
          <w:szCs w:val="21"/>
        </w:rPr>
        <w:t>相同的</w:t>
      </w:r>
      <w:r>
        <w:rPr>
          <w:rFonts w:hint="eastAsia"/>
          <w:szCs w:val="21"/>
        </w:rPr>
        <w:t>并列</w:t>
      </w:r>
      <w:r>
        <w:rPr>
          <w:rFonts w:hint="eastAsia" w:ascii="宋体" w:hAnsi="宋体"/>
          <w:bCs/>
          <w:szCs w:val="21"/>
        </w:rPr>
        <w:t>。</w:t>
      </w:r>
    </w:p>
    <w:p>
      <w:pPr>
        <w:adjustRightInd w:val="0"/>
        <w:snapToGrid w:val="0"/>
        <w:spacing w:line="360" w:lineRule="auto"/>
        <w:ind w:firstLine="420"/>
        <w:jc w:val="left"/>
        <w:rPr>
          <w:rFonts w:ascii="宋体" w:hAnsi="宋体" w:cs="宋体"/>
          <w:kern w:val="0"/>
          <w:szCs w:val="21"/>
        </w:rPr>
      </w:pPr>
      <w:r>
        <w:rPr>
          <w:rFonts w:hint="eastAsia" w:ascii="宋体" w:hAnsi="宋体"/>
          <w:bCs/>
          <w:szCs w:val="21"/>
        </w:rPr>
        <w:t>28.3</w:t>
      </w:r>
      <w:r>
        <w:rPr>
          <w:rFonts w:hint="eastAsia" w:ascii="宋体" w:hAnsi="宋体" w:cs="宋体"/>
          <w:kern w:val="0"/>
          <w:szCs w:val="21"/>
        </w:rPr>
        <w:t>最后报价有算术错误的，除</w:t>
      </w:r>
      <w:r>
        <w:rPr>
          <w:rFonts w:hint="eastAsia" w:ascii="宋体" w:hAnsi="宋体"/>
          <w:b/>
          <w:szCs w:val="21"/>
        </w:rPr>
        <w:t>【谈判须知前附表】</w:t>
      </w:r>
      <w:r>
        <w:rPr>
          <w:rFonts w:hint="eastAsia" w:ascii="宋体" w:hAnsi="宋体" w:cs="宋体"/>
          <w:kern w:val="0"/>
          <w:szCs w:val="21"/>
        </w:rPr>
        <w:t>另有规定外，谈判小组按以下原则对报价进行修正，修正的价格经供应商书面确认，并由供应商代表签字或者加盖单位公章确认后产生约束力，供应商不接受修正价格的，其报价作无效报价处理。</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（1）大写金额与小写金额不一致的，以大写金额为准。</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（2）总价金额与按单价汇总金额不一致的，以单价金额计算结果为准。</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修正后的报价由供应商代表签字或者加盖单位公章确认后产生约束力，不确认的，其报价无效。</w:t>
      </w:r>
    </w:p>
    <w:p>
      <w:pPr>
        <w:adjustRightInd w:val="0"/>
        <w:snapToGrid w:val="0"/>
        <w:spacing w:line="360" w:lineRule="auto"/>
        <w:ind w:firstLine="420" w:firstLineChars="200"/>
        <w:jc w:val="left"/>
        <w:rPr>
          <w:rFonts w:ascii="宋体" w:hAnsi="宋体"/>
          <w:bCs/>
          <w:szCs w:val="21"/>
        </w:rPr>
      </w:pPr>
      <w:r>
        <w:rPr>
          <w:rFonts w:hint="eastAsia" w:ascii="宋体" w:hAnsi="宋体"/>
          <w:bCs/>
          <w:szCs w:val="21"/>
        </w:rPr>
        <w:t>28.4最后报价的评审</w:t>
      </w:r>
    </w:p>
    <w:p>
      <w:pPr>
        <w:adjustRightInd w:val="0"/>
        <w:snapToGrid w:val="0"/>
        <w:spacing w:line="360" w:lineRule="auto"/>
        <w:ind w:firstLine="420" w:firstLineChars="200"/>
        <w:jc w:val="left"/>
        <w:rPr>
          <w:rFonts w:ascii="宋体" w:hAnsi="宋体"/>
          <w:bCs/>
          <w:szCs w:val="21"/>
        </w:rPr>
      </w:pPr>
      <w:r>
        <w:rPr>
          <w:rFonts w:hint="eastAsia" w:ascii="宋体" w:hAnsi="宋体"/>
          <w:bCs/>
          <w:szCs w:val="21"/>
        </w:rPr>
        <w:t>（1）如果有算术错误，最后报价将按上款规定进行算术修正。</w:t>
      </w:r>
    </w:p>
    <w:p>
      <w:pPr>
        <w:adjustRightInd w:val="0"/>
        <w:snapToGrid w:val="0"/>
        <w:spacing w:line="360" w:lineRule="auto"/>
        <w:ind w:firstLine="420" w:firstLineChars="200"/>
        <w:jc w:val="left"/>
        <w:rPr>
          <w:rFonts w:ascii="宋体" w:hAnsi="宋体"/>
          <w:bCs/>
          <w:szCs w:val="21"/>
        </w:rPr>
      </w:pPr>
      <w:r>
        <w:rPr>
          <w:rFonts w:hint="eastAsia" w:ascii="宋体" w:hAnsi="宋体"/>
          <w:bCs/>
          <w:szCs w:val="21"/>
        </w:rPr>
        <w:t>（2）需落实政府采购政策（优先采购、价格评审优惠）的，</w:t>
      </w:r>
      <w:r>
        <w:rPr>
          <w:rFonts w:hint="eastAsia" w:ascii="宋体" w:hAnsi="宋体"/>
          <w:bCs/>
          <w:color w:val="FF0000"/>
          <w:szCs w:val="21"/>
        </w:rPr>
        <w:t>按本章本节第40、41条</w:t>
      </w:r>
      <w:r>
        <w:rPr>
          <w:rFonts w:hint="eastAsia" w:ascii="宋体" w:hAnsi="宋体"/>
          <w:bCs/>
          <w:szCs w:val="21"/>
        </w:rPr>
        <w:t>等相关规定进行价格扣除。</w:t>
      </w:r>
    </w:p>
    <w:p>
      <w:pPr>
        <w:spacing w:line="360" w:lineRule="auto"/>
        <w:outlineLvl w:val="3"/>
        <w:rPr>
          <w:rFonts w:ascii="黑体" w:hAnsi="黑体" w:eastAsia="黑体"/>
          <w:b/>
          <w:bCs/>
          <w:sz w:val="24"/>
        </w:rPr>
      </w:pPr>
      <w:bookmarkStart w:id="197" w:name="_Toc107997996"/>
      <w:bookmarkStart w:id="198" w:name="_Toc107997869"/>
      <w:r>
        <w:rPr>
          <w:rFonts w:hint="eastAsia" w:ascii="黑体" w:hAnsi="黑体" w:eastAsia="黑体"/>
          <w:b/>
          <w:bCs/>
          <w:sz w:val="24"/>
        </w:rPr>
        <w:t>29.确定成交供应商</w:t>
      </w:r>
      <w:bookmarkEnd w:id="197"/>
      <w:bookmarkEnd w:id="198"/>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29.1采购代理机构应当在评审结束后2个工作日内将评审报告送采购人确认。</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adjustRightInd w:val="0"/>
        <w:snapToGrid w:val="0"/>
        <w:spacing w:line="360" w:lineRule="auto"/>
        <w:ind w:firstLine="420"/>
        <w:jc w:val="left"/>
        <w:rPr>
          <w:rFonts w:ascii="宋体" w:hAnsi="宋体"/>
          <w:bCs/>
          <w:szCs w:val="21"/>
        </w:rPr>
      </w:pPr>
      <w:r>
        <w:rPr>
          <w:rFonts w:hint="eastAsia" w:ascii="宋体" w:hAnsi="宋体" w:cs="宋体"/>
          <w:kern w:val="0"/>
          <w:szCs w:val="21"/>
        </w:rPr>
        <w:t>29.3成交候选人并列的，由采购人自行确定成交供应商。</w:t>
      </w:r>
    </w:p>
    <w:p>
      <w:pPr>
        <w:spacing w:line="360" w:lineRule="auto"/>
        <w:outlineLvl w:val="3"/>
        <w:rPr>
          <w:rFonts w:ascii="黑体" w:hAnsi="黑体" w:eastAsia="黑体"/>
          <w:b/>
          <w:bCs/>
          <w:sz w:val="24"/>
        </w:rPr>
      </w:pPr>
      <w:bookmarkStart w:id="199" w:name="_Toc107997870"/>
      <w:bookmarkStart w:id="200" w:name="_Toc107997997"/>
      <w:r>
        <w:rPr>
          <w:rFonts w:hint="eastAsia" w:ascii="黑体" w:hAnsi="黑体" w:eastAsia="黑体"/>
          <w:b/>
          <w:bCs/>
          <w:sz w:val="24"/>
        </w:rPr>
        <w:t>30.谈判的特殊情形</w:t>
      </w:r>
      <w:bookmarkEnd w:id="199"/>
      <w:bookmarkEnd w:id="200"/>
    </w:p>
    <w:p>
      <w:pPr>
        <w:adjustRightInd w:val="0"/>
        <w:snapToGrid w:val="0"/>
        <w:spacing w:line="360" w:lineRule="auto"/>
        <w:ind w:firstLine="420" w:firstLineChars="200"/>
        <w:rPr>
          <w:rFonts w:ascii="宋体" w:hAnsi="宋体"/>
          <w:kern w:val="0"/>
          <w:lang w:val="zh-CN"/>
        </w:rPr>
      </w:pPr>
      <w:r>
        <w:rPr>
          <w:rFonts w:hint="eastAsia" w:ascii="宋体" w:hAnsi="宋体"/>
          <w:kern w:val="0"/>
          <w:lang w:val="zh-CN"/>
        </w:rPr>
        <w:t>30.1对于经公开招标的货物、服务采购项目，招标过程中提交投标文件或者经评审实质性响应招标文件要求的供应商只有 2 家的，采购人在本次谈判采购活动开始前，报经主管预算单位同意，公开招标限额标准以上的经本级财政部门批准，可以与该两家供应商进行竞争性谈判采购。</w:t>
      </w:r>
    </w:p>
    <w:p>
      <w:pPr>
        <w:adjustRightInd w:val="0"/>
        <w:snapToGrid w:val="0"/>
        <w:spacing w:line="360" w:lineRule="auto"/>
        <w:ind w:firstLine="420" w:firstLineChars="200"/>
        <w:rPr>
          <w:rFonts w:ascii="宋体" w:hAnsi="宋体"/>
          <w:kern w:val="0"/>
          <w:lang w:val="zh-CN"/>
        </w:rPr>
      </w:pPr>
      <w:r>
        <w:rPr>
          <w:rFonts w:hint="eastAsia" w:ascii="宋体" w:hAnsi="宋体"/>
          <w:kern w:val="0"/>
          <w:lang w:val="zh-CN"/>
        </w:rPr>
        <w:t>30.2</w:t>
      </w:r>
      <w:r>
        <w:rPr>
          <w:rFonts w:hint="eastAsia" w:ascii="宋体" w:hAnsi="宋体" w:cs="宋体"/>
          <w:kern w:val="0"/>
          <w:szCs w:val="21"/>
        </w:rPr>
        <w:t>符合上款情形的，本章本节相关条款规定的供应商最低数量可以为两家。</w:t>
      </w:r>
    </w:p>
    <w:p>
      <w:pPr>
        <w:spacing w:line="360" w:lineRule="auto"/>
        <w:outlineLvl w:val="3"/>
        <w:rPr>
          <w:rFonts w:ascii="黑体" w:hAnsi="黑体" w:eastAsia="黑体"/>
          <w:b/>
          <w:bCs/>
          <w:sz w:val="24"/>
        </w:rPr>
      </w:pPr>
      <w:bookmarkStart w:id="201" w:name="_Toc107997998"/>
      <w:bookmarkStart w:id="202" w:name="_Toc107997871"/>
      <w:r>
        <w:rPr>
          <w:rFonts w:hint="eastAsia" w:ascii="黑体" w:hAnsi="黑体" w:eastAsia="黑体"/>
          <w:b/>
          <w:bCs/>
          <w:sz w:val="24"/>
        </w:rPr>
        <w:t>31.谈判终止</w:t>
      </w:r>
      <w:bookmarkEnd w:id="201"/>
      <w:bookmarkEnd w:id="202"/>
    </w:p>
    <w:p>
      <w:pPr>
        <w:adjustRightInd w:val="0"/>
        <w:snapToGrid w:val="0"/>
        <w:spacing w:line="360" w:lineRule="auto"/>
        <w:ind w:firstLine="420" w:firstLineChars="200"/>
        <w:jc w:val="left"/>
        <w:rPr>
          <w:rFonts w:ascii="宋体" w:hAnsi="宋体" w:cs="宋体"/>
          <w:kern w:val="0"/>
          <w:szCs w:val="21"/>
        </w:rPr>
      </w:pPr>
      <w:r>
        <w:rPr>
          <w:rFonts w:hint="eastAsia" w:ascii="宋体" w:hAnsi="宋体"/>
          <w:bCs/>
          <w:szCs w:val="21"/>
        </w:rPr>
        <w:t>31.1</w:t>
      </w:r>
      <w:r>
        <w:rPr>
          <w:rFonts w:hint="eastAsia" w:ascii="宋体" w:hAnsi="宋体" w:cs="宋体"/>
          <w:kern w:val="0"/>
          <w:szCs w:val="21"/>
        </w:rPr>
        <w:t>出现下列情形之一的，采购人、采购代理机构应当终止竞争性谈判采购活动，</w:t>
      </w:r>
      <w:r>
        <w:rPr>
          <w:rFonts w:hint="eastAsia" w:hAnsi="宋体"/>
        </w:rPr>
        <w:t>在指定的媒体上</w:t>
      </w:r>
      <w:r>
        <w:rPr>
          <w:rFonts w:hint="eastAsia" w:ascii="宋体" w:hAnsi="宋体" w:cs="宋体"/>
          <w:kern w:val="0"/>
          <w:szCs w:val="21"/>
        </w:rPr>
        <w:t xml:space="preserve">发布项目终止公告并说明原因，重新开展采购活动： </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（1）因情况变化，不再符合规定的竞争性谈判采购方式适用情形的；</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（3）在采购过程中符合竞争要求的供应商或者报价未超过采购预算的供应商不足3家的，或者提交最后报价的供应商少于3家的；</w:t>
      </w:r>
    </w:p>
    <w:p>
      <w:pPr>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（4）</w:t>
      </w:r>
      <w:r>
        <w:rPr>
          <w:rFonts w:hint="eastAsia" w:ascii="宋体" w:hAnsi="宋体"/>
          <w:bCs/>
          <w:szCs w:val="21"/>
        </w:rPr>
        <w:t>因重大变故，采购任务取消的。</w:t>
      </w:r>
    </w:p>
    <w:p>
      <w:pPr>
        <w:spacing w:line="360" w:lineRule="auto"/>
        <w:outlineLvl w:val="3"/>
        <w:rPr>
          <w:rFonts w:ascii="黑体" w:hAnsi="黑体" w:eastAsia="黑体"/>
          <w:b/>
          <w:bCs/>
          <w:sz w:val="24"/>
        </w:rPr>
      </w:pPr>
      <w:bookmarkStart w:id="203" w:name="_Toc107997999"/>
      <w:bookmarkStart w:id="204" w:name="_Toc107997872"/>
      <w:r>
        <w:rPr>
          <w:rFonts w:hint="eastAsia" w:ascii="黑体" w:hAnsi="黑体" w:eastAsia="黑体"/>
          <w:b/>
          <w:bCs/>
          <w:sz w:val="24"/>
        </w:rPr>
        <w:t>32.重新评审</w:t>
      </w:r>
      <w:bookmarkEnd w:id="203"/>
      <w:bookmarkEnd w:id="204"/>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32.1除资格性审查认定错误和价格计算错误外，采购人、采购代理机构不以任何理由组织重新评审。</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32.2采购人、采购代理机构发现谈判小组未按照谈判文件规定的评定成交的标准进行评审的，应当重新开展采购活动，并同时书面报告本级财政部门。</w:t>
      </w:r>
    </w:p>
    <w:p>
      <w:pPr>
        <w:spacing w:line="360" w:lineRule="auto"/>
        <w:outlineLvl w:val="3"/>
        <w:rPr>
          <w:rFonts w:ascii="黑体" w:hAnsi="黑体" w:eastAsia="黑体"/>
          <w:b/>
          <w:bCs/>
          <w:sz w:val="24"/>
        </w:rPr>
      </w:pPr>
      <w:bookmarkStart w:id="205" w:name="_Toc107998000"/>
      <w:bookmarkStart w:id="206" w:name="_Toc107997873"/>
      <w:r>
        <w:rPr>
          <w:rFonts w:hint="eastAsia" w:ascii="黑体" w:hAnsi="黑体" w:eastAsia="黑体"/>
          <w:b/>
          <w:bCs/>
          <w:sz w:val="24"/>
        </w:rPr>
        <w:t>33.保密及串通行为</w:t>
      </w:r>
      <w:bookmarkEnd w:id="205"/>
      <w:bookmarkEnd w:id="206"/>
    </w:p>
    <w:p>
      <w:pPr>
        <w:adjustRightInd w:val="0"/>
        <w:snapToGrid w:val="0"/>
        <w:spacing w:line="360" w:lineRule="auto"/>
        <w:ind w:firstLine="420" w:firstLineChars="200"/>
        <w:rPr>
          <w:rFonts w:ascii="宋体" w:hAnsi="宋体"/>
        </w:rPr>
      </w:pPr>
      <w:r>
        <w:rPr>
          <w:rFonts w:hint="eastAsia" w:ascii="宋体" w:hAnsi="宋体"/>
        </w:rPr>
        <w:t>33.1谈判小组成员以及与评审工作有关的人员不得泄露评审情况以及评审过程中获悉的国家秘密、商业秘密。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szCs w:val="21"/>
        </w:rPr>
      </w:pPr>
      <w:r>
        <w:rPr>
          <w:rFonts w:hint="eastAsia" w:ascii="宋体" w:hAnsi="宋体"/>
          <w:szCs w:val="21"/>
        </w:rPr>
        <w:t>33.2</w:t>
      </w:r>
      <w:r>
        <w:rPr>
          <w:rFonts w:hint="eastAsia" w:ascii="宋体" w:hAnsi="宋体" w:cs="宋体"/>
          <w:kern w:val="0"/>
          <w:szCs w:val="21"/>
        </w:rPr>
        <w:t>供应商</w:t>
      </w:r>
      <w:r>
        <w:rPr>
          <w:rFonts w:hint="eastAsia" w:ascii="宋体" w:hAnsi="宋体"/>
          <w:szCs w:val="21"/>
        </w:rPr>
        <w:t>不得与</w:t>
      </w:r>
      <w:r>
        <w:rPr>
          <w:rFonts w:hint="eastAsia" w:ascii="宋体" w:hAnsi="宋体" w:cs="宋体"/>
          <w:kern w:val="0"/>
          <w:szCs w:val="21"/>
        </w:rPr>
        <w:t>采购人、采购代理机构、其他供应商恶意</w:t>
      </w:r>
      <w:r>
        <w:rPr>
          <w:rFonts w:hint="eastAsia" w:ascii="宋体" w:hAnsi="宋体"/>
          <w:szCs w:val="21"/>
        </w:rPr>
        <w:t>串通；不得向</w:t>
      </w:r>
      <w:r>
        <w:rPr>
          <w:rFonts w:hint="eastAsia" w:ascii="宋体" w:hAnsi="宋体" w:cs="宋体"/>
          <w:kern w:val="0"/>
          <w:szCs w:val="21"/>
        </w:rPr>
        <w:t>采购人、采购代理机构</w:t>
      </w:r>
      <w:r>
        <w:rPr>
          <w:rFonts w:hint="eastAsia" w:ascii="宋体" w:hAnsi="宋体"/>
          <w:szCs w:val="21"/>
        </w:rPr>
        <w:t>或者谈判小组成员行贿或者提供其他不正当利益；不得提供虚假材料谋取成交；不得以任何方式干扰、影响采购工作。</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Arial"/>
          <w:kern w:val="0"/>
          <w:szCs w:val="21"/>
        </w:rPr>
        <w:t>33.3</w:t>
      </w:r>
      <w:r>
        <w:rPr>
          <w:rFonts w:ascii="宋体" w:hAnsi="宋体" w:cs="Arial"/>
          <w:kern w:val="0"/>
          <w:szCs w:val="21"/>
        </w:rPr>
        <w:t>有下列情形之一的，</w:t>
      </w:r>
      <w:r>
        <w:rPr>
          <w:rFonts w:ascii="宋体" w:hAnsi="宋体" w:cs="宋体"/>
          <w:kern w:val="0"/>
          <w:szCs w:val="21"/>
          <w:lang w:val="zh-CN"/>
        </w:rPr>
        <w:t>属于恶意串通，</w:t>
      </w:r>
      <w:r>
        <w:rPr>
          <w:rFonts w:ascii="宋体" w:hAnsi="宋体" w:cs="宋体"/>
          <w:kern w:val="0"/>
          <w:szCs w:val="21"/>
        </w:rPr>
        <w:t>成交无效，并</w:t>
      </w:r>
      <w:r>
        <w:rPr>
          <w:rFonts w:ascii="宋体" w:hAnsi="宋体" w:cs="宋体"/>
          <w:kern w:val="0"/>
          <w:szCs w:val="21"/>
          <w:lang w:val="zh-CN"/>
        </w:rPr>
        <w:t>依照《政府采购法》第七十七条的规定追究法律责任：</w:t>
      </w:r>
    </w:p>
    <w:p>
      <w:pPr>
        <w:adjustRightInd w:val="0"/>
        <w:snapToGrid w:val="0"/>
        <w:spacing w:line="360" w:lineRule="auto"/>
        <w:ind w:firstLine="420" w:firstLineChars="200"/>
        <w:rPr>
          <w:rFonts w:ascii="宋体" w:hAnsi="宋体"/>
          <w:szCs w:val="21"/>
        </w:rPr>
      </w:pPr>
      <w:r>
        <w:rPr>
          <w:rFonts w:hint="eastAsia" w:ascii="宋体" w:hAnsi="宋体"/>
          <w:szCs w:val="21"/>
        </w:rPr>
        <w:t>（1）供应商直接或者间接从</w:t>
      </w:r>
      <w:r>
        <w:rPr>
          <w:rFonts w:hint="eastAsia" w:ascii="宋体" w:hAnsi="宋体"/>
          <w:bCs/>
          <w:szCs w:val="21"/>
        </w:rPr>
        <w:t>采购人、采购代理机构</w:t>
      </w:r>
      <w:r>
        <w:rPr>
          <w:rFonts w:hint="eastAsia" w:ascii="宋体" w:hAnsi="宋体"/>
          <w:szCs w:val="21"/>
        </w:rPr>
        <w:t>获得其他供应商的响应情况，并修改其响应文件</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hint="eastAsia" w:ascii="宋体" w:hAnsi="宋体"/>
          <w:bCs/>
          <w:szCs w:val="21"/>
        </w:rPr>
        <w:t>采购人、采购代理机构</w:t>
      </w:r>
      <w:r>
        <w:rPr>
          <w:rFonts w:hint="eastAsia" w:ascii="宋体" w:hAnsi="宋体"/>
          <w:szCs w:val="21"/>
        </w:rPr>
        <w:t>授意供应商撤换、修改响应文件</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（3）供应商之间协商技术方案、合同条款以及报价等响应文件实质性内容</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（4）属于同一集团、协会、商会等组织成员的供应商按照该组织要求协同参加竞争性谈判政府采购活动</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（5）供应商之间事先约定由某一特定供应商成交</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（6）供应商之间商定部分供应商放弃</w:t>
      </w:r>
      <w:r>
        <w:rPr>
          <w:rFonts w:hint="eastAsia" w:ascii="宋体" w:hAnsi="宋体"/>
        </w:rPr>
        <w:t>提</w:t>
      </w:r>
      <w:r>
        <w:rPr>
          <w:rFonts w:hint="eastAsia" w:ascii="宋体" w:hAnsi="宋体"/>
          <w:szCs w:val="21"/>
        </w:rPr>
        <w:t>交响应文件或者退出谈判或者放弃成交</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b/>
          <w:szCs w:val="21"/>
        </w:rPr>
      </w:pPr>
      <w:r>
        <w:rPr>
          <w:rFonts w:hint="eastAsia" w:ascii="宋体" w:hAnsi="宋体"/>
          <w:szCs w:val="21"/>
        </w:rPr>
        <w:t>（7）供应商与</w:t>
      </w:r>
      <w:r>
        <w:rPr>
          <w:rFonts w:hint="eastAsia" w:ascii="宋体" w:hAnsi="宋体"/>
          <w:bCs/>
          <w:szCs w:val="21"/>
        </w:rPr>
        <w:t>采购人、采购代理机构以及</w:t>
      </w:r>
      <w:r>
        <w:rPr>
          <w:rFonts w:hint="eastAsia" w:ascii="宋体" w:hAnsi="宋体"/>
          <w:szCs w:val="21"/>
        </w:rPr>
        <w:t>谈判小组成员之间、供应商相互之间，为谋求特定供应商成交或者排斥其他供应商的其他串通行为</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ascii="宋体" w:hAnsi="宋体" w:cs="Arial"/>
          <w:szCs w:val="21"/>
        </w:rPr>
        <w:t>（</w:t>
      </w:r>
      <w:r>
        <w:rPr>
          <w:rFonts w:hint="eastAsia" w:ascii="宋体" w:hAnsi="宋体" w:cs="Arial"/>
          <w:szCs w:val="21"/>
        </w:rPr>
        <w:t>8</w:t>
      </w:r>
      <w:r>
        <w:rPr>
          <w:rFonts w:ascii="宋体" w:hAnsi="宋体" w:cs="Arial"/>
          <w:szCs w:val="21"/>
        </w:rPr>
        <w:t>）</w:t>
      </w:r>
      <w:r>
        <w:rPr>
          <w:rFonts w:ascii="宋体" w:hAnsi="宋体"/>
          <w:szCs w:val="21"/>
        </w:rPr>
        <w:t>法律、行政法规或规章规定的其他串通行为。</w:t>
      </w:r>
    </w:p>
    <w:p>
      <w:pPr>
        <w:adjustRightInd w:val="0"/>
        <w:snapToGrid w:val="0"/>
        <w:spacing w:line="360" w:lineRule="auto"/>
        <w:jc w:val="center"/>
        <w:outlineLvl w:val="2"/>
        <w:rPr>
          <w:rFonts w:ascii="黑体" w:hAnsi="黑体" w:eastAsia="黑体"/>
          <w:b/>
          <w:bCs/>
          <w:sz w:val="28"/>
          <w:szCs w:val="28"/>
        </w:rPr>
      </w:pPr>
      <w:bookmarkStart w:id="207" w:name="_Toc107998001"/>
      <w:bookmarkStart w:id="208" w:name="_Toc108042255"/>
      <w:r>
        <w:rPr>
          <w:rFonts w:hint="eastAsia" w:ascii="黑体" w:hAnsi="黑体" w:eastAsia="黑体"/>
          <w:b/>
          <w:bCs/>
          <w:sz w:val="28"/>
          <w:szCs w:val="28"/>
        </w:rPr>
        <w:t>六、成交结果信息公布与授予合同</w:t>
      </w:r>
      <w:bookmarkEnd w:id="207"/>
      <w:bookmarkEnd w:id="208"/>
    </w:p>
    <w:p>
      <w:pPr>
        <w:adjustRightInd w:val="0"/>
        <w:snapToGrid w:val="0"/>
        <w:spacing w:line="360" w:lineRule="auto"/>
        <w:outlineLvl w:val="3"/>
        <w:rPr>
          <w:rFonts w:ascii="黑体" w:hAnsi="黑体" w:eastAsia="黑体"/>
          <w:b/>
          <w:bCs/>
          <w:sz w:val="24"/>
        </w:rPr>
      </w:pPr>
      <w:bookmarkStart w:id="209" w:name="_Toc107997875"/>
      <w:bookmarkStart w:id="210" w:name="_Toc107998002"/>
      <w:r>
        <w:rPr>
          <w:rFonts w:hint="eastAsia" w:ascii="黑体" w:hAnsi="黑体" w:eastAsia="黑体"/>
          <w:b/>
          <w:bCs/>
          <w:sz w:val="24"/>
        </w:rPr>
        <w:t>34.成交信息的公布与成交通知书</w:t>
      </w:r>
      <w:bookmarkEnd w:id="209"/>
      <w:bookmarkEnd w:id="210"/>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34.1采购人、采购代理机构应当自采购人确定成交供应商之日起2个工作日内，发出成交通知书，并在</w:t>
      </w:r>
      <w:r>
        <w:rPr>
          <w:rFonts w:hint="eastAsia" w:ascii="宋体" w:hAnsi="宋体" w:cs="Courier New"/>
          <w:b/>
          <w:szCs w:val="21"/>
        </w:rPr>
        <w:t>【谈判须知前附表】</w:t>
      </w:r>
      <w:r>
        <w:rPr>
          <w:rFonts w:hint="eastAsia" w:ascii="宋体" w:hAnsi="宋体" w:cs="Courier New"/>
          <w:szCs w:val="21"/>
        </w:rPr>
        <w:t>指定媒体上公告成交结果，竞争性磋商文件随成交结果同时公告，成交结果公告期限为１个工作日。</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34.2成交供应商确定后，采购人、采购代理机构将以书面形式向成交供应商发出成交通知书。成交通知书对采购人和成交供应商具有同等法律效力。</w:t>
      </w:r>
    </w:p>
    <w:p>
      <w:pPr>
        <w:adjustRightInd w:val="0"/>
        <w:snapToGrid w:val="0"/>
        <w:spacing w:line="360" w:lineRule="auto"/>
        <w:ind w:firstLine="420" w:firstLineChars="200"/>
        <w:rPr>
          <w:rFonts w:ascii="宋体" w:hAnsi="Courier New" w:cs="Courier New"/>
          <w:szCs w:val="21"/>
        </w:rPr>
      </w:pPr>
      <w:r>
        <w:rPr>
          <w:rFonts w:hint="eastAsia" w:ascii="宋体" w:hAnsi="宋体" w:cs="Courier New"/>
          <w:szCs w:val="21"/>
        </w:rPr>
        <w:t>34.3成交通知书是合同文件的组成部分。</w:t>
      </w:r>
    </w:p>
    <w:p>
      <w:pPr>
        <w:spacing w:line="360" w:lineRule="auto"/>
        <w:outlineLvl w:val="3"/>
        <w:rPr>
          <w:rFonts w:ascii="黑体" w:hAnsi="黑体" w:eastAsia="黑体"/>
          <w:b/>
          <w:bCs/>
          <w:sz w:val="24"/>
        </w:rPr>
      </w:pPr>
      <w:bookmarkStart w:id="211" w:name="_Toc107998003"/>
      <w:bookmarkStart w:id="212" w:name="_Toc107997876"/>
      <w:r>
        <w:rPr>
          <w:rFonts w:hint="eastAsia" w:ascii="黑体" w:hAnsi="黑体" w:eastAsia="黑体"/>
          <w:b/>
          <w:bCs/>
          <w:sz w:val="24"/>
        </w:rPr>
        <w:t>35.询问及质疑</w:t>
      </w:r>
      <w:bookmarkEnd w:id="211"/>
      <w:bookmarkEnd w:id="212"/>
    </w:p>
    <w:p>
      <w:pPr>
        <w:adjustRightInd w:val="0"/>
        <w:snapToGrid w:val="0"/>
        <w:spacing w:line="360" w:lineRule="auto"/>
        <w:ind w:firstLine="420" w:firstLineChars="200"/>
        <w:jc w:val="left"/>
        <w:rPr>
          <w:rFonts w:ascii="宋体" w:hAnsi="宋体"/>
          <w:szCs w:val="21"/>
        </w:rPr>
      </w:pPr>
      <w:r>
        <w:rPr>
          <w:rFonts w:hint="eastAsia" w:ascii="宋体" w:hAnsi="宋体"/>
          <w:szCs w:val="21"/>
        </w:rPr>
        <w:t>35.1供应商对政府采购活动事项有疑问的，可以向采购人、采购代理机构提出询问。</w:t>
      </w:r>
    </w:p>
    <w:p>
      <w:pPr>
        <w:adjustRightInd w:val="0"/>
        <w:snapToGrid w:val="0"/>
        <w:spacing w:line="360" w:lineRule="auto"/>
        <w:ind w:firstLine="420" w:firstLineChars="200"/>
        <w:jc w:val="left"/>
        <w:rPr>
          <w:rFonts w:ascii="宋体" w:hAnsi="宋体"/>
          <w:szCs w:val="21"/>
        </w:rPr>
      </w:pPr>
      <w:r>
        <w:rPr>
          <w:rFonts w:hint="eastAsia" w:ascii="宋体" w:hAnsi="宋体"/>
          <w:szCs w:val="21"/>
        </w:rPr>
        <w:t>35.2供应商若认为谈判文件、采购过程和成交结果使自己的权益受到损害，可以按法律、规章及《湖南省财政厅关于印发＜政府采购质疑答复和投诉处理操作规程＞的通知》(湘财购〔2019〕20号)文件规定向采购人、采购代理机构提出质疑。</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宋体" w:hAnsi="宋体"/>
          <w:szCs w:val="21"/>
        </w:rPr>
        <w:t>35.3供应商</w:t>
      </w:r>
      <w:r>
        <w:rPr>
          <w:rFonts w:hint="eastAsia" w:asciiTheme="minorEastAsia" w:hAnsiTheme="minorEastAsia" w:eastAsiaTheme="minorEastAsia"/>
          <w:szCs w:val="21"/>
        </w:rPr>
        <w:t>提出质疑的，</w:t>
      </w:r>
      <w:r>
        <w:rPr>
          <w:rFonts w:hint="eastAsia" w:ascii="宋体" w:hAnsi="宋体"/>
          <w:szCs w:val="21"/>
        </w:rPr>
        <w:t>质疑函</w:t>
      </w:r>
      <w:r>
        <w:rPr>
          <w:rFonts w:hint="eastAsia" w:asciiTheme="minorEastAsia" w:hAnsiTheme="minorEastAsia" w:eastAsiaTheme="minorEastAsia"/>
          <w:szCs w:val="21"/>
        </w:rPr>
        <w:t>应按照《湖南省财政厅关于印发＜政府采购质疑答复和投诉处理操作规程＞的通知》规定制作、签署、送达。采购人、采购代理机构接收质疑函的联系部门、联系电话和通讯地址见</w:t>
      </w:r>
      <w:r>
        <w:rPr>
          <w:rFonts w:hint="eastAsia" w:asciiTheme="minorEastAsia" w:hAnsiTheme="minorEastAsia" w:eastAsiaTheme="minorEastAsia"/>
          <w:b/>
          <w:szCs w:val="21"/>
        </w:rPr>
        <w:t>【谈判须知前附表】</w:t>
      </w:r>
      <w:r>
        <w:rPr>
          <w:rFonts w:hint="eastAsia" w:asciiTheme="minorEastAsia" w:hAnsiTheme="minorEastAsia" w:eastAsiaTheme="minorEastAsia"/>
          <w:szCs w:val="21"/>
        </w:rPr>
        <w:t>。</w:t>
      </w:r>
    </w:p>
    <w:p>
      <w:pPr>
        <w:adjustRightInd w:val="0"/>
        <w:snapToGrid w:val="0"/>
        <w:spacing w:line="360" w:lineRule="auto"/>
        <w:ind w:firstLine="420" w:firstLineChars="200"/>
        <w:jc w:val="left"/>
        <w:rPr>
          <w:rFonts w:hAnsi="宋体"/>
        </w:rPr>
      </w:pPr>
      <w:r>
        <w:rPr>
          <w:rFonts w:hint="eastAsia" w:asciiTheme="minorEastAsia" w:hAnsiTheme="minorEastAsia" w:eastAsiaTheme="minorEastAsia"/>
          <w:szCs w:val="21"/>
        </w:rPr>
        <w:t>35.4采购人、采购代理机构按照《湖南省财政厅关于印发＜政府采购质疑答复和投诉处理操作规程＞的通知》规定进行质疑答复。</w:t>
      </w:r>
    </w:p>
    <w:p>
      <w:pPr>
        <w:spacing w:line="360" w:lineRule="auto"/>
        <w:outlineLvl w:val="3"/>
        <w:rPr>
          <w:rFonts w:ascii="黑体" w:hAnsi="黑体" w:eastAsia="黑体"/>
          <w:b/>
          <w:bCs/>
          <w:sz w:val="24"/>
        </w:rPr>
      </w:pPr>
      <w:bookmarkStart w:id="213" w:name="_Toc107998004"/>
      <w:bookmarkStart w:id="214" w:name="_Toc107997877"/>
      <w:r>
        <w:rPr>
          <w:rFonts w:hint="eastAsia" w:ascii="黑体" w:hAnsi="黑体" w:eastAsia="黑体"/>
          <w:b/>
          <w:bCs/>
          <w:sz w:val="24"/>
        </w:rPr>
        <w:t>36.履约担保</w:t>
      </w:r>
      <w:bookmarkEnd w:id="213"/>
      <w:bookmarkEnd w:id="214"/>
    </w:p>
    <w:p>
      <w:pPr>
        <w:adjustRightInd w:val="0"/>
        <w:snapToGrid w:val="0"/>
        <w:spacing w:before="50" w:line="360" w:lineRule="auto"/>
        <w:ind w:firstLine="420" w:firstLineChars="200"/>
        <w:rPr>
          <w:rFonts w:ascii="宋体" w:hAnsi="宋体"/>
          <w:color w:val="FF0000"/>
          <w:szCs w:val="21"/>
        </w:rPr>
      </w:pPr>
      <w:r>
        <w:rPr>
          <w:rFonts w:hint="eastAsia" w:ascii="宋体" w:hAnsi="宋体" w:cs="宋体"/>
          <w:kern w:val="0"/>
          <w:szCs w:val="21"/>
        </w:rPr>
        <w:t>36.1</w:t>
      </w:r>
      <w:r>
        <w:rPr>
          <w:rFonts w:hint="eastAsia" w:ascii="宋体" w:hAnsi="宋体"/>
          <w:szCs w:val="21"/>
        </w:rPr>
        <w:t>谈判文件要求成交供应商向采购人提交履约担保的，成交供应商应按照</w:t>
      </w:r>
      <w:r>
        <w:rPr>
          <w:rFonts w:hint="eastAsia" w:ascii="宋体" w:hAnsi="宋体"/>
          <w:b/>
          <w:szCs w:val="21"/>
        </w:rPr>
        <w:t>【谈判须知前附表】</w:t>
      </w:r>
      <w:r>
        <w:rPr>
          <w:rFonts w:hint="eastAsia" w:ascii="宋体" w:hAnsi="宋体"/>
          <w:szCs w:val="21"/>
        </w:rPr>
        <w:t>的规定提交，</w:t>
      </w:r>
      <w:r>
        <w:rPr>
          <w:rFonts w:hint="eastAsia" w:ascii="宋体" w:hAnsi="宋体"/>
          <w:color w:val="FF0000"/>
          <w:szCs w:val="21"/>
        </w:rPr>
        <w:t>供应商可用保函、电子增信替代履约保证金。</w:t>
      </w:r>
      <w:r>
        <w:rPr>
          <w:rFonts w:hint="eastAsia" w:ascii="宋体" w:hAnsi="宋体"/>
          <w:szCs w:val="21"/>
        </w:rPr>
        <w:t>联合体成交的，履约担保由联合体各方或联合体中牵头人的名义提交。</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36.2成交供应商</w:t>
      </w:r>
      <w:r>
        <w:rPr>
          <w:rFonts w:hint="eastAsia" w:ascii="宋体" w:hAnsi="宋体" w:cs="Courier New"/>
          <w:spacing w:val="4"/>
          <w:szCs w:val="21"/>
        </w:rPr>
        <w:t>没有按照本章第36.1</w:t>
      </w:r>
      <w:r>
        <w:rPr>
          <w:rFonts w:hint="eastAsia" w:ascii="宋体" w:hAnsi="宋体" w:cs="宋体"/>
          <w:kern w:val="0"/>
          <w:szCs w:val="21"/>
          <w:lang w:val="zh-CN"/>
        </w:rPr>
        <w:t>款</w:t>
      </w:r>
      <w:r>
        <w:rPr>
          <w:rFonts w:hint="eastAsia" w:ascii="宋体" w:hAnsi="宋体" w:cs="Courier New"/>
          <w:spacing w:val="4"/>
          <w:szCs w:val="21"/>
        </w:rPr>
        <w:t>规定</w:t>
      </w:r>
      <w:r>
        <w:rPr>
          <w:rFonts w:hint="eastAsia" w:ascii="宋体" w:hAnsi="宋体" w:cs="Courier New"/>
          <w:szCs w:val="21"/>
        </w:rPr>
        <w:t>提交履约担保的</w:t>
      </w:r>
      <w:r>
        <w:rPr>
          <w:rFonts w:hint="eastAsia" w:ascii="宋体" w:hAnsi="宋体" w:cs="Courier New"/>
          <w:spacing w:val="4"/>
          <w:szCs w:val="21"/>
        </w:rPr>
        <w:t>，视为放弃</w:t>
      </w:r>
      <w:r>
        <w:rPr>
          <w:rFonts w:hint="eastAsia" w:ascii="宋体" w:hAnsi="宋体" w:cs="Courier New"/>
          <w:szCs w:val="21"/>
        </w:rPr>
        <w:t>成交资格</w:t>
      </w:r>
      <w:r>
        <w:rPr>
          <w:rFonts w:hint="eastAsia" w:ascii="宋体" w:hAnsi="宋体" w:cs="Courier New"/>
          <w:spacing w:val="4"/>
          <w:szCs w:val="21"/>
        </w:rPr>
        <w:t>，</w:t>
      </w:r>
      <w:r>
        <w:rPr>
          <w:rFonts w:hint="eastAsia" w:ascii="宋体" w:hAnsi="宋体" w:cs="Courier New"/>
          <w:spacing w:val="2"/>
          <w:szCs w:val="21"/>
        </w:rPr>
        <w:t>其谈判保证金不予退还。</w:t>
      </w:r>
    </w:p>
    <w:p>
      <w:pPr>
        <w:spacing w:line="360" w:lineRule="auto"/>
        <w:outlineLvl w:val="3"/>
        <w:rPr>
          <w:rFonts w:ascii="黑体" w:hAnsi="黑体" w:eastAsia="黑体"/>
          <w:b/>
          <w:bCs/>
          <w:sz w:val="24"/>
        </w:rPr>
      </w:pPr>
      <w:bookmarkStart w:id="215" w:name="_Toc107997878"/>
      <w:bookmarkStart w:id="216" w:name="_Toc107998005"/>
      <w:r>
        <w:rPr>
          <w:rFonts w:hint="eastAsia" w:ascii="黑体" w:hAnsi="黑体" w:eastAsia="黑体"/>
          <w:b/>
          <w:bCs/>
          <w:sz w:val="24"/>
        </w:rPr>
        <w:t>37.签订合同</w:t>
      </w:r>
      <w:bookmarkEnd w:id="215"/>
      <w:bookmarkEnd w:id="216"/>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37.1谈判文件、成交供应商的响应文件及其补充的响应文件等均为签订政府采购合同的依据。</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37.2成交供应商应当在成交通知书发出之日起30日内与采购人签订政府采购合同。</w:t>
      </w:r>
    </w:p>
    <w:p>
      <w:pPr>
        <w:adjustRightInd w:val="0"/>
        <w:snapToGrid w:val="0"/>
        <w:spacing w:line="360" w:lineRule="auto"/>
        <w:ind w:firstLine="420" w:firstLineChars="200"/>
        <w:rPr>
          <w:rFonts w:ascii="宋体" w:hAnsi="宋体" w:cs="Courier New"/>
          <w:szCs w:val="21"/>
        </w:rPr>
      </w:pPr>
      <w:r>
        <w:rPr>
          <w:rFonts w:hint="eastAsia" w:ascii="宋体" w:hAnsi="宋体" w:cs="Courier New"/>
          <w:szCs w:val="21"/>
        </w:rPr>
        <w:t>37.3成交供应商应当按照合同约定履行义务。成交供应商不得向他人转让成交项目，也不得将成交项目分包后分别向他人转让。</w:t>
      </w:r>
    </w:p>
    <w:p>
      <w:pPr>
        <w:adjustRightInd w:val="0"/>
        <w:snapToGrid w:val="0"/>
        <w:spacing w:line="360" w:lineRule="auto"/>
        <w:jc w:val="center"/>
        <w:outlineLvl w:val="2"/>
        <w:rPr>
          <w:rFonts w:ascii="黑体" w:hAnsi="黑体" w:eastAsia="黑体"/>
          <w:b/>
          <w:bCs/>
          <w:sz w:val="28"/>
          <w:szCs w:val="28"/>
        </w:rPr>
      </w:pPr>
      <w:bookmarkStart w:id="217" w:name="_Toc108042256"/>
      <w:bookmarkStart w:id="218" w:name="_Toc22201076"/>
      <w:bookmarkStart w:id="219" w:name="_Toc107998006"/>
      <w:r>
        <w:rPr>
          <w:rFonts w:hint="eastAsia" w:ascii="黑体" w:hAnsi="黑体" w:eastAsia="黑体"/>
          <w:b/>
          <w:bCs/>
          <w:sz w:val="28"/>
          <w:szCs w:val="28"/>
        </w:rPr>
        <w:t>七、政府采购政策</w:t>
      </w:r>
      <w:bookmarkEnd w:id="217"/>
      <w:bookmarkEnd w:id="218"/>
      <w:bookmarkEnd w:id="219"/>
    </w:p>
    <w:p>
      <w:pPr>
        <w:adjustRightInd w:val="0"/>
        <w:snapToGrid w:val="0"/>
        <w:spacing w:line="360" w:lineRule="auto"/>
        <w:outlineLvl w:val="3"/>
        <w:rPr>
          <w:rFonts w:ascii="黑体" w:hAnsi="黑体" w:eastAsia="黑体"/>
          <w:b/>
          <w:bCs/>
          <w:sz w:val="24"/>
        </w:rPr>
      </w:pPr>
      <w:bookmarkStart w:id="220" w:name="_Toc62225465"/>
      <w:bookmarkStart w:id="221" w:name="_Toc107997880"/>
      <w:bookmarkStart w:id="222" w:name="_Toc107998007"/>
      <w:r>
        <w:rPr>
          <w:rFonts w:hint="eastAsia" w:ascii="黑体" w:hAnsi="黑体" w:eastAsia="黑体"/>
          <w:b/>
          <w:bCs/>
          <w:sz w:val="24"/>
        </w:rPr>
        <w:t>38.</w:t>
      </w:r>
      <w:bookmarkEnd w:id="220"/>
      <w:r>
        <w:rPr>
          <w:rFonts w:hint="eastAsia" w:ascii="黑体" w:hAnsi="黑体" w:eastAsia="黑体"/>
          <w:b/>
          <w:bCs/>
          <w:sz w:val="24"/>
        </w:rPr>
        <w:t>预留采购份额</w:t>
      </w:r>
      <w:bookmarkEnd w:id="221"/>
      <w:bookmarkEnd w:id="222"/>
    </w:p>
    <w:p>
      <w:pPr>
        <w:adjustRightInd w:val="0"/>
        <w:snapToGri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38.1执行中小企业预留采购份额政策的规定：</w:t>
      </w:r>
    </w:p>
    <w:p>
      <w:pPr>
        <w:adjustRightInd w:val="0"/>
        <w:snapToGri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（1）预留份额的采购项目或者采购包，应明确该项目或相关采购包专门面向中小企业采购，并作为供应商资格条件。</w:t>
      </w:r>
    </w:p>
    <w:p>
      <w:pPr>
        <w:adjustRightInd w:val="0"/>
        <w:snapToGri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（2）要求以联合体形式参加或者合同分包的，应明确联合协议或者分包承诺中中小企业合同金额应当达到的比例，并作为供应商资格条件。</w:t>
      </w:r>
    </w:p>
    <w:p>
      <w:pPr>
        <w:adjustRightInd w:val="0"/>
        <w:snapToGri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（3）组成联合体或者接受分包合同的中小企业与联合体内其他企业(成员)、分包企业之间不得存在直接控股、管理关系。</w:t>
      </w:r>
    </w:p>
    <w:p>
      <w:pPr>
        <w:adjustRightInd w:val="0"/>
        <w:snapToGrid w:val="0"/>
        <w:spacing w:line="360" w:lineRule="auto"/>
        <w:outlineLvl w:val="3"/>
        <w:rPr>
          <w:rFonts w:ascii="黑体" w:hAnsi="黑体" w:eastAsia="黑体"/>
          <w:b/>
          <w:bCs/>
          <w:sz w:val="24"/>
        </w:rPr>
      </w:pPr>
      <w:bookmarkStart w:id="223" w:name="_Toc62225466"/>
      <w:bookmarkStart w:id="224" w:name="_Toc107998008"/>
      <w:bookmarkStart w:id="225" w:name="_Toc107997881"/>
      <w:r>
        <w:rPr>
          <w:rFonts w:hint="eastAsia" w:ascii="黑体" w:hAnsi="黑体" w:eastAsia="黑体"/>
          <w:b/>
          <w:bCs/>
          <w:sz w:val="24"/>
        </w:rPr>
        <w:t>39.强制采购</w:t>
      </w:r>
      <w:bookmarkEnd w:id="223"/>
      <w:bookmarkEnd w:id="224"/>
      <w:bookmarkEnd w:id="225"/>
    </w:p>
    <w:p>
      <w:pPr>
        <w:adjustRightInd w:val="0"/>
        <w:snapToGrid w:val="0"/>
        <w:spacing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39.1纳入财政部会同国务院有关部门发布的节能产品政府采购品目清单（品目清单中标注</w:t>
      </w:r>
      <w:r>
        <w:rPr>
          <w:rFonts w:hint="eastAsia" w:cs="宋体" w:asciiTheme="minorEastAsia" w:hAnsiTheme="minorEastAsia" w:eastAsiaTheme="minorEastAsia"/>
          <w:kern w:val="0"/>
        </w:rPr>
        <w:sym w:font="Wingdings" w:char="F0AB"/>
      </w:r>
      <w:r>
        <w:rPr>
          <w:rFonts w:hint="eastAsia" w:cs="宋体" w:asciiTheme="minorEastAsia" w:hAnsiTheme="minorEastAsia" w:eastAsiaTheme="minorEastAsia"/>
          <w:kern w:val="0"/>
        </w:rPr>
        <w:t>符号产品），实施政府强制采购的，供应商提供的产品不符合强制采购规定，其</w:t>
      </w:r>
      <w:r>
        <w:rPr>
          <w:rFonts w:hint="eastAsia" w:cs="宋体" w:asciiTheme="minorEastAsia" w:hAnsiTheme="minorEastAsia" w:eastAsiaTheme="minorEastAsia"/>
          <w:b/>
          <w:kern w:val="0"/>
        </w:rPr>
        <w:t>响应</w:t>
      </w:r>
      <w:r>
        <w:rPr>
          <w:rFonts w:hint="eastAsia" w:cs="宋体" w:asciiTheme="minorEastAsia" w:hAnsiTheme="minorEastAsia" w:eastAsiaTheme="minorEastAsia"/>
          <w:b/>
          <w:kern w:val="0"/>
          <w:szCs w:val="21"/>
        </w:rPr>
        <w:t>无效</w:t>
      </w:r>
      <w:r>
        <w:rPr>
          <w:rFonts w:hint="eastAsia" w:cs="宋体" w:asciiTheme="minorEastAsia" w:hAnsiTheme="minorEastAsia" w:eastAsiaTheme="minorEastAsia"/>
          <w:kern w:val="0"/>
        </w:rPr>
        <w:t>。</w:t>
      </w:r>
    </w:p>
    <w:p>
      <w:pPr>
        <w:adjustRightInd w:val="0"/>
        <w:snapToGrid w:val="0"/>
        <w:spacing w:line="360" w:lineRule="auto"/>
        <w:outlineLvl w:val="3"/>
        <w:rPr>
          <w:rFonts w:ascii="黑体" w:hAnsi="黑体" w:eastAsia="黑体"/>
          <w:b/>
          <w:bCs/>
          <w:sz w:val="24"/>
        </w:rPr>
      </w:pPr>
      <w:bookmarkStart w:id="226" w:name="_Toc107997882"/>
      <w:bookmarkStart w:id="227" w:name="_Toc107998009"/>
      <w:bookmarkStart w:id="228" w:name="_Toc62225467"/>
      <w:r>
        <w:rPr>
          <w:rFonts w:hint="eastAsia" w:ascii="黑体" w:hAnsi="黑体" w:eastAsia="黑体"/>
          <w:b/>
          <w:bCs/>
          <w:sz w:val="24"/>
        </w:rPr>
        <w:t>40.优先采购</w:t>
      </w:r>
      <w:bookmarkEnd w:id="226"/>
      <w:bookmarkEnd w:id="227"/>
      <w:bookmarkEnd w:id="228"/>
    </w:p>
    <w:p>
      <w:pPr>
        <w:adjustRightInd w:val="0"/>
        <w:snapToGri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40.1</w:t>
      </w:r>
      <w:r>
        <w:rPr>
          <w:rFonts w:hint="eastAsia" w:ascii="宋体" w:hAnsi="宋体"/>
        </w:rPr>
        <w:t>对</w:t>
      </w:r>
      <w:r>
        <w:rPr>
          <w:rFonts w:hint="eastAsia" w:ascii="宋体" w:hAnsi="宋体"/>
          <w:szCs w:val="21"/>
        </w:rPr>
        <w:t>纳入财政部会同国务院有关部门发布的节能产品</w:t>
      </w:r>
      <w:r>
        <w:rPr>
          <w:rFonts w:hint="eastAsia" w:ascii="宋体" w:hAnsi="宋体"/>
          <w:color w:val="FF0000"/>
          <w:szCs w:val="21"/>
        </w:rPr>
        <w:t>(未</w:t>
      </w:r>
      <w:r>
        <w:rPr>
          <w:rFonts w:hint="eastAsia" w:cs="宋体" w:asciiTheme="minorEastAsia" w:hAnsiTheme="minorEastAsia" w:eastAsiaTheme="minorEastAsia"/>
          <w:color w:val="FF0000"/>
          <w:kern w:val="0"/>
        </w:rPr>
        <w:t>标注</w:t>
      </w:r>
      <w:r>
        <w:rPr>
          <w:rFonts w:hint="eastAsia" w:cs="宋体" w:asciiTheme="minorEastAsia" w:hAnsiTheme="minorEastAsia" w:eastAsiaTheme="minorEastAsia"/>
          <w:color w:val="FF0000"/>
          <w:kern w:val="0"/>
        </w:rPr>
        <w:sym w:font="Wingdings" w:char="F0AB"/>
      </w:r>
      <w:r>
        <w:rPr>
          <w:rFonts w:hint="eastAsia" w:cs="宋体" w:asciiTheme="minorEastAsia" w:hAnsiTheme="minorEastAsia" w:eastAsiaTheme="minorEastAsia"/>
          <w:color w:val="FF0000"/>
          <w:kern w:val="0"/>
        </w:rPr>
        <w:t>符号产品</w:t>
      </w:r>
      <w:r>
        <w:rPr>
          <w:rFonts w:hint="eastAsia" w:ascii="宋体" w:hAnsi="宋体"/>
          <w:color w:val="FF0000"/>
          <w:szCs w:val="21"/>
        </w:rPr>
        <w:t>)</w:t>
      </w:r>
      <w:r>
        <w:rPr>
          <w:rFonts w:hint="eastAsia" w:ascii="宋体" w:hAnsi="宋体"/>
          <w:szCs w:val="21"/>
        </w:rPr>
        <w:t>、环境标志产品政府采购品目清单，实施政府优先采购的，评审时按</w:t>
      </w:r>
      <w:r>
        <w:rPr>
          <w:rFonts w:hint="eastAsia" w:ascii="宋体" w:hAnsi="宋体"/>
          <w:b/>
          <w:szCs w:val="21"/>
        </w:rPr>
        <w:t>【谈判须知前附表】</w:t>
      </w:r>
      <w:r>
        <w:rPr>
          <w:rFonts w:hint="eastAsia" w:ascii="宋体" w:hAnsi="宋体"/>
          <w:szCs w:val="21"/>
        </w:rPr>
        <w:t>规定给予价格折扣；</w:t>
      </w:r>
    </w:p>
    <w:p>
      <w:pPr>
        <w:adjustRightInd w:val="0"/>
        <w:snapToGrid w:val="0"/>
        <w:spacing w:line="360" w:lineRule="auto"/>
        <w:ind w:firstLine="420" w:firstLineChars="200"/>
        <w:jc w:val="left"/>
        <w:rPr>
          <w:rFonts w:ascii="宋体" w:hAnsi="宋体"/>
        </w:rPr>
      </w:pPr>
      <w:r>
        <w:rPr>
          <w:rFonts w:hint="eastAsia" w:asciiTheme="minorEastAsia" w:hAnsiTheme="minorEastAsia" w:eastAsiaTheme="minorEastAsia"/>
        </w:rPr>
        <w:t>40.2</w:t>
      </w:r>
      <w:r>
        <w:rPr>
          <w:rFonts w:hint="eastAsia" w:ascii="宋体" w:hAnsi="宋体"/>
        </w:rPr>
        <w:t>对纳入湖南省财政厅等有关部门发布的湖南省两型产品政府采购目录，实施政府优先采购的，评审时按</w:t>
      </w:r>
      <w:r>
        <w:rPr>
          <w:rFonts w:hint="eastAsia" w:ascii="宋体" w:hAnsi="宋体"/>
          <w:b/>
          <w:szCs w:val="21"/>
        </w:rPr>
        <w:t>【谈判须知前附表】</w:t>
      </w:r>
      <w:r>
        <w:rPr>
          <w:rFonts w:hint="eastAsia" w:ascii="宋体" w:hAnsi="宋体"/>
          <w:szCs w:val="21"/>
        </w:rPr>
        <w:t>规定</w:t>
      </w:r>
      <w:r>
        <w:rPr>
          <w:rFonts w:hint="eastAsia" w:ascii="宋体" w:hAnsi="宋体"/>
        </w:rPr>
        <w:t>给予价格折扣。</w:t>
      </w:r>
    </w:p>
    <w:p>
      <w:pPr>
        <w:adjustRightInd w:val="0"/>
        <w:snapToGrid w:val="0"/>
        <w:spacing w:line="360" w:lineRule="auto"/>
        <w:outlineLvl w:val="3"/>
        <w:rPr>
          <w:rFonts w:ascii="黑体" w:hAnsi="黑体" w:eastAsia="黑体"/>
          <w:b/>
          <w:bCs/>
          <w:sz w:val="24"/>
        </w:rPr>
      </w:pPr>
      <w:bookmarkStart w:id="229" w:name="_Toc62225468"/>
      <w:bookmarkStart w:id="230" w:name="_Toc107997883"/>
      <w:bookmarkStart w:id="231" w:name="_Toc107998010"/>
      <w:r>
        <w:rPr>
          <w:rFonts w:hint="eastAsia" w:ascii="黑体" w:hAnsi="黑体" w:eastAsia="黑体"/>
          <w:b/>
          <w:bCs/>
          <w:sz w:val="24"/>
        </w:rPr>
        <w:t>41.价格评审优惠</w:t>
      </w:r>
      <w:bookmarkEnd w:id="229"/>
      <w:bookmarkEnd w:id="230"/>
      <w:bookmarkEnd w:id="231"/>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4</w:t>
      </w:r>
      <w:r>
        <w:rPr>
          <w:rFonts w:asciiTheme="minorEastAsia" w:hAnsiTheme="minorEastAsia" w:eastAsiaTheme="minorEastAsia"/>
          <w:color w:val="FF0000"/>
        </w:rPr>
        <w:t>1.1</w:t>
      </w:r>
      <w:r>
        <w:rPr>
          <w:rFonts w:hint="eastAsia" w:asciiTheme="minorEastAsia" w:hAnsiTheme="minorEastAsia" w:eastAsiaTheme="minorEastAsia"/>
          <w:color w:val="FF0000"/>
        </w:rPr>
        <w:t>在政府采购活动中，供应商提供的货物、工程或者服务符合下列情形的：</w:t>
      </w:r>
    </w:p>
    <w:p>
      <w:pPr>
        <w:adjustRightInd w:val="0"/>
        <w:snapToGrid w:val="0"/>
        <w:spacing w:line="360" w:lineRule="auto"/>
        <w:ind w:firstLine="420" w:firstLineChars="200"/>
        <w:jc w:val="left"/>
        <w:rPr>
          <w:rFonts w:asciiTheme="minorEastAsia" w:hAnsiTheme="minorEastAsia" w:eastAsiaTheme="minorEastAsia"/>
          <w:color w:val="FF0000"/>
        </w:rPr>
      </w:pPr>
      <w:r>
        <w:rPr>
          <w:rFonts w:asciiTheme="minorEastAsia" w:hAnsiTheme="minorEastAsia" w:eastAsiaTheme="minorEastAsia"/>
          <w:color w:val="FF0000"/>
        </w:rPr>
        <w:t>（</w:t>
      </w:r>
      <w:r>
        <w:rPr>
          <w:rFonts w:hint="eastAsia" w:asciiTheme="minorEastAsia" w:hAnsiTheme="minorEastAsia" w:eastAsiaTheme="minorEastAsia"/>
          <w:color w:val="FF0000"/>
        </w:rPr>
        <w:t>1</w:t>
      </w:r>
      <w:r>
        <w:rPr>
          <w:rFonts w:asciiTheme="minorEastAsia" w:hAnsiTheme="minorEastAsia" w:eastAsiaTheme="minorEastAsia"/>
          <w:color w:val="FF0000"/>
        </w:rPr>
        <w:t>）</w:t>
      </w:r>
      <w:r>
        <w:rPr>
          <w:rFonts w:hint="eastAsia" w:asciiTheme="minorEastAsia" w:hAnsiTheme="minorEastAsia" w:eastAsiaTheme="minorEastAsia"/>
          <w:color w:val="FF0000"/>
        </w:rPr>
        <w:t>在货物采购项目中，货物由中小企业制造，即货物由中小企业生产且使用该中小企业商号或者注册商标；</w:t>
      </w:r>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（2）在工程采购项目中，工程由中小企业承建，即工程施工单位为中小企业；</w:t>
      </w:r>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（3）在服务采购项目中，服务由中小企业承接，即提供服务的人员为中小企业依照《中华人民共和国民法典》订立劳动合同的从业人员，给予一定比例的价格折扣，用扣除后的价格参与评审；</w:t>
      </w:r>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4</w:t>
      </w:r>
      <w:r>
        <w:rPr>
          <w:rFonts w:asciiTheme="minorEastAsia" w:hAnsiTheme="minorEastAsia" w:eastAsiaTheme="minorEastAsia"/>
          <w:color w:val="FF0000"/>
        </w:rPr>
        <w:t>1.2</w:t>
      </w:r>
      <w:r>
        <w:rPr>
          <w:rFonts w:hint="eastAsia" w:asciiTheme="minorEastAsia" w:hAnsiTheme="minorEastAsia" w:eastAsiaTheme="minorEastAsia"/>
          <w:color w:val="FF0000"/>
        </w:rPr>
        <w:t>对于经主管预算单位统筹后未预留份额专门面向中小企业采购的采购项目，以及预留份额项目中的非预留部分采购包，符合小微企业生产的全部货物或者提供的服务、工程情形的，给予一定比例的价格折扣，用扣除后的价格参与评审。</w:t>
      </w:r>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 xml:space="preserve">接受大中型企业与小微企业组成联合体或者允许大中型企业向一家或者多家小微企业分包的采购项目，对于联合协议或者分包承诺约定小微企业的合同份额占到合同总金额30%以上的，给予一定比例的价格折扣，用扣除后的价格参与评审。以联合体形式参加政府采购活动，联合体各方均为中小企业的，联合体视同中小企业。其中，联合体各方均为小微企业的，联合体视同小微企业； </w:t>
      </w:r>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4</w:t>
      </w:r>
      <w:r>
        <w:rPr>
          <w:rFonts w:asciiTheme="minorEastAsia" w:hAnsiTheme="minorEastAsia" w:eastAsiaTheme="minorEastAsia"/>
          <w:color w:val="FF0000"/>
        </w:rPr>
        <w:t>1.3</w:t>
      </w:r>
      <w:r>
        <w:rPr>
          <w:rFonts w:hint="eastAsia" w:asciiTheme="minorEastAsia" w:hAnsiTheme="minorEastAsia" w:eastAsiaTheme="minorEastAsia"/>
          <w:color w:val="FF0000"/>
        </w:rPr>
        <w:t>符合中小企业划分标准的个体工商户视同中小企业，享受评审中价格扣除等促进中小企业发展的政府采购政策。</w:t>
      </w:r>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4</w:t>
      </w:r>
      <w:r>
        <w:rPr>
          <w:rFonts w:asciiTheme="minorEastAsia" w:hAnsiTheme="minorEastAsia" w:eastAsiaTheme="minorEastAsia"/>
          <w:color w:val="FF0000"/>
        </w:rPr>
        <w:t>1.4</w:t>
      </w:r>
      <w:r>
        <w:rPr>
          <w:rFonts w:hint="eastAsia" w:asciiTheme="minorEastAsia" w:hAnsiTheme="minorEastAsia" w:eastAsiaTheme="minorEastAsia"/>
          <w:color w:val="FF0000"/>
        </w:rPr>
        <w:t>监狱企业、残疾人福利性单位视同小型、微型企业，享受评审中价格扣除等促进中小企业发展的政府采购政策。</w:t>
      </w:r>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4</w:t>
      </w:r>
      <w:r>
        <w:rPr>
          <w:rFonts w:asciiTheme="minorEastAsia" w:hAnsiTheme="minorEastAsia" w:eastAsiaTheme="minorEastAsia"/>
          <w:color w:val="FF0000"/>
        </w:rPr>
        <w:t>1.5</w:t>
      </w:r>
      <w:r>
        <w:rPr>
          <w:rFonts w:hint="eastAsia" w:asciiTheme="minorEastAsia" w:hAnsiTheme="minorEastAsia" w:eastAsiaTheme="minorEastAsia"/>
          <w:color w:val="FF0000"/>
        </w:rPr>
        <w:t xml:space="preserve">与大企业的负责人为同一人，或者与大企业存在直接控股、管理关系的中小企业，不享受评审中价格扣除等促进中小企业发展的政府采购政策。 </w:t>
      </w:r>
    </w:p>
    <w:p>
      <w:pPr>
        <w:adjustRightInd w:val="0"/>
        <w:snapToGrid w:val="0"/>
        <w:spacing w:line="360" w:lineRule="auto"/>
        <w:ind w:firstLine="420" w:firstLineChars="200"/>
        <w:jc w:val="left"/>
        <w:rPr>
          <w:rFonts w:asciiTheme="minorEastAsia" w:hAnsiTheme="minorEastAsia"/>
          <w:bCs/>
          <w:color w:val="FF0000"/>
          <w:szCs w:val="21"/>
        </w:rPr>
      </w:pPr>
      <w:r>
        <w:rPr>
          <w:rFonts w:hint="eastAsia" w:asciiTheme="minorEastAsia" w:hAnsiTheme="minorEastAsia" w:eastAsiaTheme="minorEastAsia"/>
          <w:color w:val="FF0000"/>
        </w:rPr>
        <w:t>4</w:t>
      </w:r>
      <w:r>
        <w:rPr>
          <w:rFonts w:asciiTheme="minorEastAsia" w:hAnsiTheme="minorEastAsia" w:eastAsiaTheme="minorEastAsia"/>
          <w:color w:val="FF0000"/>
        </w:rPr>
        <w:t>1.6</w:t>
      </w:r>
      <w:r>
        <w:rPr>
          <w:rFonts w:hint="eastAsia" w:asciiTheme="minorEastAsia" w:hAnsiTheme="minorEastAsia" w:eastAsiaTheme="minorEastAsia"/>
          <w:color w:val="FF0000"/>
        </w:rPr>
        <w:t>本章第1.2款规定采购项目或者采购包属于“预留采购份额”的，预留部分不再享受本款“价格评审优惠”的小微企业扶持政策。</w:t>
      </w:r>
    </w:p>
    <w:p>
      <w:pPr>
        <w:adjustRightInd w:val="0"/>
        <w:snapToGrid w:val="0"/>
        <w:spacing w:line="360" w:lineRule="auto"/>
        <w:outlineLvl w:val="3"/>
        <w:rPr>
          <w:rFonts w:ascii="黑体" w:hAnsi="黑体" w:eastAsia="黑体"/>
          <w:b/>
          <w:bCs/>
          <w:sz w:val="24"/>
        </w:rPr>
      </w:pPr>
      <w:bookmarkStart w:id="232" w:name="_Toc107998011"/>
      <w:bookmarkStart w:id="233" w:name="_Toc107997884"/>
      <w:bookmarkStart w:id="234" w:name="_Toc62225469"/>
      <w:r>
        <w:rPr>
          <w:rFonts w:hint="eastAsia" w:ascii="黑体" w:hAnsi="黑体" w:eastAsia="黑体"/>
          <w:b/>
          <w:bCs/>
          <w:sz w:val="24"/>
        </w:rPr>
        <w:t>42.政府采购政策其他规定</w:t>
      </w:r>
      <w:bookmarkEnd w:id="232"/>
      <w:bookmarkEnd w:id="233"/>
      <w:bookmarkEnd w:id="234"/>
    </w:p>
    <w:p>
      <w:pPr>
        <w:adjustRightInd w:val="0"/>
        <w:snapToGrid w:val="0"/>
        <w:spacing w:line="360" w:lineRule="auto"/>
        <w:ind w:firstLine="420" w:firstLineChars="200"/>
        <w:jc w:val="left"/>
        <w:rPr>
          <w:rFonts w:ascii="宋体" w:hAnsi="宋体"/>
          <w:color w:val="FF0000"/>
          <w:szCs w:val="21"/>
        </w:rPr>
      </w:pPr>
      <w:r>
        <w:rPr>
          <w:rFonts w:hint="eastAsia" w:ascii="宋体" w:hAnsi="宋体"/>
          <w:color w:val="FF0000"/>
          <w:szCs w:val="21"/>
        </w:rPr>
        <w:t>42.1中型企业、小型企业和微型企业类型按照《关于印发＜政府采购促进中小企业发展办法＞的通知》(财库[2020]46号)和《关于印发中小企业划型标准规定的通知》（工信部联企业〔2011〕300号）规定认定。</w:t>
      </w:r>
    </w:p>
    <w:p>
      <w:pPr>
        <w:adjustRightInd w:val="0"/>
        <w:snapToGrid w:val="0"/>
        <w:spacing w:line="360" w:lineRule="auto"/>
        <w:ind w:firstLine="420" w:firstLineChars="200"/>
        <w:jc w:val="left"/>
        <w:rPr>
          <w:rFonts w:ascii="宋体" w:hAnsi="宋体"/>
          <w:color w:val="FF0000"/>
          <w:szCs w:val="21"/>
        </w:rPr>
      </w:pPr>
      <w:r>
        <w:rPr>
          <w:rFonts w:hint="eastAsia" w:asciiTheme="minorEastAsia" w:hAnsiTheme="minorEastAsia" w:eastAsiaTheme="minorEastAsia"/>
          <w:color w:val="FF0000"/>
        </w:rPr>
        <w:t>42.2</w:t>
      </w:r>
      <w:r>
        <w:rPr>
          <w:rFonts w:hint="eastAsia" w:ascii="宋体" w:hAnsi="宋体"/>
          <w:color w:val="FF0000"/>
        </w:rPr>
        <w:t>监狱企业、残</w:t>
      </w:r>
      <w:r>
        <w:rPr>
          <w:rFonts w:hint="eastAsia" w:ascii="宋体" w:hAnsi="宋体"/>
          <w:color w:val="FF0000"/>
          <w:szCs w:val="21"/>
        </w:rPr>
        <w:t>疾人福利性单位以及个体工商户视同小型、微型企业，享受预留采购份额、价格扣除等促进中小企业发展的政府采购政策。监狱企业、残疾人福利性单位以及个体工商户属于小型、微型企业的，不重复享受扶持政策。</w:t>
      </w:r>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42.3以联合体形式参加政府采购活动，联合体各方均为中小企业的，联合体视同中小企业。其中，联合体各方均为小微企业的，联合体视同小微企业。</w:t>
      </w:r>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42.4在货物采购项目中，供应商提供的货物既有中小企业制造货物，也有大型企业制造货物的，不享受中小企业扶持政策。</w:t>
      </w:r>
    </w:p>
    <w:p>
      <w:pPr>
        <w:adjustRightInd w:val="0"/>
        <w:snapToGrid w:val="0"/>
        <w:spacing w:line="360" w:lineRule="auto"/>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42.</w:t>
      </w:r>
      <w:r>
        <w:rPr>
          <w:rFonts w:asciiTheme="minorEastAsia" w:hAnsiTheme="minorEastAsia" w:eastAsiaTheme="minorEastAsia"/>
          <w:color w:val="FF0000"/>
        </w:rPr>
        <w:t>5</w:t>
      </w:r>
      <w:r>
        <w:rPr>
          <w:rFonts w:hint="eastAsia" w:asciiTheme="minorEastAsia" w:hAnsiTheme="minorEastAsia" w:eastAsiaTheme="minorEastAsia"/>
          <w:color w:val="FF0000"/>
        </w:rPr>
        <w:t>供应商提供的产品取得两个及以上优先采购产品认证的，评审时只有其中一项产品能够享受优先采购优惠（供应商自行选择，并在响应文件中并填报相关信息及数据）。</w:t>
      </w:r>
    </w:p>
    <w:p>
      <w:pPr>
        <w:adjustRightInd w:val="0"/>
        <w:snapToGrid w:val="0"/>
        <w:spacing w:line="360" w:lineRule="auto"/>
        <w:ind w:firstLine="420" w:firstLineChars="200"/>
        <w:jc w:val="left"/>
        <w:rPr>
          <w:rFonts w:ascii="宋体" w:hAnsi="宋体"/>
          <w:color w:val="FF0000"/>
        </w:rPr>
      </w:pPr>
      <w:r>
        <w:rPr>
          <w:rFonts w:hint="eastAsia" w:asciiTheme="minorEastAsia" w:hAnsiTheme="minorEastAsia" w:eastAsiaTheme="minorEastAsia"/>
          <w:color w:val="FF0000"/>
        </w:rPr>
        <w:t>42.</w:t>
      </w:r>
      <w:r>
        <w:rPr>
          <w:rFonts w:asciiTheme="minorEastAsia" w:hAnsiTheme="minorEastAsia" w:eastAsiaTheme="minorEastAsia"/>
          <w:color w:val="FF0000"/>
        </w:rPr>
        <w:t>6</w:t>
      </w:r>
      <w:r>
        <w:rPr>
          <w:rFonts w:hint="eastAsia" w:asciiTheme="minorEastAsia" w:hAnsiTheme="minorEastAsia" w:eastAsiaTheme="minorEastAsia"/>
          <w:color w:val="FF0000"/>
        </w:rPr>
        <w:t>“</w:t>
      </w:r>
      <w:r>
        <w:rPr>
          <w:rFonts w:hint="eastAsia" w:ascii="宋体" w:hAnsi="宋体"/>
          <w:color w:val="FF0000"/>
        </w:rPr>
        <w:t>价格评审优惠”可以与同时属于“节能产品”、“环境标志产品”及“两型产品”中的一项“优先采购”累加计算。</w:t>
      </w:r>
    </w:p>
    <w:p>
      <w:pPr>
        <w:adjustRightInd w:val="0"/>
        <w:snapToGrid w:val="0"/>
        <w:spacing w:line="360" w:lineRule="auto"/>
        <w:outlineLvl w:val="3"/>
        <w:rPr>
          <w:rFonts w:ascii="黑体" w:hAnsi="黑体" w:eastAsia="黑体"/>
          <w:b/>
          <w:bCs/>
          <w:sz w:val="24"/>
        </w:rPr>
      </w:pPr>
      <w:bookmarkStart w:id="235" w:name="_Toc23255846"/>
      <w:bookmarkStart w:id="236" w:name="_Toc23243979"/>
      <w:bookmarkStart w:id="237" w:name="_Toc62225470"/>
      <w:bookmarkStart w:id="238" w:name="_Toc107997885"/>
      <w:bookmarkStart w:id="239" w:name="_Toc107998012"/>
      <w:r>
        <w:rPr>
          <w:rFonts w:hint="eastAsia" w:ascii="黑体" w:hAnsi="黑体" w:eastAsia="黑体"/>
          <w:b/>
          <w:bCs/>
          <w:sz w:val="24"/>
        </w:rPr>
        <w:t>43.供应商应提供的政府采购政策证明资料</w:t>
      </w:r>
      <w:bookmarkEnd w:id="235"/>
      <w:bookmarkEnd w:id="236"/>
      <w:bookmarkEnd w:id="237"/>
      <w:bookmarkEnd w:id="238"/>
      <w:bookmarkEnd w:id="239"/>
    </w:p>
    <w:p>
      <w:pPr>
        <w:adjustRightInd w:val="0"/>
        <w:snapToGri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43.1符合本章第38条、第39条、第40条、第41条规定的，供应商应在响应文件中提供相关证明资料。</w:t>
      </w:r>
    </w:p>
    <w:p>
      <w:pPr>
        <w:adjustRightInd w:val="0"/>
        <w:snapToGri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w:t>
      </w:r>
      <w:r>
        <w:rPr>
          <w:rFonts w:hint="eastAsia" w:ascii="宋体" w:hAnsi="宋体"/>
        </w:rPr>
        <w:t>节能产品、环境标志产品：提供国家确定的认证机构出具的、处于有效期之内的节能产品、环境标志产品认证证书（复印件）。</w:t>
      </w:r>
    </w:p>
    <w:p>
      <w:pPr>
        <w:adjustRightInd w:val="0"/>
        <w:snapToGri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rPr>
        <w:t>两型产品：提供《湖南省两型产品政府采购目录》（最新一期）文件首页和产品所在页（截图）。</w:t>
      </w:r>
    </w:p>
    <w:p>
      <w:pPr>
        <w:adjustRightInd w:val="0"/>
        <w:snapToGrid w:val="0"/>
        <w:spacing w:line="360" w:lineRule="auto"/>
        <w:ind w:firstLine="420" w:firstLineChars="200"/>
        <w:jc w:val="left"/>
        <w:rPr>
          <w:rFonts w:ascii="宋体" w:hAnsi="宋体"/>
          <w:color w:val="FF0000"/>
        </w:rPr>
      </w:pPr>
      <w:r>
        <w:rPr>
          <w:rFonts w:hint="eastAsia" w:asciiTheme="minorEastAsia" w:hAnsiTheme="minorEastAsia" w:eastAsiaTheme="minorEastAsia"/>
        </w:rPr>
        <w:t>（3）</w:t>
      </w:r>
      <w:r>
        <w:rPr>
          <w:rFonts w:hint="eastAsia" w:ascii="宋体" w:hAnsi="宋体"/>
          <w:color w:val="FF0000"/>
        </w:rPr>
        <w:t>中小企业：按《关于印发＜政府采购促进中小企业发展办法＞的通知》(财库[2020]46号) 文件规定，提供《中小企业声明函》（格式）。</w:t>
      </w:r>
    </w:p>
    <w:p>
      <w:pPr>
        <w:adjustRightInd w:val="0"/>
        <w:snapToGri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（4）监狱企业：按《关于政府采购支持监狱企业发展有关问题的通知》(财库〔2014〕68号)文件规定提供证明文件（复印件）。</w:t>
      </w:r>
    </w:p>
    <w:p>
      <w:pPr>
        <w:adjustRightInd w:val="0"/>
        <w:snapToGri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（5）残疾人福利性单位：按《关于促进残疾人就业政府采购政策的通知》(财库〔2017〕141号)文件规定提供《残疾人福利性单位声明函》（格式）。</w:t>
      </w:r>
    </w:p>
    <w:p>
      <w:pPr>
        <w:adjustRightInd w:val="0"/>
        <w:snapToGrid w:val="0"/>
        <w:spacing w:line="360" w:lineRule="auto"/>
        <w:outlineLvl w:val="3"/>
        <w:rPr>
          <w:rFonts w:ascii="黑体" w:hAnsi="黑体" w:eastAsia="黑体"/>
          <w:b/>
          <w:bCs/>
          <w:sz w:val="24"/>
        </w:rPr>
      </w:pPr>
      <w:bookmarkStart w:id="240" w:name="_Toc107997886"/>
      <w:bookmarkStart w:id="241" w:name="_Toc62225472"/>
      <w:bookmarkStart w:id="242" w:name="_Toc107998013"/>
      <w:r>
        <w:rPr>
          <w:rFonts w:hint="eastAsia" w:ascii="黑体" w:hAnsi="黑体" w:eastAsia="黑体"/>
          <w:b/>
          <w:bCs/>
          <w:sz w:val="24"/>
        </w:rPr>
        <w:t>4</w:t>
      </w:r>
      <w:r>
        <w:rPr>
          <w:rFonts w:ascii="黑体" w:hAnsi="黑体" w:eastAsia="黑体"/>
          <w:b/>
          <w:bCs/>
          <w:sz w:val="24"/>
        </w:rPr>
        <w:t>4</w:t>
      </w:r>
      <w:r>
        <w:rPr>
          <w:rFonts w:hint="eastAsia" w:ascii="黑体" w:hAnsi="黑体" w:eastAsia="黑体"/>
          <w:b/>
          <w:bCs/>
          <w:sz w:val="24"/>
        </w:rPr>
        <w:t>. 融资、担保</w:t>
      </w:r>
      <w:bookmarkEnd w:id="240"/>
      <w:bookmarkEnd w:id="241"/>
      <w:bookmarkEnd w:id="242"/>
    </w:p>
    <w:p>
      <w:pPr>
        <w:adjustRightInd w:val="0"/>
        <w:snapToGrid w:val="0"/>
        <w:spacing w:line="360" w:lineRule="auto"/>
        <w:ind w:firstLine="420" w:firstLineChars="200"/>
        <w:jc w:val="left"/>
        <w:rPr>
          <w:rFonts w:ascii="宋体" w:hAnsi="宋体"/>
          <w:sz w:val="24"/>
        </w:rPr>
      </w:pPr>
      <w:r>
        <w:rPr>
          <w:rFonts w:hint="eastAsia" w:asciiTheme="minorEastAsia" w:hAnsiTheme="minorEastAsia" w:eastAsiaTheme="minorEastAsia"/>
        </w:rPr>
        <w:t>4</w:t>
      </w:r>
      <w:r>
        <w:rPr>
          <w:rFonts w:asciiTheme="minorEastAsia" w:hAnsiTheme="minorEastAsia" w:eastAsiaTheme="minorEastAsia"/>
        </w:rPr>
        <w:t>4</w:t>
      </w:r>
      <w:r>
        <w:rPr>
          <w:rFonts w:hint="eastAsia" w:asciiTheme="minorEastAsia" w:hAnsiTheme="minorEastAsia" w:eastAsiaTheme="minorEastAsia"/>
        </w:rPr>
        <w:t>.1供应商有融资、担保需求的，可登陆中国湖南政府采购网查询相关银行、担保机构业务。</w:t>
      </w:r>
    </w:p>
    <w:p>
      <w:pPr>
        <w:adjustRightInd w:val="0"/>
        <w:snapToGrid w:val="0"/>
        <w:spacing w:line="360" w:lineRule="auto"/>
        <w:jc w:val="center"/>
        <w:outlineLvl w:val="2"/>
        <w:rPr>
          <w:rFonts w:ascii="黑体" w:hAnsi="黑体" w:eastAsia="黑体"/>
          <w:b/>
          <w:bCs/>
          <w:sz w:val="28"/>
          <w:szCs w:val="28"/>
        </w:rPr>
      </w:pPr>
      <w:bookmarkStart w:id="243" w:name="_Toc108042257"/>
      <w:bookmarkStart w:id="244" w:name="_Toc107998014"/>
      <w:r>
        <w:rPr>
          <w:rFonts w:hint="eastAsia" w:ascii="黑体" w:hAnsi="黑体" w:eastAsia="黑体"/>
          <w:b/>
          <w:bCs/>
          <w:sz w:val="28"/>
          <w:szCs w:val="28"/>
        </w:rPr>
        <w:t>八、其他规定</w:t>
      </w:r>
      <w:bookmarkEnd w:id="243"/>
      <w:bookmarkEnd w:id="244"/>
    </w:p>
    <w:p>
      <w:pPr>
        <w:spacing w:line="360" w:lineRule="auto"/>
        <w:outlineLvl w:val="3"/>
        <w:rPr>
          <w:rFonts w:ascii="黑体" w:hAnsi="黑体" w:eastAsia="黑体"/>
          <w:b/>
          <w:bCs/>
          <w:sz w:val="24"/>
        </w:rPr>
      </w:pPr>
      <w:bookmarkStart w:id="245" w:name="_Toc107997888"/>
      <w:bookmarkStart w:id="246" w:name="_Toc107998015"/>
      <w:r>
        <w:rPr>
          <w:rFonts w:hint="eastAsia" w:ascii="黑体" w:hAnsi="黑体" w:eastAsia="黑体"/>
          <w:b/>
          <w:bCs/>
          <w:sz w:val="24"/>
        </w:rPr>
        <w:t>4</w:t>
      </w:r>
      <w:r>
        <w:rPr>
          <w:rFonts w:ascii="黑体" w:hAnsi="黑体" w:eastAsia="黑体"/>
          <w:b/>
          <w:bCs/>
          <w:sz w:val="24"/>
        </w:rPr>
        <w:t>5</w:t>
      </w:r>
      <w:r>
        <w:rPr>
          <w:rFonts w:hint="eastAsia" w:ascii="黑体" w:hAnsi="黑体" w:eastAsia="黑体"/>
          <w:b/>
          <w:bCs/>
          <w:sz w:val="24"/>
        </w:rPr>
        <w:t>.其他规定</w:t>
      </w:r>
      <w:bookmarkEnd w:id="245"/>
      <w:bookmarkEnd w:id="246"/>
    </w:p>
    <w:p>
      <w:pPr>
        <w:adjustRightInd w:val="0"/>
        <w:snapToGrid w:val="0"/>
        <w:spacing w:line="360" w:lineRule="auto"/>
        <w:ind w:firstLine="420" w:firstLineChars="200"/>
        <w:jc w:val="left"/>
        <w:rPr>
          <w:rFonts w:ascii="宋体" w:hAnsi="宋体"/>
          <w:color w:val="FF0000"/>
        </w:rPr>
      </w:pPr>
      <w:r>
        <w:rPr>
          <w:rFonts w:ascii="宋体" w:hAnsi="宋体"/>
          <w:color w:val="FF0000"/>
        </w:rPr>
        <w:t>45.1</w:t>
      </w:r>
      <w:r>
        <w:rPr>
          <w:rFonts w:hint="eastAsia" w:ascii="宋体" w:hAnsi="宋体"/>
          <w:color w:val="FF0000"/>
        </w:rPr>
        <w:t>合同价款支付</w:t>
      </w:r>
    </w:p>
    <w:p>
      <w:pPr>
        <w:adjustRightInd w:val="0"/>
        <w:snapToGrid w:val="0"/>
        <w:spacing w:line="360" w:lineRule="auto"/>
        <w:ind w:firstLine="420" w:firstLineChars="200"/>
        <w:jc w:val="left"/>
        <w:rPr>
          <w:rFonts w:ascii="宋体" w:hAnsi="宋体"/>
          <w:color w:val="FF0000"/>
        </w:rPr>
      </w:pPr>
      <w:r>
        <w:rPr>
          <w:rFonts w:hint="eastAsia" w:ascii="宋体" w:hAnsi="宋体"/>
          <w:color w:val="FF0000"/>
        </w:rPr>
        <w:t>（1）竞争性谈判文件规定支付合同预付款的，采购人应按【谈判须知前附表】规定的支付比例和支付条件向符合要求的成交供应商及时支付相应款项，并在政府采购合同中进行明确。</w:t>
      </w:r>
    </w:p>
    <w:p>
      <w:pPr>
        <w:adjustRightInd w:val="0"/>
        <w:snapToGrid w:val="0"/>
        <w:spacing w:line="360" w:lineRule="auto"/>
        <w:ind w:firstLine="420" w:firstLineChars="200"/>
        <w:jc w:val="left"/>
        <w:rPr>
          <w:rFonts w:ascii="宋体" w:hAnsi="宋体"/>
          <w:color w:val="FF0000"/>
        </w:rPr>
      </w:pPr>
      <w:r>
        <w:rPr>
          <w:rFonts w:hint="eastAsia" w:ascii="宋体" w:hAnsi="宋体"/>
          <w:color w:val="FF0000"/>
        </w:rPr>
        <w:t>（2）竞争性谈判文件规定需提交质量保证金的，采购人可以按【谈判须知前附表】规定要求成交供应商提交质量保证金，并在政府采购合同中进行明确。</w:t>
      </w:r>
    </w:p>
    <w:p>
      <w:pPr>
        <w:adjustRightInd w:val="0"/>
        <w:snapToGrid w:val="0"/>
        <w:spacing w:line="360" w:lineRule="auto"/>
        <w:ind w:firstLine="420" w:firstLineChars="200"/>
        <w:jc w:val="left"/>
        <w:rPr>
          <w:rFonts w:ascii="宋体" w:hAnsi="宋体"/>
          <w:color w:val="FF0000"/>
        </w:rPr>
      </w:pPr>
      <w:r>
        <w:rPr>
          <w:rFonts w:hint="eastAsia" w:ascii="宋体" w:hAnsi="宋体"/>
          <w:color w:val="FF0000"/>
        </w:rPr>
        <w:t>（3）供应商可以保函、电子增信替代预付款担保、质量保证金。</w:t>
      </w:r>
    </w:p>
    <w:p>
      <w:pPr>
        <w:adjustRightInd w:val="0"/>
        <w:snapToGrid w:val="0"/>
        <w:spacing w:line="360" w:lineRule="auto"/>
        <w:ind w:firstLine="420" w:firstLineChars="200"/>
        <w:jc w:val="left"/>
        <w:rPr>
          <w:rFonts w:ascii="宋体" w:hAnsi="宋体"/>
          <w:szCs w:val="21"/>
        </w:rPr>
      </w:pPr>
      <w:r>
        <w:rPr>
          <w:rFonts w:hint="eastAsia" w:ascii="宋体" w:hAnsi="宋体"/>
        </w:rPr>
        <w:t>4</w:t>
      </w:r>
      <w:r>
        <w:rPr>
          <w:rFonts w:ascii="宋体" w:hAnsi="宋体"/>
        </w:rPr>
        <w:t>5</w:t>
      </w:r>
      <w:r>
        <w:rPr>
          <w:rFonts w:hint="eastAsia" w:ascii="宋体" w:hAnsi="宋体"/>
        </w:rPr>
        <w:t>.</w:t>
      </w:r>
      <w:r>
        <w:rPr>
          <w:rFonts w:ascii="宋体" w:hAnsi="宋体"/>
        </w:rPr>
        <w:t>2</w:t>
      </w:r>
      <w:r>
        <w:rPr>
          <w:rFonts w:hint="eastAsia" w:ascii="宋体" w:hAnsi="宋体"/>
          <w:szCs w:val="21"/>
        </w:rPr>
        <w:t>谈判文件</w:t>
      </w:r>
      <w:r>
        <w:rPr>
          <w:rFonts w:hint="eastAsia" w:hAnsi="宋体"/>
        </w:rPr>
        <w:t>的其他规定</w:t>
      </w:r>
      <w:r>
        <w:rPr>
          <w:rFonts w:hint="eastAsia" w:ascii="宋体" w:hAnsi="宋体"/>
          <w:szCs w:val="21"/>
        </w:rPr>
        <w:t>见</w:t>
      </w:r>
      <w:r>
        <w:rPr>
          <w:rFonts w:hint="eastAsia" w:ascii="宋体" w:hAnsi="宋体"/>
          <w:b/>
          <w:szCs w:val="21"/>
        </w:rPr>
        <w:t>【谈判须知前附表】</w:t>
      </w:r>
      <w:r>
        <w:rPr>
          <w:rFonts w:hint="eastAsia" w:ascii="宋体" w:hAnsi="宋体"/>
          <w:szCs w:val="21"/>
        </w:rPr>
        <w:t>。</w:t>
      </w:r>
    </w:p>
    <w:p>
      <w:pPr>
        <w:adjustRightInd w:val="0"/>
        <w:snapToGrid w:val="0"/>
        <w:spacing w:line="360" w:lineRule="auto"/>
        <w:ind w:firstLine="420" w:firstLineChars="200"/>
        <w:jc w:val="left"/>
        <w:rPr>
          <w:rFonts w:ascii="宋体" w:hAnsi="宋体"/>
          <w:szCs w:val="21"/>
        </w:rPr>
      </w:pPr>
    </w:p>
    <w:p>
      <w:pPr>
        <w:adjustRightInd w:val="0"/>
        <w:snapToGrid w:val="0"/>
        <w:spacing w:line="360" w:lineRule="auto"/>
        <w:ind w:firstLine="420" w:firstLineChars="200"/>
        <w:jc w:val="left"/>
        <w:rPr>
          <w:rFonts w:ascii="宋体" w:hAnsi="宋体"/>
          <w:szCs w:val="21"/>
        </w:rPr>
        <w:sectPr>
          <w:pgSz w:w="11906" w:h="16838"/>
          <w:pgMar w:top="1418" w:right="1418" w:bottom="1134" w:left="1418" w:header="851" w:footer="992" w:gutter="0"/>
          <w:cols w:space="720" w:num="1"/>
          <w:docGrid w:type="linesAndChars" w:linePitch="312" w:charSpace="0"/>
        </w:sectPr>
      </w:pPr>
    </w:p>
    <w:p>
      <w:pPr>
        <w:keepNext/>
        <w:jc w:val="center"/>
        <w:outlineLvl w:val="0"/>
        <w:rPr>
          <w:rFonts w:ascii="黑体" w:hAnsi="黑体" w:eastAsia="黑体"/>
          <w:b/>
          <w:bCs/>
          <w:sz w:val="32"/>
          <w:szCs w:val="32"/>
        </w:rPr>
      </w:pPr>
      <w:bookmarkStart w:id="247" w:name="_Toc108042258"/>
      <w:r>
        <w:rPr>
          <w:rFonts w:hint="eastAsia" w:ascii="黑体" w:hAnsi="黑体" w:eastAsia="黑体"/>
          <w:b/>
          <w:bCs/>
          <w:sz w:val="32"/>
          <w:szCs w:val="32"/>
        </w:rPr>
        <w:t>第三章 采购需求</w:t>
      </w:r>
      <w:bookmarkEnd w:id="247"/>
    </w:p>
    <w:p>
      <w:pPr>
        <w:keepNext/>
        <w:keepLines/>
        <w:adjustRightInd w:val="0"/>
        <w:snapToGrid w:val="0"/>
        <w:spacing w:before="156" w:beforeLines="50" w:line="360" w:lineRule="auto"/>
        <w:jc w:val="center"/>
        <w:outlineLvl w:val="1"/>
        <w:rPr>
          <w:rFonts w:ascii="黑体" w:hAnsi="黑体" w:eastAsia="黑体"/>
          <w:b/>
          <w:bCs/>
          <w:sz w:val="28"/>
          <w:szCs w:val="28"/>
        </w:rPr>
      </w:pPr>
      <w:bookmarkStart w:id="248" w:name="_Toc108042259"/>
      <w:r>
        <w:rPr>
          <w:rFonts w:hint="eastAsia" w:ascii="黑体" w:hAnsi="黑体" w:eastAsia="黑体"/>
          <w:b/>
          <w:bCs/>
          <w:sz w:val="28"/>
          <w:szCs w:val="28"/>
        </w:rPr>
        <w:t>第一节 采购清单一览表</w:t>
      </w:r>
      <w:bookmarkEnd w:id="248"/>
    </w:p>
    <w:tbl>
      <w:tblPr>
        <w:tblStyle w:val="44"/>
        <w:tblW w:w="894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5"/>
        <w:gridCol w:w="1183"/>
        <w:gridCol w:w="2200"/>
        <w:gridCol w:w="2271"/>
        <w:gridCol w:w="1027"/>
        <w:gridCol w:w="844"/>
        <w:gridCol w:w="8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27" w:hRule="atLeast"/>
        </w:trPr>
        <w:tc>
          <w:tcPr>
            <w:tcW w:w="615" w:type="dxa"/>
            <w:vAlign w:val="center"/>
          </w:tcPr>
          <w:p>
            <w:pPr>
              <w:adjustRightInd w:val="0"/>
              <w:snapToGrid w:val="0"/>
              <w:jc w:val="center"/>
              <w:rPr>
                <w:szCs w:val="21"/>
              </w:rPr>
            </w:pPr>
            <w:r>
              <w:rPr>
                <w:rFonts w:hint="eastAsia"/>
                <w:szCs w:val="21"/>
              </w:rPr>
              <w:t xml:space="preserve">包号 </w:t>
            </w:r>
          </w:p>
        </w:tc>
        <w:tc>
          <w:tcPr>
            <w:tcW w:w="1183" w:type="dxa"/>
            <w:vAlign w:val="center"/>
          </w:tcPr>
          <w:p>
            <w:pPr>
              <w:adjustRightInd w:val="0"/>
              <w:snapToGrid w:val="0"/>
              <w:jc w:val="center"/>
              <w:rPr>
                <w:szCs w:val="21"/>
              </w:rPr>
            </w:pPr>
            <w:r>
              <w:rPr>
                <w:rFonts w:hint="eastAsia"/>
                <w:szCs w:val="21"/>
              </w:rPr>
              <w:t>包名称</w:t>
            </w:r>
          </w:p>
        </w:tc>
        <w:tc>
          <w:tcPr>
            <w:tcW w:w="2200" w:type="dxa"/>
            <w:vAlign w:val="center"/>
          </w:tcPr>
          <w:p>
            <w:pPr>
              <w:adjustRightInd w:val="0"/>
              <w:snapToGrid w:val="0"/>
              <w:jc w:val="center"/>
              <w:rPr>
                <w:szCs w:val="21"/>
              </w:rPr>
            </w:pPr>
            <w:r>
              <w:rPr>
                <w:rFonts w:hint="eastAsia"/>
                <w:szCs w:val="21"/>
              </w:rPr>
              <w:t>标的名称</w:t>
            </w:r>
          </w:p>
        </w:tc>
        <w:tc>
          <w:tcPr>
            <w:tcW w:w="2271" w:type="dxa"/>
            <w:tcBorders>
              <w:left w:val="single" w:color="auto" w:sz="4" w:space="0"/>
            </w:tcBorders>
            <w:vAlign w:val="center"/>
          </w:tcPr>
          <w:p>
            <w:pPr>
              <w:adjustRightInd w:val="0"/>
              <w:snapToGrid w:val="0"/>
              <w:jc w:val="center"/>
              <w:rPr>
                <w:szCs w:val="21"/>
              </w:rPr>
            </w:pPr>
            <w:r>
              <w:rPr>
                <w:rFonts w:hint="eastAsia"/>
                <w:szCs w:val="21"/>
              </w:rPr>
              <w:t>简要技术要求</w:t>
            </w:r>
          </w:p>
        </w:tc>
        <w:tc>
          <w:tcPr>
            <w:tcW w:w="1027" w:type="dxa"/>
            <w:tcBorders>
              <w:left w:val="single" w:color="auto" w:sz="4" w:space="0"/>
            </w:tcBorders>
            <w:vAlign w:val="center"/>
          </w:tcPr>
          <w:p>
            <w:pPr>
              <w:adjustRightInd w:val="0"/>
              <w:snapToGrid w:val="0"/>
              <w:jc w:val="center"/>
              <w:rPr>
                <w:rFonts w:ascii="宋体" w:hAnsi="宋体" w:cs="宋体"/>
                <w:kern w:val="0"/>
                <w:szCs w:val="21"/>
              </w:rPr>
            </w:pPr>
            <w:r>
              <w:rPr>
                <w:rFonts w:hint="eastAsia"/>
                <w:szCs w:val="21"/>
              </w:rPr>
              <w:t>数量</w:t>
            </w:r>
          </w:p>
        </w:tc>
        <w:tc>
          <w:tcPr>
            <w:tcW w:w="844" w:type="dxa"/>
            <w:vAlign w:val="center"/>
          </w:tcPr>
          <w:p>
            <w:pPr>
              <w:adjustRightInd w:val="0"/>
              <w:snapToGrid w:val="0"/>
              <w:jc w:val="center"/>
              <w:rPr>
                <w:color w:val="FF0000"/>
                <w:szCs w:val="21"/>
              </w:rPr>
            </w:pPr>
            <w:r>
              <w:rPr>
                <w:rFonts w:hint="eastAsia"/>
                <w:color w:val="FF0000"/>
                <w:szCs w:val="21"/>
              </w:rPr>
              <w:t>节能产品</w:t>
            </w:r>
          </w:p>
        </w:tc>
        <w:tc>
          <w:tcPr>
            <w:tcW w:w="800" w:type="dxa"/>
            <w:vAlign w:val="center"/>
          </w:tcPr>
          <w:p>
            <w:pPr>
              <w:adjustRightInd w:val="0"/>
              <w:snapToGrid w:val="0"/>
              <w:jc w:val="center"/>
              <w:rPr>
                <w:color w:val="FF0000"/>
                <w:szCs w:val="21"/>
              </w:rPr>
            </w:pPr>
            <w:r>
              <w:rPr>
                <w:rFonts w:hint="eastAsia"/>
                <w:color w:val="FF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615" w:type="dxa"/>
            <w:vMerge w:val="restart"/>
          </w:tcPr>
          <w:p>
            <w:pPr>
              <w:adjustRightInd w:val="0"/>
              <w:snapToGrid w:val="0"/>
              <w:spacing w:before="156" w:beforeLines="50" w:line="360" w:lineRule="auto"/>
              <w:rPr>
                <w:szCs w:val="21"/>
              </w:rPr>
            </w:pPr>
          </w:p>
        </w:tc>
        <w:tc>
          <w:tcPr>
            <w:tcW w:w="1183" w:type="dxa"/>
            <w:vMerge w:val="restart"/>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44"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c>
          <w:tcPr>
            <w:tcW w:w="800"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615" w:type="dxa"/>
            <w:vMerge w:val="continue"/>
          </w:tcPr>
          <w:p>
            <w:pPr>
              <w:adjustRightInd w:val="0"/>
              <w:snapToGrid w:val="0"/>
              <w:spacing w:before="156" w:beforeLines="50" w:line="360" w:lineRule="auto"/>
              <w:rPr>
                <w:szCs w:val="21"/>
              </w:rPr>
            </w:pPr>
          </w:p>
        </w:tc>
        <w:tc>
          <w:tcPr>
            <w:tcW w:w="1183" w:type="dxa"/>
            <w:vMerge w:val="continue"/>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44" w:type="dxa"/>
          </w:tcPr>
          <w:p>
            <w:pPr>
              <w:adjustRightInd w:val="0"/>
              <w:snapToGrid w:val="0"/>
              <w:spacing w:before="156" w:beforeLines="50" w:line="360" w:lineRule="auto"/>
              <w:rPr>
                <w:szCs w:val="21"/>
              </w:rPr>
            </w:pPr>
          </w:p>
        </w:tc>
        <w:tc>
          <w:tcPr>
            <w:tcW w:w="800"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615" w:type="dxa"/>
            <w:vMerge w:val="restart"/>
          </w:tcPr>
          <w:p>
            <w:pPr>
              <w:adjustRightInd w:val="0"/>
              <w:snapToGrid w:val="0"/>
              <w:spacing w:before="156" w:beforeLines="50" w:line="360" w:lineRule="auto"/>
              <w:rPr>
                <w:szCs w:val="21"/>
              </w:rPr>
            </w:pPr>
          </w:p>
        </w:tc>
        <w:tc>
          <w:tcPr>
            <w:tcW w:w="1183" w:type="dxa"/>
            <w:vMerge w:val="restart"/>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44" w:type="dxa"/>
          </w:tcPr>
          <w:p>
            <w:pPr>
              <w:adjustRightInd w:val="0"/>
              <w:snapToGrid w:val="0"/>
              <w:spacing w:before="156" w:beforeLines="50" w:line="360" w:lineRule="auto"/>
              <w:rPr>
                <w:szCs w:val="21"/>
              </w:rPr>
            </w:pPr>
          </w:p>
        </w:tc>
        <w:tc>
          <w:tcPr>
            <w:tcW w:w="800"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5" w:hRule="atLeast"/>
        </w:trPr>
        <w:tc>
          <w:tcPr>
            <w:tcW w:w="615" w:type="dxa"/>
            <w:vMerge w:val="continue"/>
          </w:tcPr>
          <w:p>
            <w:pPr>
              <w:adjustRightInd w:val="0"/>
              <w:snapToGrid w:val="0"/>
              <w:spacing w:before="156" w:beforeLines="50" w:line="360" w:lineRule="auto"/>
              <w:rPr>
                <w:szCs w:val="21"/>
              </w:rPr>
            </w:pPr>
          </w:p>
        </w:tc>
        <w:tc>
          <w:tcPr>
            <w:tcW w:w="1183" w:type="dxa"/>
            <w:vMerge w:val="continue"/>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44" w:type="dxa"/>
          </w:tcPr>
          <w:p>
            <w:pPr>
              <w:adjustRightInd w:val="0"/>
              <w:snapToGrid w:val="0"/>
              <w:spacing w:before="156" w:beforeLines="50" w:line="360" w:lineRule="auto"/>
              <w:rPr>
                <w:szCs w:val="21"/>
              </w:rPr>
            </w:pPr>
          </w:p>
        </w:tc>
        <w:tc>
          <w:tcPr>
            <w:tcW w:w="800" w:type="dxa"/>
          </w:tcPr>
          <w:p>
            <w:pPr>
              <w:adjustRightInd w:val="0"/>
              <w:snapToGrid w:val="0"/>
              <w:spacing w:before="156" w:beforeLines="50" w:line="360" w:lineRule="auto"/>
              <w:rPr>
                <w:szCs w:val="21"/>
              </w:rPr>
            </w:pPr>
          </w:p>
        </w:tc>
      </w:tr>
    </w:tbl>
    <w:p>
      <w:pPr>
        <w:adjustRightInd w:val="0"/>
        <w:snapToGrid w:val="0"/>
        <w:spacing w:before="156" w:beforeLines="50" w:line="360" w:lineRule="auto"/>
        <w:rPr>
          <w:rFonts w:ascii="宋体" w:hAnsi="宋体"/>
          <w:szCs w:val="21"/>
        </w:rPr>
      </w:pPr>
      <w:r>
        <w:rPr>
          <w:rFonts w:hint="eastAsia" w:ascii="宋体" w:hAnsi="宋体"/>
          <w:szCs w:val="21"/>
        </w:rPr>
        <w:t>注：1、“包”为最小合同单位。每“包”内容应细化到</w:t>
      </w:r>
      <w:r>
        <w:rPr>
          <w:rFonts w:hint="eastAsia" w:ascii="宋体" w:hAnsi="宋体"/>
          <w:color w:val="FF0000"/>
          <w:szCs w:val="21"/>
        </w:rPr>
        <w:t>具体的标的</w:t>
      </w:r>
      <w:r>
        <w:rPr>
          <w:rFonts w:hint="eastAsia" w:ascii="宋体" w:hAnsi="宋体"/>
          <w:szCs w:val="21"/>
        </w:rPr>
        <w:t>。</w:t>
      </w:r>
    </w:p>
    <w:p>
      <w:pPr>
        <w:adjustRightInd w:val="0"/>
        <w:snapToGrid w:val="0"/>
        <w:spacing w:before="156" w:beforeLines="50" w:line="360" w:lineRule="auto"/>
        <w:ind w:firstLine="420" w:firstLineChars="200"/>
        <w:rPr>
          <w:rFonts w:ascii="宋体" w:hAnsi="宋体" w:cs="宋体"/>
          <w:color w:val="000000"/>
          <w:kern w:val="0"/>
          <w:szCs w:val="21"/>
        </w:rPr>
      </w:pPr>
      <w:r>
        <w:rPr>
          <w:rFonts w:hint="eastAsia" w:ascii="宋体" w:hAnsi="宋体"/>
          <w:szCs w:val="21"/>
        </w:rPr>
        <w:t>2、货物的主要技术参数或规格：</w:t>
      </w:r>
      <w:r>
        <w:rPr>
          <w:rFonts w:ascii="宋体" w:hAnsi="宋体" w:cs="宋体"/>
          <w:color w:val="000000"/>
          <w:kern w:val="0"/>
          <w:szCs w:val="21"/>
        </w:rPr>
        <w:t>详见“技术要求”中的具体技术参数</w:t>
      </w:r>
      <w:r>
        <w:rPr>
          <w:rFonts w:hint="eastAsia" w:ascii="宋体" w:hAnsi="宋体" w:cs="宋体"/>
          <w:color w:val="000000"/>
          <w:kern w:val="0"/>
          <w:szCs w:val="21"/>
        </w:rPr>
        <w:t>。</w:t>
      </w:r>
    </w:p>
    <w:p>
      <w:pPr>
        <w:adjustRightInd w:val="0"/>
        <w:snapToGrid w:val="0"/>
        <w:spacing w:before="156" w:beforeLines="50" w:line="360" w:lineRule="auto"/>
        <w:ind w:firstLine="420" w:firstLineChars="200"/>
        <w:rPr>
          <w:rFonts w:ascii="宋体" w:hAnsi="宋体" w:cs="宋体"/>
          <w:kern w:val="0"/>
          <w:szCs w:val="21"/>
        </w:rPr>
      </w:pPr>
      <w:r>
        <w:rPr>
          <w:rFonts w:hint="eastAsia" w:ascii="宋体" w:hAnsi="宋体" w:cs="宋体"/>
          <w:bCs/>
          <w:kern w:val="0"/>
          <w:szCs w:val="21"/>
        </w:rPr>
        <w:t>3、供应商应</w:t>
      </w:r>
      <w:r>
        <w:rPr>
          <w:rFonts w:hint="eastAsia" w:ascii="宋体" w:hAnsi="宋体" w:cs="宋体"/>
          <w:kern w:val="0"/>
          <w:szCs w:val="21"/>
        </w:rPr>
        <w:t>在响应文件</w:t>
      </w:r>
      <w:r>
        <w:rPr>
          <w:rFonts w:hint="eastAsia" w:ascii="华文中宋" w:hAnsi="华文中宋" w:eastAsia="华文中宋" w:cs="宋体"/>
          <w:kern w:val="0"/>
          <w:szCs w:val="21"/>
        </w:rPr>
        <w:t>“</w:t>
      </w:r>
      <w:r>
        <w:rPr>
          <w:rFonts w:hint="eastAsia" w:ascii="宋体" w:hAnsi="宋体" w:cs="宋体"/>
          <w:kern w:val="0"/>
          <w:szCs w:val="21"/>
        </w:rPr>
        <w:t>分项报价明细表</w:t>
      </w:r>
      <w:r>
        <w:rPr>
          <w:rFonts w:hint="eastAsia" w:ascii="华文中宋" w:hAnsi="华文中宋" w:eastAsia="华文中宋" w:cs="宋体"/>
          <w:kern w:val="0"/>
          <w:szCs w:val="21"/>
        </w:rPr>
        <w:t>”</w:t>
      </w:r>
      <w:r>
        <w:rPr>
          <w:rFonts w:hint="eastAsia" w:ascii="宋体" w:hAnsi="宋体" w:cs="宋体"/>
          <w:kern w:val="0"/>
          <w:szCs w:val="21"/>
        </w:rPr>
        <w:t>中按</w:t>
      </w:r>
      <w:r>
        <w:rPr>
          <w:rFonts w:hint="eastAsia" w:ascii="宋体" w:hAnsi="宋体"/>
          <w:color w:val="FF0000"/>
          <w:szCs w:val="21"/>
        </w:rPr>
        <w:t>标的名称</w:t>
      </w:r>
      <w:r>
        <w:rPr>
          <w:rFonts w:hint="eastAsia" w:ascii="宋体" w:hAnsi="宋体" w:cs="宋体"/>
          <w:kern w:val="0"/>
          <w:szCs w:val="21"/>
        </w:rPr>
        <w:t>顺序逐项填写，且</w:t>
      </w:r>
      <w:r>
        <w:rPr>
          <w:rFonts w:hint="eastAsia" w:ascii="宋体" w:hAnsi="宋体" w:cs="宋体"/>
          <w:color w:val="FF0000"/>
          <w:kern w:val="0"/>
          <w:szCs w:val="21"/>
        </w:rPr>
        <w:t>每个标的均</w:t>
      </w:r>
      <w:r>
        <w:rPr>
          <w:rFonts w:hint="eastAsia" w:ascii="宋体" w:hAnsi="宋体" w:cs="宋体"/>
          <w:kern w:val="0"/>
          <w:szCs w:val="21"/>
        </w:rPr>
        <w:t>需按谈判文件规定报价。如有缺项、漏项，其</w:t>
      </w:r>
      <w:r>
        <w:rPr>
          <w:rFonts w:hint="eastAsia" w:ascii="宋体" w:hAnsi="宋体" w:cs="宋体"/>
          <w:b/>
          <w:kern w:val="0"/>
          <w:szCs w:val="21"/>
        </w:rPr>
        <w:t>响应无效</w:t>
      </w:r>
      <w:r>
        <w:rPr>
          <w:rFonts w:hint="eastAsia" w:ascii="宋体" w:hAnsi="宋体" w:cs="宋体"/>
          <w:kern w:val="0"/>
          <w:szCs w:val="21"/>
        </w:rPr>
        <w:t>。</w:t>
      </w:r>
    </w:p>
    <w:p>
      <w:pPr>
        <w:adjustRightInd w:val="0"/>
        <w:snapToGrid w:val="0"/>
        <w:spacing w:before="156" w:beforeLines="50" w:line="360" w:lineRule="auto"/>
        <w:ind w:firstLine="420" w:firstLineChars="200"/>
        <w:rPr>
          <w:rFonts w:ascii="宋体" w:hAnsi="宋体" w:cs="宋体"/>
          <w:kern w:val="0"/>
          <w:szCs w:val="21"/>
        </w:rPr>
        <w:sectPr>
          <w:pgSz w:w="11906" w:h="16838"/>
          <w:pgMar w:top="1474" w:right="1474" w:bottom="1474" w:left="1588" w:header="851" w:footer="992" w:gutter="0"/>
          <w:cols w:space="720" w:num="1"/>
          <w:docGrid w:type="lines" w:linePitch="312" w:charSpace="0"/>
        </w:sectPr>
      </w:pPr>
    </w:p>
    <w:p>
      <w:pPr>
        <w:keepNext/>
        <w:keepLines/>
        <w:adjustRightInd w:val="0"/>
        <w:snapToGrid w:val="0"/>
        <w:spacing w:before="156" w:beforeLines="50" w:line="360" w:lineRule="auto"/>
        <w:jc w:val="center"/>
        <w:outlineLvl w:val="1"/>
        <w:rPr>
          <w:rFonts w:ascii="黑体" w:hAnsi="黑体" w:eastAsia="黑体"/>
          <w:b/>
          <w:bCs/>
          <w:sz w:val="28"/>
          <w:szCs w:val="28"/>
        </w:rPr>
      </w:pPr>
      <w:bookmarkStart w:id="249" w:name="_Toc108042260"/>
      <w:r>
        <w:rPr>
          <w:rFonts w:hint="eastAsia" w:ascii="黑体" w:hAnsi="黑体" w:eastAsia="黑体"/>
          <w:b/>
          <w:bCs/>
          <w:sz w:val="28"/>
          <w:szCs w:val="28"/>
        </w:rPr>
        <w:t xml:space="preserve">第二节 </w:t>
      </w:r>
      <w:r>
        <w:rPr>
          <w:rFonts w:ascii="黑体" w:hAnsi="黑体" w:eastAsia="黑体"/>
          <w:b/>
          <w:bCs/>
          <w:sz w:val="28"/>
          <w:szCs w:val="28"/>
        </w:rPr>
        <w:t>技术要求</w:t>
      </w:r>
      <w:bookmarkEnd w:id="249"/>
    </w:p>
    <w:p>
      <w:r>
        <w:rPr>
          <w:rFonts w:hint="eastAsia"/>
        </w:rPr>
        <w:t>注：1.技术要求是指对采购标的的功能和质量要求，包括性能、材料、结构、外观、安全，或者服务内容和标准等。</w:t>
      </w:r>
    </w:p>
    <w:p>
      <w:pPr>
        <w:adjustRightInd w:val="0"/>
        <w:snapToGrid w:val="0"/>
        <w:spacing w:before="156" w:beforeLines="50" w:line="360" w:lineRule="auto"/>
        <w:rPr>
          <w:rFonts w:asciiTheme="minorEastAsia" w:hAnsiTheme="minorEastAsia" w:eastAsiaTheme="minorEastAsia"/>
          <w:bCs/>
          <w:color w:val="FF0000"/>
          <w:szCs w:val="21"/>
        </w:rPr>
      </w:pPr>
      <w:r>
        <w:rPr>
          <w:rFonts w:hint="eastAsia" w:ascii="宋体" w:hAnsi="宋体" w:cs="宋体" w:eastAsiaTheme="minorEastAsia"/>
          <w:color w:val="FF0000"/>
          <w:kern w:val="0"/>
          <w:szCs w:val="21"/>
        </w:rPr>
        <w:t xml:space="preserve">    2.</w:t>
      </w:r>
      <w:r>
        <w:rPr>
          <w:rFonts w:hint="eastAsia" w:asciiTheme="minorEastAsia" w:hAnsiTheme="minorEastAsia" w:eastAsiaTheme="minorEastAsia"/>
          <w:color w:val="FF0000"/>
          <w:szCs w:val="21"/>
        </w:rPr>
        <w:t>工程量清单(工程建设施工项目适用)：</w:t>
      </w:r>
      <w:r>
        <w:rPr>
          <w:rFonts w:hint="eastAsia" w:asciiTheme="minorEastAsia" w:hAnsiTheme="minorEastAsia" w:eastAsiaTheme="minorEastAsia"/>
          <w:bCs/>
          <w:color w:val="FF0000"/>
          <w:szCs w:val="21"/>
        </w:rPr>
        <w:t>工程建设施工项目采购人、采购代理机构应在本章中提供的“工程量清单”。</w:t>
      </w:r>
    </w:p>
    <w:p>
      <w:pPr>
        <w:widowControl/>
        <w:spacing w:line="360" w:lineRule="auto"/>
        <w:jc w:val="left"/>
        <w:rPr>
          <w:rFonts w:ascii="黑体" w:hAnsi="黑体" w:eastAsia="黑体"/>
          <w:b/>
          <w:bCs/>
          <w:color w:val="FF0000"/>
          <w:sz w:val="28"/>
          <w:szCs w:val="28"/>
        </w:rPr>
        <w:sectPr>
          <w:pgSz w:w="11906" w:h="16838"/>
          <w:pgMar w:top="1418" w:right="1418" w:bottom="1134" w:left="1418" w:header="851" w:footer="992" w:gutter="0"/>
          <w:cols w:space="720" w:num="1"/>
          <w:docGrid w:type="linesAndChars" w:linePitch="312" w:charSpace="0"/>
        </w:sectPr>
      </w:pPr>
    </w:p>
    <w:p>
      <w:pPr>
        <w:keepNext/>
        <w:keepLines/>
        <w:spacing w:line="360" w:lineRule="auto"/>
        <w:jc w:val="center"/>
        <w:outlineLvl w:val="1"/>
        <w:rPr>
          <w:rFonts w:ascii="黑体" w:hAnsi="黑体" w:eastAsia="黑体"/>
          <w:b/>
          <w:bCs/>
          <w:color w:val="FF0000"/>
          <w:sz w:val="24"/>
          <w:szCs w:val="32"/>
        </w:rPr>
      </w:pPr>
      <w:bookmarkStart w:id="250" w:name="_Toc107998022"/>
      <w:bookmarkStart w:id="251" w:name="_Toc108042261"/>
      <w:r>
        <w:rPr>
          <w:rFonts w:hint="eastAsia" w:ascii="黑体" w:hAnsi="黑体" w:eastAsia="黑体"/>
          <w:b/>
          <w:bCs/>
          <w:color w:val="FF0000"/>
          <w:sz w:val="28"/>
          <w:szCs w:val="28"/>
        </w:rPr>
        <w:t>第三节 商务</w:t>
      </w:r>
      <w:r>
        <w:rPr>
          <w:rFonts w:ascii="黑体" w:hAnsi="黑体" w:eastAsia="黑体"/>
          <w:b/>
          <w:bCs/>
          <w:color w:val="FF0000"/>
          <w:sz w:val="28"/>
          <w:szCs w:val="28"/>
        </w:rPr>
        <w:t>要求</w:t>
      </w:r>
      <w:bookmarkEnd w:id="250"/>
      <w:bookmarkEnd w:id="251"/>
    </w:p>
    <w:p>
      <w:pPr>
        <w:widowControl/>
        <w:spacing w:line="360" w:lineRule="auto"/>
        <w:jc w:val="left"/>
        <w:rPr>
          <w:rFonts w:asciiTheme="minorEastAsia" w:hAnsiTheme="minorEastAsia" w:eastAsiaTheme="minorEastAsia"/>
          <w:szCs w:val="21"/>
        </w:rPr>
      </w:pPr>
      <w:r>
        <w:rPr>
          <w:rFonts w:hint="eastAsia" w:asciiTheme="minorEastAsia" w:hAnsiTheme="minorEastAsia" w:eastAsiaTheme="minorEastAsia"/>
          <w:color w:val="FF0000"/>
          <w:szCs w:val="21"/>
        </w:rPr>
        <w:t>注：商务要求是指取得采购标的的时间、地点、财务和服务要求，包括交付（实施）的时间（期限）和地点（范围），付款条件（进度和方式），包装和运输，售后服务，保险等。</w:t>
      </w:r>
    </w:p>
    <w:p>
      <w:pPr>
        <w:widowControl/>
        <w:jc w:val="left"/>
        <w:rPr>
          <w:rFonts w:asciiTheme="minorEastAsia" w:hAnsiTheme="minorEastAsia" w:eastAsiaTheme="minorEastAsia"/>
          <w:b/>
          <w:bCs/>
          <w:szCs w:val="21"/>
        </w:rPr>
      </w:pPr>
      <w:r>
        <w:rPr>
          <w:rFonts w:asciiTheme="minorEastAsia" w:hAnsiTheme="minorEastAsia" w:eastAsiaTheme="minorEastAsia"/>
          <w:szCs w:val="21"/>
        </w:rPr>
        <w:br w:type="page"/>
      </w:r>
    </w:p>
    <w:p>
      <w:pPr>
        <w:keepNext/>
        <w:adjustRightInd w:val="0"/>
        <w:snapToGrid w:val="0"/>
        <w:spacing w:before="156" w:beforeLines="50" w:line="360" w:lineRule="auto"/>
        <w:jc w:val="center"/>
        <w:outlineLvl w:val="0"/>
        <w:rPr>
          <w:rFonts w:ascii="黑体" w:hAnsi="黑体" w:eastAsia="黑体"/>
          <w:b/>
          <w:bCs/>
          <w:sz w:val="32"/>
          <w:szCs w:val="32"/>
        </w:rPr>
      </w:pPr>
      <w:bookmarkStart w:id="252" w:name="_Toc108042262"/>
      <w:r>
        <w:rPr>
          <w:rFonts w:hint="eastAsia" w:ascii="黑体" w:hAnsi="黑体" w:eastAsia="黑体"/>
          <w:b/>
          <w:bCs/>
          <w:sz w:val="32"/>
          <w:szCs w:val="32"/>
        </w:rPr>
        <w:t>第四章 合同草案条款</w:t>
      </w:r>
      <w:bookmarkEnd w:id="252"/>
    </w:p>
    <w:p>
      <w:pPr>
        <w:keepNext/>
        <w:keepLines/>
        <w:adjustRightInd w:val="0"/>
        <w:snapToGrid w:val="0"/>
        <w:spacing w:before="156" w:beforeLines="50" w:line="360" w:lineRule="auto"/>
        <w:jc w:val="center"/>
        <w:outlineLvl w:val="1"/>
        <w:rPr>
          <w:rFonts w:ascii="黑体" w:hAnsi="华文中宋" w:eastAsia="黑体"/>
          <w:b/>
          <w:bCs/>
          <w:sz w:val="28"/>
          <w:szCs w:val="28"/>
        </w:rPr>
      </w:pPr>
      <w:bookmarkStart w:id="253" w:name="_Toc22201110"/>
      <w:bookmarkStart w:id="254" w:name="_Toc108042263"/>
      <w:r>
        <w:rPr>
          <w:rFonts w:hint="eastAsia" w:ascii="黑体" w:hAnsi="华文中宋" w:eastAsia="黑体"/>
          <w:b/>
          <w:bCs/>
          <w:sz w:val="28"/>
          <w:szCs w:val="28"/>
        </w:rPr>
        <w:t>第一节 合同协议书</w:t>
      </w:r>
      <w:bookmarkEnd w:id="253"/>
      <w:bookmarkEnd w:id="254"/>
    </w:p>
    <w:p>
      <w:pPr>
        <w:adjustRightInd w:val="0"/>
        <w:snapToGrid w:val="0"/>
        <w:spacing w:before="156" w:beforeLines="50" w:line="360" w:lineRule="auto"/>
        <w:ind w:firstLine="5460" w:firstLineChars="2600"/>
        <w:rPr>
          <w:rFonts w:ascii="宋体" w:hAnsi="宋体"/>
          <w:b/>
          <w:color w:val="000000"/>
          <w:szCs w:val="21"/>
        </w:rPr>
      </w:pPr>
      <w:r>
        <w:rPr>
          <w:rFonts w:hint="eastAsia" w:ascii="宋体" w:hAnsi="宋体"/>
          <w:color w:val="000000"/>
          <w:szCs w:val="21"/>
        </w:rPr>
        <w:t>采购合同编号：</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采购人（全称）：</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（甲方）</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供应商（全称）：</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（乙方）</w:t>
      </w:r>
    </w:p>
    <w:p>
      <w:pPr>
        <w:adjustRightInd w:val="0"/>
        <w:snapToGrid w:val="0"/>
        <w:spacing w:before="156" w:beforeLines="50" w:line="360" w:lineRule="auto"/>
        <w:ind w:left="420" w:leftChars="200"/>
        <w:rPr>
          <w:rFonts w:asciiTheme="minorEastAsia" w:hAnsiTheme="minorEastAsia" w:eastAsiaTheme="minorEastAsia"/>
          <w:color w:val="000000" w:themeColor="text1"/>
          <w:szCs w:val="21"/>
          <w14:textFill>
            <w14:solidFill>
              <w14:schemeClr w14:val="tx1"/>
            </w14:solidFill>
          </w14:textFill>
        </w:rPr>
      </w:pP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为了保护甲、乙双方合法权益，根据《中华人民共和国民法典》、《中华人民共和国政府采购法》及其他有关法律、法规、规章，双方签订本合同协议书。</w:t>
      </w:r>
    </w:p>
    <w:p>
      <w:pPr>
        <w:adjustRightInd w:val="0"/>
        <w:snapToGrid w:val="0"/>
        <w:spacing w:before="156" w:beforeLines="50" w:line="360" w:lineRule="auto"/>
        <w:ind w:firstLine="420"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1.项目信息</w:t>
      </w:r>
    </w:p>
    <w:p>
      <w:pPr>
        <w:adjustRightInd w:val="0"/>
        <w:snapToGrid w:val="0"/>
        <w:spacing w:before="156" w:beforeLines="50" w:line="360" w:lineRule="auto"/>
        <w:ind w:left="420" w:left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（1）采购项目名称：</w:t>
      </w:r>
      <w:r>
        <w:rPr>
          <w:rFonts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left="420" w:left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（2）政府采购计划编号：</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（3）项目内容：</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（4）是否分包：</w:t>
      </w:r>
      <w:r>
        <w:rPr>
          <w:rFonts w:hint="eastAsia" w:asciiTheme="minorEastAsia" w:hAnsiTheme="minorEastAsia" w:eastAsiaTheme="minorEastAsia"/>
          <w:color w:val="FF0000"/>
          <w:szCs w:val="21"/>
          <w:u w:val="single"/>
        </w:rPr>
        <w:t xml:space="preserve">               </w:t>
      </w:r>
      <w:r>
        <w:rPr>
          <w:rFonts w:hint="eastAsia" w:asciiTheme="minorEastAsia" w:hAnsiTheme="minorEastAsia" w:eastAsiaTheme="minorEastAsia"/>
          <w:color w:val="FF0000"/>
          <w:szCs w:val="21"/>
        </w:rPr>
        <w:t>。</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（5）项目负责人：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（6）联系电话：</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adjustRightInd w:val="0"/>
        <w:snapToGrid w:val="0"/>
        <w:spacing w:before="156" w:beforeLines="50" w:line="360" w:lineRule="auto"/>
        <w:ind w:firstLine="411" w:firstLineChars="196"/>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2.合同金额</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（1）合同金额小写：</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1260" w:firstLineChars="6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大写：</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（2）具体标的见附件。</w:t>
      </w:r>
    </w:p>
    <w:p>
      <w:pPr>
        <w:adjustRightInd w:val="0"/>
        <w:snapToGrid w:val="0"/>
        <w:spacing w:before="156" w:beforeLines="50"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（3）合同定价方式：</w:t>
      </w:r>
      <w:r>
        <w:rPr>
          <w:rFonts w:hint="eastAsia" w:ascii="宋体" w:hAnsi="宋体"/>
          <w:iCs/>
          <w:color w:val="FF0000"/>
          <w:szCs w:val="21"/>
        </w:rPr>
        <w:sym w:font="Wingdings" w:char="00A8"/>
      </w:r>
      <w:r>
        <w:rPr>
          <w:rFonts w:hint="eastAsia" w:ascii="宋体" w:hAnsi="宋体"/>
          <w:iCs/>
          <w:color w:val="FF0000"/>
          <w:szCs w:val="21"/>
        </w:rPr>
        <w:t xml:space="preserve">固定总价 </w:t>
      </w:r>
      <w:r>
        <w:rPr>
          <w:rFonts w:hint="eastAsia" w:ascii="宋体" w:hAnsi="宋体"/>
          <w:iCs/>
          <w:color w:val="FF0000"/>
          <w:szCs w:val="21"/>
        </w:rPr>
        <w:sym w:font="Wingdings" w:char="00A8"/>
      </w:r>
      <w:r>
        <w:rPr>
          <w:rFonts w:hint="eastAsia" w:ascii="宋体" w:hAnsi="宋体"/>
          <w:iCs/>
          <w:color w:val="FF0000"/>
          <w:szCs w:val="21"/>
        </w:rPr>
        <w:t xml:space="preserve">固定单价 </w:t>
      </w:r>
      <w:r>
        <w:rPr>
          <w:rFonts w:hint="eastAsia" w:ascii="宋体" w:hAnsi="宋体"/>
          <w:iCs/>
          <w:color w:val="FF0000"/>
          <w:szCs w:val="21"/>
        </w:rPr>
        <w:sym w:font="Wingdings" w:char="00A8"/>
      </w:r>
      <w:r>
        <w:rPr>
          <w:rFonts w:hint="eastAsia" w:ascii="宋体" w:hAnsi="宋体"/>
          <w:iCs/>
          <w:color w:val="FF0000"/>
          <w:szCs w:val="21"/>
        </w:rPr>
        <w:t xml:space="preserve">成本补偿 </w:t>
      </w:r>
      <w:r>
        <w:rPr>
          <w:rFonts w:hint="eastAsia" w:ascii="宋体" w:hAnsi="宋体"/>
          <w:iCs/>
          <w:color w:val="FF0000"/>
          <w:szCs w:val="21"/>
        </w:rPr>
        <w:sym w:font="Wingdings" w:char="00A8"/>
      </w:r>
      <w:r>
        <w:rPr>
          <w:rFonts w:hint="eastAsia" w:ascii="宋体" w:hAnsi="宋体"/>
          <w:iCs/>
          <w:color w:val="FF0000"/>
          <w:szCs w:val="21"/>
        </w:rPr>
        <w:t>绩效激励</w:t>
      </w:r>
    </w:p>
    <w:p>
      <w:pPr>
        <w:spacing w:line="360" w:lineRule="auto"/>
        <w:ind w:firstLine="420" w:firstLineChars="200"/>
        <w:rPr>
          <w:rFonts w:eastAsiaTheme="minorEastAsia"/>
          <w:color w:val="FF0000"/>
          <w:szCs w:val="21"/>
        </w:rPr>
      </w:pPr>
      <w:r>
        <w:rPr>
          <w:rFonts w:hint="eastAsia" w:asciiTheme="minorEastAsia" w:hAnsiTheme="minorEastAsia" w:eastAsiaTheme="minorEastAsia"/>
          <w:color w:val="FF0000"/>
          <w:szCs w:val="21"/>
        </w:rPr>
        <w:t>（4）付款方式（按项目实际勾选填写）：</w:t>
      </w:r>
    </w:p>
    <w:p>
      <w:pPr>
        <w:adjustRightInd w:val="0"/>
        <w:snapToGrid w:val="0"/>
        <w:spacing w:before="156" w:beforeLines="50" w:line="360" w:lineRule="auto"/>
        <w:ind w:firstLine="630" w:firstLineChars="300"/>
        <w:rPr>
          <w:rFonts w:asciiTheme="minorEastAsia" w:hAnsiTheme="minorEastAsia" w:eastAsiaTheme="minorEastAsia"/>
          <w:color w:val="FF0000"/>
          <w:szCs w:val="21"/>
          <w:u w:val="single"/>
        </w:rPr>
      </w:pPr>
      <w:r>
        <w:rPr>
          <w:rFonts w:hint="eastAsia" w:asciiTheme="minorEastAsia" w:hAnsiTheme="minorEastAsia" w:eastAsiaTheme="minorEastAsia"/>
          <w:color w:val="FF0000"/>
          <w:szCs w:val="21"/>
        </w:rPr>
        <w:sym w:font="Wingdings" w:char="00A8"/>
      </w:r>
      <w:r>
        <w:rPr>
          <w:rFonts w:hint="eastAsia" w:asciiTheme="minorEastAsia" w:hAnsiTheme="minorEastAsia" w:eastAsiaTheme="minorEastAsia"/>
          <w:color w:val="FF0000"/>
          <w:szCs w:val="21"/>
        </w:rPr>
        <w:t>全额付款：</w:t>
      </w:r>
      <w:r>
        <w:rPr>
          <w:rFonts w:hint="eastAsia" w:asciiTheme="minorEastAsia" w:hAnsiTheme="minorEastAsia" w:eastAsiaTheme="minorEastAsia"/>
          <w:color w:val="FF0000"/>
          <w:szCs w:val="21"/>
          <w:u w:val="single"/>
        </w:rPr>
        <w:t xml:space="preserve">     （应一次性支付全部合同款项）                    </w:t>
      </w:r>
    </w:p>
    <w:p>
      <w:pPr>
        <w:adjustRightInd w:val="0"/>
        <w:snapToGrid w:val="0"/>
        <w:spacing w:before="156" w:beforeLines="50" w:line="360" w:lineRule="auto"/>
        <w:ind w:firstLine="630" w:firstLineChars="300"/>
        <w:rPr>
          <w:rFonts w:asciiTheme="minorEastAsia" w:hAnsiTheme="minorEastAsia" w:eastAsiaTheme="minorEastAsia"/>
          <w:color w:val="FF0000"/>
          <w:szCs w:val="21"/>
          <w:u w:val="single"/>
        </w:rPr>
      </w:pPr>
      <w:r>
        <w:rPr>
          <w:rFonts w:hint="eastAsia" w:asciiTheme="minorEastAsia" w:hAnsiTheme="minorEastAsia" w:eastAsiaTheme="minorEastAsia"/>
          <w:color w:val="FF0000"/>
          <w:szCs w:val="21"/>
        </w:rPr>
        <w:sym w:font="Wingdings" w:char="00A8"/>
      </w:r>
      <w:r>
        <w:rPr>
          <w:rFonts w:hint="eastAsia" w:asciiTheme="minorEastAsia" w:hAnsiTheme="minorEastAsia" w:eastAsiaTheme="minorEastAsia"/>
          <w:color w:val="FF0000"/>
          <w:szCs w:val="21"/>
        </w:rPr>
        <w:t>预付款：</w:t>
      </w:r>
      <w:r>
        <w:rPr>
          <w:rFonts w:hint="eastAsia" w:asciiTheme="minorEastAsia" w:hAnsiTheme="minorEastAsia" w:eastAsiaTheme="minorEastAsia"/>
          <w:color w:val="FF0000"/>
          <w:szCs w:val="21"/>
          <w:u w:val="single"/>
        </w:rPr>
        <w:t xml:space="preserve">    （应明确预付款的支付比例和支付条件）               </w:t>
      </w:r>
    </w:p>
    <w:p>
      <w:pPr>
        <w:adjustRightInd w:val="0"/>
        <w:snapToGrid w:val="0"/>
        <w:spacing w:before="156" w:beforeLines="50" w:line="360" w:lineRule="auto"/>
        <w:ind w:firstLine="630" w:firstLineChars="3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sym w:font="Wingdings" w:char="00A8"/>
      </w:r>
      <w:r>
        <w:rPr>
          <w:rFonts w:hint="eastAsia" w:asciiTheme="minorEastAsia" w:hAnsiTheme="minorEastAsia" w:eastAsiaTheme="minorEastAsia"/>
          <w:color w:val="FF0000"/>
          <w:szCs w:val="21"/>
        </w:rPr>
        <w:t>分期付款：</w:t>
      </w:r>
      <w:r>
        <w:rPr>
          <w:rFonts w:hint="eastAsia" w:asciiTheme="minorEastAsia" w:hAnsiTheme="minorEastAsia" w:eastAsiaTheme="minorEastAsia"/>
          <w:color w:val="FF0000"/>
          <w:szCs w:val="21"/>
          <w:u w:val="single"/>
        </w:rPr>
        <w:t xml:space="preserve">     （应按照季度分期支付合同款项）                   </w:t>
      </w:r>
    </w:p>
    <w:p>
      <w:pPr>
        <w:adjustRightInd w:val="0"/>
        <w:snapToGrid w:val="0"/>
        <w:spacing w:before="156" w:beforeLines="50" w:line="360" w:lineRule="auto"/>
        <w:ind w:firstLine="630" w:firstLineChars="3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sym w:font="Wingdings" w:char="00A8"/>
      </w:r>
      <w:r>
        <w:rPr>
          <w:rFonts w:hint="eastAsia" w:asciiTheme="minorEastAsia" w:hAnsiTheme="minorEastAsia" w:eastAsiaTheme="minorEastAsia"/>
          <w:color w:val="FF0000"/>
          <w:szCs w:val="21"/>
        </w:rPr>
        <w:t>绩效激励：</w:t>
      </w:r>
      <w:r>
        <w:rPr>
          <w:rFonts w:hint="eastAsia" w:asciiTheme="minorEastAsia" w:hAnsiTheme="minorEastAsia" w:eastAsiaTheme="minorEastAsia"/>
          <w:color w:val="FF0000"/>
          <w:szCs w:val="21"/>
          <w:u w:val="single"/>
        </w:rPr>
        <w:t xml:space="preserve">      （应明确按照绩效激励方式的支付方式和支付条件）   </w:t>
      </w:r>
    </w:p>
    <w:p>
      <w:pPr>
        <w:adjustRightInd w:val="0"/>
        <w:snapToGrid w:val="0"/>
        <w:spacing w:before="156" w:beforeLines="50" w:line="360" w:lineRule="auto"/>
        <w:ind w:firstLine="630" w:firstLineChars="3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sym w:font="Wingdings" w:char="00A8"/>
      </w:r>
      <w:r>
        <w:rPr>
          <w:rFonts w:hint="eastAsia" w:asciiTheme="minorEastAsia" w:hAnsiTheme="minorEastAsia" w:eastAsiaTheme="minorEastAsia"/>
          <w:color w:val="FF0000"/>
          <w:szCs w:val="21"/>
        </w:rPr>
        <w:t>成本补偿：</w:t>
      </w:r>
      <w:r>
        <w:rPr>
          <w:rFonts w:hint="eastAsia" w:asciiTheme="minorEastAsia" w:hAnsiTheme="minorEastAsia" w:eastAsiaTheme="minorEastAsia"/>
          <w:color w:val="FF0000"/>
          <w:szCs w:val="21"/>
          <w:u w:val="single"/>
        </w:rPr>
        <w:t xml:space="preserve">      （应明确按照成本补偿方式的支付方式和支付条件）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3.合同履行</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（1）起始日期：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日，完成日期：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日。总日历天数：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天。</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（2）地点</w:t>
      </w:r>
      <w:r>
        <w:rPr>
          <w:rFonts w:hint="eastAsia" w:asciiTheme="minorEastAsia" w:hAnsiTheme="minorEastAsia" w:eastAsiaTheme="minorEastAsia"/>
          <w:b/>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（3）方式：</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bCs/>
          <w:color w:val="FF0000"/>
          <w:szCs w:val="21"/>
        </w:rPr>
      </w:pPr>
      <w:r>
        <w:rPr>
          <w:rFonts w:hint="eastAsia" w:asciiTheme="minorEastAsia" w:hAnsiTheme="minorEastAsia" w:eastAsiaTheme="minorEastAsia"/>
          <w:bCs/>
          <w:color w:val="FF0000"/>
          <w:szCs w:val="21"/>
        </w:rPr>
        <w:t>（4）履约担保：</w:t>
      </w:r>
      <w:r>
        <w:rPr>
          <w:rFonts w:hint="eastAsia" w:asciiTheme="minorEastAsia" w:hAnsiTheme="minorEastAsia" w:eastAsiaTheme="minorEastAsia"/>
          <w:bCs/>
          <w:color w:val="FF0000"/>
          <w:szCs w:val="21"/>
          <w:u w:val="single"/>
        </w:rPr>
        <w:t>履约担保的金额、形式和期限要求</w:t>
      </w:r>
      <w:r>
        <w:rPr>
          <w:rFonts w:hint="eastAsia" w:asciiTheme="minorEastAsia" w:hAnsiTheme="minorEastAsia" w:eastAsiaTheme="minorEastAsia"/>
          <w:bCs/>
          <w:color w:val="FF0000"/>
          <w:szCs w:val="21"/>
        </w:rPr>
        <w:t>。</w:t>
      </w:r>
    </w:p>
    <w:p>
      <w:pPr>
        <w:adjustRightInd w:val="0"/>
        <w:snapToGrid w:val="0"/>
        <w:spacing w:before="156" w:beforeLines="50" w:line="360" w:lineRule="auto"/>
        <w:ind w:firstLine="420" w:firstLineChars="200"/>
        <w:rPr>
          <w:rFonts w:asciiTheme="minorEastAsia" w:hAnsiTheme="minorEastAsia" w:eastAsiaTheme="minorEastAsia"/>
          <w:bCs/>
          <w:color w:val="FF0000"/>
          <w:szCs w:val="21"/>
        </w:rPr>
      </w:pPr>
      <w:r>
        <w:rPr>
          <w:rFonts w:hint="eastAsia" w:asciiTheme="minorEastAsia" w:hAnsiTheme="minorEastAsia" w:eastAsiaTheme="minorEastAsia"/>
          <w:bCs/>
          <w:color w:val="FF0000"/>
          <w:szCs w:val="21"/>
        </w:rPr>
        <w:t>（5）质量保证金：</w:t>
      </w:r>
      <w:r>
        <w:rPr>
          <w:rFonts w:hint="eastAsia" w:asciiTheme="minorEastAsia" w:hAnsiTheme="minorEastAsia" w:eastAsiaTheme="minorEastAsia"/>
          <w:bCs/>
          <w:color w:val="FF0000"/>
          <w:szCs w:val="21"/>
          <w:u w:val="single"/>
        </w:rPr>
        <w:t>质量保证金的金额、形式和期限要求</w:t>
      </w:r>
      <w:r>
        <w:rPr>
          <w:rFonts w:hint="eastAsia" w:asciiTheme="minorEastAsia" w:hAnsiTheme="minorEastAsia" w:eastAsiaTheme="minorEastAsia"/>
          <w:bCs/>
          <w:color w:val="FF0000"/>
          <w:szCs w:val="21"/>
        </w:rPr>
        <w:t>。</w:t>
      </w:r>
    </w:p>
    <w:p>
      <w:pPr>
        <w:adjustRightInd w:val="0"/>
        <w:snapToGrid w:val="0"/>
        <w:spacing w:before="156" w:beforeLines="50" w:line="360" w:lineRule="auto"/>
        <w:ind w:firstLine="420"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4.合同验收</w:t>
      </w:r>
    </w:p>
    <w:p>
      <w:pPr>
        <w:adjustRightInd w:val="0"/>
        <w:snapToGrid w:val="0"/>
        <w:spacing w:before="156" w:beforeLines="50" w:line="360" w:lineRule="auto"/>
        <w:ind w:firstLine="420" w:firstLineChars="200"/>
        <w:rPr>
          <w:rFonts w:asciiTheme="minorEastAsia" w:hAnsiTheme="minorEastAsia" w:eastAsiaTheme="minorEastAsia"/>
          <w:bCs/>
          <w:color w:val="FF0000"/>
          <w:szCs w:val="21"/>
        </w:rPr>
      </w:pPr>
      <w:r>
        <w:rPr>
          <w:rFonts w:hint="eastAsia" w:asciiTheme="minorEastAsia" w:hAnsiTheme="minorEastAsia" w:eastAsiaTheme="minorEastAsia"/>
          <w:bCs/>
          <w:color w:val="FF0000"/>
          <w:szCs w:val="21"/>
        </w:rPr>
        <w:t>（1）验收主体：</w:t>
      </w:r>
      <w:r>
        <w:rPr>
          <w:rFonts w:hint="eastAsia" w:asciiTheme="minorEastAsia" w:hAnsiTheme="minorEastAsia" w:eastAsiaTheme="minorEastAsia"/>
          <w:bCs/>
          <w:color w:val="FF0000"/>
          <w:szCs w:val="21"/>
          <w:u w:val="single"/>
        </w:rPr>
        <w:t xml:space="preserve">                             </w:t>
      </w:r>
      <w:r>
        <w:rPr>
          <w:rFonts w:hint="eastAsia" w:asciiTheme="minorEastAsia" w:hAnsiTheme="minorEastAsia" w:eastAsiaTheme="minorEastAsia"/>
          <w:bCs/>
          <w:color w:val="FF0000"/>
          <w:szCs w:val="21"/>
        </w:rPr>
        <w:t>。</w:t>
      </w:r>
    </w:p>
    <w:p>
      <w:pPr>
        <w:adjustRightInd w:val="0"/>
        <w:snapToGrid w:val="0"/>
        <w:spacing w:before="156" w:beforeLines="50" w:line="360" w:lineRule="auto"/>
        <w:ind w:firstLine="420" w:firstLineChars="200"/>
        <w:rPr>
          <w:rFonts w:asciiTheme="minorEastAsia" w:hAnsiTheme="minorEastAsia" w:eastAsiaTheme="minorEastAsia"/>
          <w:bCs/>
          <w:color w:val="FF0000"/>
          <w:szCs w:val="21"/>
        </w:rPr>
      </w:pPr>
      <w:r>
        <w:rPr>
          <w:rFonts w:hint="eastAsia" w:asciiTheme="minorEastAsia" w:hAnsiTheme="minorEastAsia" w:eastAsiaTheme="minorEastAsia"/>
          <w:bCs/>
          <w:color w:val="FF0000"/>
          <w:szCs w:val="21"/>
        </w:rPr>
        <w:t>（2）验收方式：</w:t>
      </w:r>
      <w:r>
        <w:rPr>
          <w:rFonts w:hint="eastAsia" w:asciiTheme="minorEastAsia" w:hAnsiTheme="minorEastAsia" w:eastAsiaTheme="minorEastAsia"/>
          <w:bCs/>
          <w:color w:val="FF0000"/>
          <w:szCs w:val="21"/>
          <w:u w:val="single"/>
        </w:rPr>
        <w:t xml:space="preserve">                             </w:t>
      </w:r>
      <w:r>
        <w:rPr>
          <w:rFonts w:hint="eastAsia" w:asciiTheme="minorEastAsia" w:hAnsiTheme="minorEastAsia" w:eastAsiaTheme="minorEastAsia"/>
          <w:bCs/>
          <w:color w:val="FF0000"/>
          <w:szCs w:val="21"/>
        </w:rPr>
        <w:t>。</w:t>
      </w:r>
    </w:p>
    <w:p>
      <w:pPr>
        <w:adjustRightInd w:val="0"/>
        <w:snapToGrid w:val="0"/>
        <w:spacing w:before="156" w:beforeLines="50" w:line="360" w:lineRule="auto"/>
        <w:ind w:firstLine="420" w:firstLineChars="200"/>
        <w:rPr>
          <w:rFonts w:asciiTheme="minorEastAsia" w:hAnsiTheme="minorEastAsia" w:eastAsiaTheme="minorEastAsia"/>
          <w:bCs/>
          <w:color w:val="FF0000"/>
          <w:szCs w:val="21"/>
        </w:rPr>
      </w:pPr>
      <w:r>
        <w:rPr>
          <w:rFonts w:hint="eastAsia" w:asciiTheme="minorEastAsia" w:hAnsiTheme="minorEastAsia" w:eastAsiaTheme="minorEastAsia"/>
          <w:bCs/>
          <w:color w:val="FF0000"/>
          <w:szCs w:val="21"/>
        </w:rPr>
        <w:t>（3）验收标准：</w:t>
      </w:r>
      <w:r>
        <w:rPr>
          <w:rFonts w:hint="eastAsia" w:asciiTheme="minorEastAsia" w:hAnsiTheme="minorEastAsia" w:eastAsiaTheme="minorEastAsia"/>
          <w:bCs/>
          <w:color w:val="FF0000"/>
          <w:szCs w:val="21"/>
          <w:u w:val="single"/>
        </w:rPr>
        <w:t xml:space="preserve">                             </w:t>
      </w:r>
      <w:r>
        <w:rPr>
          <w:rFonts w:hint="eastAsia" w:asciiTheme="minorEastAsia" w:hAnsiTheme="minorEastAsia" w:eastAsiaTheme="minorEastAsia"/>
          <w:bCs/>
          <w:color w:val="FF0000"/>
          <w:szCs w:val="21"/>
        </w:rPr>
        <w:t>。</w:t>
      </w:r>
    </w:p>
    <w:p>
      <w:pPr>
        <w:adjustRightInd w:val="0"/>
        <w:snapToGrid w:val="0"/>
        <w:spacing w:before="156" w:beforeLines="50" w:line="360" w:lineRule="auto"/>
        <w:ind w:firstLine="420"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5.组成合同的文件</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本协议书与下列文件一起构成合同文件，如下述文件之间有任何抵触、矛盾或歧义，应按以下顺序解释：</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（1）在采购或合同履行过程中乙方作出的承诺以及双方协商达成的变更或补充协议</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（2）本合同协议书</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（3）成交通知书</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（4）响应文件</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（5）政府采购合同专用条款</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（6）政府采购合同通用条款</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（7）标准、规范及有关技术文件，图纸。</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（8）其他合同文件。</w:t>
      </w:r>
    </w:p>
    <w:p>
      <w:pPr>
        <w:adjustRightInd w:val="0"/>
        <w:snapToGrid w:val="0"/>
        <w:spacing w:before="156" w:beforeLines="50" w:line="360" w:lineRule="auto"/>
        <w:ind w:firstLine="308" w:firstLineChars="147"/>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6.合同生效</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本合同自</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生效。</w:t>
      </w:r>
    </w:p>
    <w:p>
      <w:pPr>
        <w:adjustRightInd w:val="0"/>
        <w:snapToGrid w:val="0"/>
        <w:spacing w:before="156" w:beforeLines="50" w:line="360" w:lineRule="auto"/>
        <w:ind w:firstLine="308" w:firstLineChars="147"/>
        <w:rPr>
          <w:rFonts w:asciiTheme="minorEastAsia" w:hAnsiTheme="minorEastAsia" w:eastAsiaTheme="minorEastAsia"/>
          <w:b/>
          <w:szCs w:val="21"/>
        </w:rPr>
      </w:pPr>
      <w:r>
        <w:rPr>
          <w:rFonts w:hint="eastAsia" w:asciiTheme="minorEastAsia" w:hAnsiTheme="minorEastAsia" w:eastAsiaTheme="minorEastAsia"/>
          <w:b/>
          <w:szCs w:val="21"/>
        </w:rPr>
        <w:t>7.合同份数</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本合同一式</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份，采购人执</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份，供应商执</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份，均具有同等法律效力。</w:t>
      </w:r>
    </w:p>
    <w:p>
      <w:pPr>
        <w:adjustRightInd w:val="0"/>
        <w:snapToGrid w:val="0"/>
        <w:spacing w:before="156" w:beforeLines="50" w:line="360" w:lineRule="auto"/>
        <w:rPr>
          <w:rFonts w:asciiTheme="minorEastAsia" w:hAnsiTheme="minorEastAsia" w:eastAsiaTheme="minorEastAsia"/>
          <w:szCs w:val="21"/>
        </w:rPr>
      </w:pP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合同订立时间：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合同订立地点：</w:t>
      </w:r>
      <w:r>
        <w:rPr>
          <w:rFonts w:hint="eastAsia" w:asciiTheme="minorEastAsia" w:hAnsiTheme="minorEastAsia" w:eastAsiaTheme="minorEastAsia"/>
          <w:szCs w:val="21"/>
          <w:u w:val="single"/>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FF0000"/>
          <w:szCs w:val="21"/>
        </w:rPr>
        <w:t xml:space="preserve">附件：xxxxxxxxxxxxxx  </w:t>
      </w:r>
      <w:r>
        <w:rPr>
          <w:rFonts w:hint="eastAsia" w:asciiTheme="minorEastAsia" w:hAnsiTheme="minorEastAsia" w:eastAsiaTheme="minorEastAsia"/>
          <w:color w:val="000000" w:themeColor="text1"/>
          <w:szCs w:val="21"/>
          <w14:textFill>
            <w14:solidFill>
              <w14:schemeClr w14:val="tx1"/>
            </w14:solidFill>
          </w14:textFill>
        </w:rPr>
        <w:t xml:space="preserve">  </w:t>
      </w:r>
    </w:p>
    <w:p>
      <w:pPr>
        <w:ind w:firstLine="420" w:firstLineChars="200"/>
        <w:rPr>
          <w:rFonts w:asciiTheme="minorEastAsia" w:hAnsiTheme="minorEastAsia" w:eastAsiaTheme="minorEastAsia"/>
          <w:color w:val="000000" w:themeColor="text1"/>
          <w:szCs w:val="21"/>
          <w14:textFill>
            <w14:solidFill>
              <w14:schemeClr w14:val="tx1"/>
            </w14:solidFill>
          </w14:textFill>
        </w:rPr>
      </w:pPr>
    </w:p>
    <w:p>
      <w:pPr>
        <w:ind w:firstLine="420" w:firstLineChars="200"/>
        <w:rPr>
          <w:rFonts w:asciiTheme="minorEastAsia" w:hAnsiTheme="minorEastAsia" w:eastAsiaTheme="minorEastAsia"/>
          <w:color w:val="000000" w:themeColor="text1"/>
          <w:szCs w:val="21"/>
          <w14:textFill>
            <w14:solidFill>
              <w14:schemeClr w14:val="tx1"/>
            </w14:solidFill>
          </w14:textFill>
        </w:rPr>
      </w:pP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甲      方：（公章）                     乙      方：（公章）</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法定代表人：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法定代表人：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委托代理人：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委托代理人：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电      话：</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电      话：</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传      真：</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传      真：</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开 户 银 行：</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账      号：</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rPr>
          <w:rFonts w:ascii="宋体" w:hAnsi="宋体"/>
          <w:b/>
          <w:color w:val="000000"/>
          <w:szCs w:val="21"/>
        </w:rPr>
        <w:sectPr>
          <w:pgSz w:w="11906" w:h="16838"/>
          <w:pgMar w:top="1418" w:right="1418" w:bottom="1134" w:left="1418" w:header="851" w:footer="992" w:gutter="0"/>
          <w:cols w:space="720" w:num="1"/>
          <w:docGrid w:type="linesAndChars" w:linePitch="312" w:charSpace="0"/>
        </w:sectPr>
      </w:pPr>
    </w:p>
    <w:p>
      <w:pPr>
        <w:keepNext/>
        <w:keepLines/>
        <w:adjustRightInd w:val="0"/>
        <w:snapToGrid w:val="0"/>
        <w:spacing w:before="156" w:beforeLines="50" w:line="360" w:lineRule="auto"/>
        <w:jc w:val="center"/>
        <w:outlineLvl w:val="1"/>
        <w:rPr>
          <w:rFonts w:ascii="黑体" w:hAnsi="黑体" w:eastAsia="黑体"/>
          <w:b/>
          <w:bCs/>
          <w:sz w:val="28"/>
          <w:szCs w:val="28"/>
        </w:rPr>
      </w:pPr>
      <w:bookmarkStart w:id="255" w:name="_Toc108042264"/>
      <w:bookmarkStart w:id="256" w:name="_Toc22201111"/>
      <w:r>
        <w:rPr>
          <w:rFonts w:hint="eastAsia" w:ascii="黑体" w:hAnsi="黑体" w:eastAsia="黑体"/>
          <w:b/>
          <w:bCs/>
          <w:sz w:val="28"/>
          <w:szCs w:val="28"/>
        </w:rPr>
        <w:t>第二节 政府采购合同</w:t>
      </w:r>
      <w:bookmarkEnd w:id="255"/>
      <w:bookmarkEnd w:id="256"/>
    </w:p>
    <w:p/>
    <w:p>
      <w:pPr>
        <w:sectPr>
          <w:pgSz w:w="11906" w:h="16838"/>
          <w:pgMar w:top="1474" w:right="1474" w:bottom="1474" w:left="1588" w:header="851" w:footer="992" w:gutter="0"/>
          <w:cols w:space="720" w:num="1"/>
          <w:docGrid w:type="lines" w:linePitch="312" w:charSpace="0"/>
        </w:sectPr>
      </w:pPr>
    </w:p>
    <w:p>
      <w:pPr>
        <w:keepNext/>
        <w:adjustRightInd w:val="0"/>
        <w:snapToGrid w:val="0"/>
        <w:spacing w:before="156" w:beforeLines="50" w:line="360" w:lineRule="auto"/>
        <w:jc w:val="center"/>
        <w:outlineLvl w:val="0"/>
        <w:rPr>
          <w:rFonts w:ascii="黑体" w:hAnsi="黑体" w:eastAsia="黑体"/>
          <w:b/>
          <w:bCs/>
          <w:sz w:val="32"/>
          <w:szCs w:val="32"/>
        </w:rPr>
      </w:pPr>
      <w:bookmarkStart w:id="257" w:name="_Toc108042265"/>
      <w:bookmarkStart w:id="258" w:name="_Toc19628646"/>
      <w:r>
        <w:rPr>
          <w:rFonts w:hint="eastAsia" w:ascii="黑体" w:hAnsi="黑体" w:eastAsia="黑体"/>
          <w:b/>
          <w:bCs/>
          <w:sz w:val="32"/>
          <w:szCs w:val="32"/>
        </w:rPr>
        <w:t>第五章 响应文件组成</w:t>
      </w:r>
      <w:bookmarkEnd w:id="257"/>
      <w:bookmarkEnd w:id="258"/>
    </w:p>
    <w:p>
      <w:pPr>
        <w:widowControl/>
        <w:tabs>
          <w:tab w:val="left" w:pos="753"/>
        </w:tabs>
        <w:adjustRightInd w:val="0"/>
        <w:snapToGrid w:val="0"/>
        <w:spacing w:before="156" w:beforeLines="50" w:line="360" w:lineRule="auto"/>
        <w:ind w:firstLine="480" w:firstLineChars="200"/>
        <w:jc w:val="center"/>
        <w:rPr>
          <w:rFonts w:ascii="宋体" w:hAnsi="宋体"/>
          <w:sz w:val="24"/>
        </w:rPr>
      </w:pPr>
      <w:r>
        <w:rPr>
          <w:rFonts w:hint="eastAsia" w:ascii="宋体" w:hAnsi="宋体"/>
          <w:sz w:val="24"/>
        </w:rPr>
        <w:t>目录</w:t>
      </w:r>
    </w:p>
    <w:p>
      <w:pPr>
        <w:adjustRightInd w:val="0"/>
        <w:snapToGrid w:val="0"/>
        <w:spacing w:before="156" w:beforeLines="50" w:line="360" w:lineRule="auto"/>
        <w:rPr>
          <w:rFonts w:ascii="宋体"/>
        </w:rPr>
      </w:pPr>
      <w:r>
        <w:rPr>
          <w:rFonts w:hint="eastAsia" w:ascii="宋体"/>
        </w:rPr>
        <w:t>供应商的响应文件应包含以下部分：</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ascii="宋体" w:hAnsi="宋体"/>
          <w:szCs w:val="21"/>
        </w:rPr>
        <w:t>一</w:t>
      </w:r>
      <w:r>
        <w:rPr>
          <w:rFonts w:hint="eastAsia" w:ascii="宋体" w:hAnsi="宋体"/>
          <w:szCs w:val="21"/>
        </w:rPr>
        <w:t>、报价表及报价文件(格式)</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二、谈判响应声明(格式)</w:t>
      </w:r>
    </w:p>
    <w:p>
      <w:pPr>
        <w:widowControl/>
        <w:tabs>
          <w:tab w:val="left" w:pos="753"/>
        </w:tabs>
        <w:adjustRightInd w:val="0"/>
        <w:snapToGrid w:val="0"/>
        <w:spacing w:before="156" w:beforeLines="50" w:line="360" w:lineRule="auto"/>
        <w:ind w:firstLine="420" w:firstLineChars="200"/>
        <w:rPr>
          <w:rFonts w:ascii="宋体"/>
          <w:szCs w:val="21"/>
        </w:rPr>
      </w:pPr>
      <w:r>
        <w:rPr>
          <w:rFonts w:hint="eastAsia" w:ascii="宋体" w:hAnsi="宋体"/>
          <w:szCs w:val="21"/>
        </w:rPr>
        <w:t>三、保证金</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四、授权委托书(格式)</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五、</w:t>
      </w:r>
      <w:r>
        <w:rPr>
          <w:rFonts w:hint="eastAsia" w:ascii="宋体" w:hAnsi="宋体"/>
          <w:kern w:val="32"/>
          <w:szCs w:val="21"/>
        </w:rPr>
        <w:t>供应商资格审查材料</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六、采购需求响应</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七、合同条款偏离表</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八、采购需求偏离表</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九、享受政府采购政策的证明资料</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kern w:val="32"/>
          <w:szCs w:val="21"/>
        </w:rPr>
        <w:t>十、</w:t>
      </w:r>
      <w:r>
        <w:rPr>
          <w:rFonts w:hint="eastAsia" w:ascii="宋体" w:hAnsi="宋体"/>
          <w:szCs w:val="21"/>
        </w:rPr>
        <w:t>响应标的符合谈判文件规定的证明文件</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十一、供应商认为需提供的其他资料（如有）</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十二、最后报价</w:t>
      </w:r>
    </w:p>
    <w:p>
      <w:pPr>
        <w:widowControl/>
        <w:tabs>
          <w:tab w:val="left" w:pos="753"/>
        </w:tabs>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rPr>
          <w:rFonts w:ascii="宋体"/>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adjustRightInd w:val="0"/>
        <w:snapToGrid w:val="0"/>
        <w:spacing w:line="360" w:lineRule="auto"/>
        <w:jc w:val="center"/>
        <w:rPr>
          <w:rFonts w:ascii="黑体" w:eastAsia="黑体"/>
          <w:color w:val="000000"/>
          <w:sz w:val="32"/>
          <w:szCs w:val="32"/>
        </w:rPr>
      </w:pPr>
      <w:r>
        <w:br w:type="page"/>
      </w:r>
    </w:p>
    <w:p>
      <w:pPr>
        <w:adjustRightInd w:val="0"/>
        <w:snapToGrid w:val="0"/>
        <w:spacing w:line="360" w:lineRule="auto"/>
        <w:jc w:val="center"/>
        <w:rPr>
          <w:rFonts w:ascii="黑体" w:eastAsia="黑体"/>
          <w:color w:val="000000"/>
          <w:sz w:val="32"/>
          <w:szCs w:val="32"/>
        </w:rPr>
      </w:pPr>
    </w:p>
    <w:p>
      <w:pPr>
        <w:adjustRightInd w:val="0"/>
        <w:snapToGrid w:val="0"/>
        <w:spacing w:line="360" w:lineRule="auto"/>
        <w:jc w:val="center"/>
        <w:rPr>
          <w:rFonts w:ascii="宋体" w:hAnsi="宋体" w:cs="Courier New"/>
          <w:b/>
          <w:bCs/>
          <w:sz w:val="72"/>
          <w:szCs w:val="72"/>
        </w:rPr>
      </w:pPr>
      <w:r>
        <w:rPr>
          <w:rFonts w:hint="eastAsia" w:ascii="宋体" w:hAnsi="宋体" w:cs="Courier New"/>
          <w:b/>
          <w:bCs/>
          <w:sz w:val="72"/>
          <w:szCs w:val="72"/>
        </w:rPr>
        <w:t>政府采购</w:t>
      </w:r>
    </w:p>
    <w:p>
      <w:pPr>
        <w:adjustRightInd w:val="0"/>
        <w:snapToGrid w:val="0"/>
        <w:spacing w:line="360" w:lineRule="auto"/>
        <w:jc w:val="center"/>
        <w:rPr>
          <w:rFonts w:ascii="宋体" w:hAnsi="宋体"/>
          <w:b/>
          <w:bCs/>
          <w:sz w:val="84"/>
          <w:szCs w:val="84"/>
        </w:rPr>
      </w:pPr>
      <w:r>
        <w:rPr>
          <w:rFonts w:hint="eastAsia" w:ascii="宋体" w:hAnsi="宋体"/>
          <w:b/>
          <w:bCs/>
          <w:sz w:val="84"/>
          <w:szCs w:val="84"/>
        </w:rPr>
        <w:t>响 应 文 件</w:t>
      </w:r>
    </w:p>
    <w:p>
      <w:pPr>
        <w:adjustRightInd w:val="0"/>
        <w:snapToGrid w:val="0"/>
        <w:spacing w:line="360" w:lineRule="auto"/>
        <w:rPr>
          <w:rFonts w:ascii="黑体" w:hAnsi="黑体" w:eastAsia="黑体"/>
          <w:b/>
          <w:color w:val="000000"/>
          <w:sz w:val="32"/>
          <w:szCs w:val="32"/>
        </w:rPr>
      </w:pPr>
    </w:p>
    <w:p>
      <w:pPr>
        <w:adjustRightInd w:val="0"/>
        <w:snapToGrid w:val="0"/>
        <w:spacing w:line="360" w:lineRule="auto"/>
        <w:rPr>
          <w:rFonts w:ascii="宋体" w:hAnsi="宋体"/>
          <w:b/>
          <w:color w:val="000000"/>
          <w:sz w:val="30"/>
          <w:szCs w:val="30"/>
        </w:rPr>
      </w:pPr>
      <w:r>
        <w:rPr>
          <w:rFonts w:hint="eastAsia" w:ascii="宋体" w:hAnsi="宋体"/>
          <w:b/>
          <w:color w:val="000000"/>
          <w:sz w:val="32"/>
          <w:szCs w:val="32"/>
        </w:rPr>
        <w:t xml:space="preserve">                     </w:t>
      </w:r>
    </w:p>
    <w:p>
      <w:pPr>
        <w:adjustRightInd w:val="0"/>
        <w:snapToGrid w:val="0"/>
        <w:spacing w:line="360" w:lineRule="auto"/>
        <w:ind w:firstLine="1988" w:firstLineChars="660"/>
        <w:rPr>
          <w:rFonts w:ascii="宋体" w:hAnsi="宋体" w:cs="Courier New"/>
          <w:b/>
          <w:bCs/>
          <w:sz w:val="30"/>
          <w:szCs w:val="30"/>
          <w:u w:val="single"/>
        </w:rPr>
      </w:pPr>
      <w:r>
        <w:rPr>
          <w:rFonts w:hint="eastAsia" w:ascii="宋体" w:hAnsi="宋体" w:cs="Courier New"/>
          <w:b/>
          <w:bCs/>
          <w:sz w:val="30"/>
          <w:szCs w:val="30"/>
        </w:rPr>
        <w:t>采购项目名称:</w:t>
      </w:r>
      <w:r>
        <w:rPr>
          <w:rFonts w:hint="eastAsia" w:ascii="宋体" w:hAnsi="宋体" w:cs="Courier New"/>
          <w:b/>
          <w:bCs/>
          <w:sz w:val="30"/>
          <w:szCs w:val="30"/>
          <w:u w:val="single"/>
        </w:rPr>
        <w:t xml:space="preserve">                       </w:t>
      </w:r>
    </w:p>
    <w:p>
      <w:pPr>
        <w:adjustRightInd w:val="0"/>
        <w:snapToGrid w:val="0"/>
        <w:spacing w:line="360" w:lineRule="auto"/>
        <w:ind w:firstLine="1988" w:firstLineChars="660"/>
        <w:rPr>
          <w:rFonts w:ascii="宋体" w:hAnsi="宋体" w:cs="Courier New"/>
          <w:b/>
          <w:bCs/>
          <w:sz w:val="30"/>
          <w:szCs w:val="30"/>
        </w:rPr>
      </w:pPr>
      <w:r>
        <w:rPr>
          <w:rFonts w:hint="eastAsia" w:ascii="宋体" w:hAnsi="宋体" w:cs="Courier New"/>
          <w:b/>
          <w:bCs/>
          <w:sz w:val="30"/>
          <w:szCs w:val="30"/>
        </w:rPr>
        <w:t>采   购   人：</w:t>
      </w:r>
      <w:r>
        <w:rPr>
          <w:rFonts w:hint="eastAsia" w:ascii="宋体" w:hAnsi="宋体" w:cs="Courier New"/>
          <w:b/>
          <w:bCs/>
          <w:sz w:val="30"/>
          <w:szCs w:val="30"/>
          <w:u w:val="single"/>
        </w:rPr>
        <w:t xml:space="preserve">                       </w:t>
      </w:r>
    </w:p>
    <w:p>
      <w:pPr>
        <w:adjustRightInd w:val="0"/>
        <w:snapToGrid w:val="0"/>
        <w:spacing w:line="360" w:lineRule="auto"/>
        <w:ind w:firstLine="1988" w:firstLineChars="660"/>
        <w:rPr>
          <w:rFonts w:ascii="宋体" w:hAnsi="宋体" w:cs="Courier New"/>
          <w:b/>
          <w:bCs/>
          <w:sz w:val="30"/>
          <w:szCs w:val="30"/>
          <w:u w:val="single"/>
        </w:rPr>
      </w:pPr>
      <w:r>
        <w:rPr>
          <w:rFonts w:hint="eastAsia" w:ascii="宋体" w:hAnsi="宋体" w:cs="Courier New"/>
          <w:b/>
          <w:bCs/>
          <w:sz w:val="30"/>
          <w:szCs w:val="30"/>
        </w:rPr>
        <w:t>政府采购计划编号:</w:t>
      </w:r>
      <w:r>
        <w:rPr>
          <w:rFonts w:hint="eastAsia" w:ascii="宋体" w:hAnsi="宋体" w:cs="Courier New"/>
          <w:b/>
          <w:bCs/>
          <w:sz w:val="30"/>
          <w:szCs w:val="30"/>
          <w:u w:val="single"/>
        </w:rPr>
        <w:t xml:space="preserve">                       </w:t>
      </w:r>
    </w:p>
    <w:p>
      <w:pPr>
        <w:adjustRightInd w:val="0"/>
        <w:snapToGrid w:val="0"/>
        <w:spacing w:line="360" w:lineRule="auto"/>
        <w:ind w:firstLine="1988" w:firstLineChars="660"/>
        <w:rPr>
          <w:rFonts w:ascii="宋体" w:hAnsi="宋体" w:cs="Courier New"/>
          <w:b/>
          <w:bCs/>
          <w:sz w:val="30"/>
          <w:szCs w:val="30"/>
          <w:u w:val="single"/>
        </w:rPr>
      </w:pPr>
      <w:r>
        <w:rPr>
          <w:rFonts w:hint="eastAsia" w:ascii="宋体" w:hAnsi="宋体" w:cs="Courier New"/>
          <w:b/>
          <w:bCs/>
          <w:sz w:val="30"/>
          <w:szCs w:val="30"/>
        </w:rPr>
        <w:t>委托代理编号:</w:t>
      </w:r>
      <w:r>
        <w:rPr>
          <w:rFonts w:hint="eastAsia" w:ascii="宋体" w:hAnsi="宋体" w:cs="Courier New"/>
          <w:b/>
          <w:bCs/>
          <w:sz w:val="30"/>
          <w:szCs w:val="30"/>
          <w:u w:val="single"/>
        </w:rPr>
        <w:t xml:space="preserve">                       </w:t>
      </w:r>
    </w:p>
    <w:p>
      <w:pPr>
        <w:adjustRightInd w:val="0"/>
        <w:snapToGrid w:val="0"/>
        <w:spacing w:line="360" w:lineRule="auto"/>
        <w:ind w:firstLine="1988" w:firstLineChars="660"/>
        <w:rPr>
          <w:rFonts w:ascii="宋体" w:hAnsi="宋体" w:cs="Courier New"/>
          <w:b/>
          <w:bCs/>
          <w:sz w:val="30"/>
          <w:szCs w:val="30"/>
          <w:u w:val="single"/>
        </w:rPr>
      </w:pPr>
      <w:r>
        <w:rPr>
          <w:rFonts w:hint="eastAsia" w:ascii="宋体" w:hAnsi="宋体" w:cs="Courier New"/>
          <w:b/>
          <w:bCs/>
          <w:sz w:val="30"/>
          <w:szCs w:val="30"/>
        </w:rPr>
        <w:t>采购代理机构：</w:t>
      </w:r>
      <w:r>
        <w:rPr>
          <w:rFonts w:hint="eastAsia" w:ascii="宋体" w:hAnsi="宋体" w:cs="Courier New"/>
          <w:b/>
          <w:bCs/>
          <w:sz w:val="30"/>
          <w:szCs w:val="30"/>
          <w:u w:val="single"/>
        </w:rPr>
        <w:t xml:space="preserve">                      </w:t>
      </w:r>
    </w:p>
    <w:p>
      <w:pPr>
        <w:adjustRightInd w:val="0"/>
        <w:snapToGrid w:val="0"/>
        <w:spacing w:line="360" w:lineRule="auto"/>
        <w:rPr>
          <w:rFonts w:ascii="黑体" w:hAnsi="黑体" w:eastAsia="黑体"/>
          <w:color w:val="000000"/>
          <w:sz w:val="30"/>
          <w:szCs w:val="30"/>
        </w:rPr>
      </w:pPr>
    </w:p>
    <w:p>
      <w:pPr>
        <w:adjustRightInd w:val="0"/>
        <w:snapToGrid w:val="0"/>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ind w:firstLine="1984" w:firstLineChars="620"/>
        <w:rPr>
          <w:rFonts w:ascii="黑体" w:hAnsi="黑体" w:eastAsia="黑体"/>
          <w:color w:val="000000"/>
          <w:sz w:val="32"/>
          <w:szCs w:val="32"/>
          <w:u w:val="single"/>
        </w:rPr>
      </w:pPr>
      <w:r>
        <w:rPr>
          <w:rFonts w:hint="eastAsia" w:ascii="黑体" w:hAnsi="黑体" w:eastAsia="黑体"/>
          <w:color w:val="000000"/>
          <w:sz w:val="32"/>
          <w:szCs w:val="32"/>
        </w:rPr>
        <w:t>供应商</w:t>
      </w:r>
      <w:r>
        <w:rPr>
          <w:rFonts w:hint="eastAsia" w:ascii="黑体" w:hAnsi="黑体" w:eastAsia="黑体"/>
          <w:color w:val="000000"/>
          <w:sz w:val="32"/>
          <w:szCs w:val="32"/>
          <w:u w:val="single"/>
        </w:rPr>
        <w:t xml:space="preserve">                         </w:t>
      </w:r>
    </w:p>
    <w:p>
      <w:pPr>
        <w:jc w:val="center"/>
        <w:rPr>
          <w:rFonts w:ascii="黑体" w:hAnsi="黑体" w:eastAsia="黑体"/>
          <w:sz w:val="32"/>
          <w:szCs w:val="32"/>
        </w:rPr>
      </w:pPr>
      <w:r>
        <w:rPr>
          <w:rFonts w:hint="eastAsia" w:ascii="黑体" w:hAnsi="黑体" w:eastAsia="黑体"/>
          <w:sz w:val="32"/>
          <w:szCs w:val="32"/>
        </w:rPr>
        <w:t>年  月  日</w:t>
      </w:r>
    </w:p>
    <w:p>
      <w:pPr>
        <w:jc w:val="center"/>
        <w:rPr>
          <w:rFonts w:ascii="黑体" w:hAnsi="黑体" w:eastAsia="黑体"/>
          <w:sz w:val="32"/>
          <w:szCs w:val="32"/>
        </w:rPr>
        <w:sectPr>
          <w:pgSz w:w="11906" w:h="16838"/>
          <w:pgMar w:top="1474" w:right="1474" w:bottom="1474" w:left="1588" w:header="851" w:footer="992" w:gutter="0"/>
          <w:cols w:space="720" w:num="1"/>
          <w:docGrid w:type="lines" w:linePitch="312" w:charSpace="0"/>
        </w:sectPr>
      </w:pPr>
    </w:p>
    <w:p>
      <w:pPr>
        <w:keepNext/>
        <w:keepLines/>
        <w:spacing w:line="360" w:lineRule="auto"/>
        <w:outlineLvl w:val="1"/>
        <w:rPr>
          <w:rFonts w:ascii="宋体" w:hAnsi="宋体"/>
          <w:b/>
          <w:bCs/>
          <w:szCs w:val="21"/>
        </w:rPr>
      </w:pPr>
      <w:bookmarkStart w:id="259" w:name="_Toc22201151"/>
      <w:bookmarkStart w:id="260" w:name="_Toc108042266"/>
      <w:r>
        <w:rPr>
          <w:rFonts w:hint="eastAsia" w:ascii="宋体" w:hAnsi="宋体"/>
          <w:b/>
          <w:bCs/>
          <w:szCs w:val="21"/>
        </w:rPr>
        <w:t>索引表 符合性审查索引表</w:t>
      </w:r>
      <w:bookmarkEnd w:id="259"/>
      <w:bookmarkEnd w:id="260"/>
    </w:p>
    <w:p>
      <w:pPr>
        <w:adjustRightInd w:val="0"/>
        <w:spacing w:before="156" w:beforeLines="50" w:line="360" w:lineRule="auto"/>
        <w:jc w:val="center"/>
        <w:rPr>
          <w:rFonts w:ascii="黑体" w:hAnsi="黑体" w:eastAsia="黑体"/>
          <w:b/>
          <w:sz w:val="28"/>
          <w:szCs w:val="28"/>
        </w:rPr>
      </w:pPr>
      <w:r>
        <w:rPr>
          <w:rFonts w:hint="eastAsia" w:ascii="黑体" w:hAnsi="黑体" w:eastAsia="黑体"/>
          <w:b/>
          <w:sz w:val="28"/>
          <w:szCs w:val="28"/>
        </w:rPr>
        <w:t>符合性审查索引表</w:t>
      </w:r>
    </w:p>
    <w:tbl>
      <w:tblPr>
        <w:tblStyle w:val="44"/>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871"/>
        <w:gridCol w:w="2410"/>
        <w:gridCol w:w="2268"/>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vAlign w:val="center"/>
          </w:tcPr>
          <w:p>
            <w:pPr>
              <w:adjustRightInd w:val="0"/>
              <w:snapToGrid w:val="0"/>
              <w:spacing w:before="156" w:beforeLines="50" w:line="360" w:lineRule="auto"/>
              <w:jc w:val="center"/>
              <w:rPr>
                <w:rFonts w:ascii="宋体" w:hAnsi="宋体"/>
                <w:b/>
                <w:kern w:val="0"/>
                <w:szCs w:val="21"/>
              </w:rPr>
            </w:pPr>
            <w:r>
              <w:rPr>
                <w:rFonts w:hint="eastAsia" w:ascii="宋体" w:hAnsi="宋体"/>
                <w:b/>
                <w:kern w:val="0"/>
                <w:szCs w:val="21"/>
              </w:rPr>
              <w:t>序号</w:t>
            </w:r>
          </w:p>
        </w:tc>
        <w:tc>
          <w:tcPr>
            <w:tcW w:w="1871" w:type="dxa"/>
            <w:tcBorders>
              <w:right w:val="single" w:color="auto" w:sz="4" w:space="0"/>
            </w:tcBorders>
            <w:shd w:val="clear" w:color="auto" w:fill="auto"/>
            <w:vAlign w:val="center"/>
          </w:tcPr>
          <w:p>
            <w:pPr>
              <w:adjustRightInd w:val="0"/>
              <w:snapToGrid w:val="0"/>
              <w:spacing w:before="156" w:beforeLines="50" w:line="360" w:lineRule="auto"/>
              <w:jc w:val="center"/>
              <w:rPr>
                <w:rFonts w:ascii="宋体" w:hAnsi="宋体"/>
                <w:b/>
                <w:kern w:val="0"/>
                <w:sz w:val="20"/>
                <w:szCs w:val="21"/>
              </w:rPr>
            </w:pPr>
            <w:r>
              <w:rPr>
                <w:rFonts w:hint="eastAsia" w:ascii="宋体" w:hAnsi="宋体"/>
                <w:b/>
                <w:kern w:val="0"/>
                <w:sz w:val="20"/>
                <w:szCs w:val="21"/>
              </w:rPr>
              <w:t>谈判文件条款号</w:t>
            </w:r>
          </w:p>
        </w:tc>
        <w:tc>
          <w:tcPr>
            <w:tcW w:w="2410" w:type="dxa"/>
            <w:tcBorders>
              <w:left w:val="single" w:color="auto" w:sz="4" w:space="0"/>
            </w:tcBorders>
            <w:shd w:val="clear" w:color="auto" w:fill="auto"/>
            <w:vAlign w:val="center"/>
          </w:tcPr>
          <w:p>
            <w:pPr>
              <w:adjustRightInd w:val="0"/>
              <w:snapToGrid w:val="0"/>
              <w:spacing w:before="156" w:beforeLines="50" w:line="360" w:lineRule="auto"/>
              <w:jc w:val="center"/>
              <w:rPr>
                <w:rFonts w:ascii="宋体" w:hAnsi="宋体"/>
                <w:b/>
                <w:kern w:val="0"/>
                <w:sz w:val="20"/>
                <w:szCs w:val="21"/>
              </w:rPr>
            </w:pPr>
            <w:r>
              <w:rPr>
                <w:rFonts w:hint="eastAsia" w:ascii="宋体" w:hAnsi="宋体"/>
                <w:b/>
                <w:kern w:val="0"/>
                <w:szCs w:val="21"/>
              </w:rPr>
              <w:t>审查内容及标准</w:t>
            </w:r>
          </w:p>
        </w:tc>
        <w:tc>
          <w:tcPr>
            <w:tcW w:w="2268" w:type="dxa"/>
            <w:shd w:val="clear" w:color="auto" w:fill="auto"/>
            <w:vAlign w:val="center"/>
          </w:tcPr>
          <w:p>
            <w:pPr>
              <w:adjustRightInd w:val="0"/>
              <w:snapToGrid w:val="0"/>
              <w:spacing w:before="156" w:beforeLines="50" w:line="360" w:lineRule="auto"/>
              <w:jc w:val="center"/>
              <w:rPr>
                <w:rFonts w:ascii="宋体" w:hAnsi="宋体"/>
                <w:b/>
                <w:kern w:val="0"/>
                <w:szCs w:val="21"/>
              </w:rPr>
            </w:pPr>
            <w:r>
              <w:rPr>
                <w:rFonts w:hint="eastAsia" w:ascii="宋体" w:hAnsi="宋体"/>
                <w:b/>
                <w:kern w:val="0"/>
                <w:szCs w:val="21"/>
              </w:rPr>
              <w:t>响应文件及证明材料</w:t>
            </w:r>
          </w:p>
        </w:tc>
        <w:tc>
          <w:tcPr>
            <w:tcW w:w="1722" w:type="dxa"/>
            <w:shd w:val="clear" w:color="auto" w:fill="auto"/>
            <w:vAlign w:val="center"/>
          </w:tcPr>
          <w:p>
            <w:pPr>
              <w:adjustRightInd w:val="0"/>
              <w:snapToGrid w:val="0"/>
              <w:spacing w:before="156" w:beforeLines="50" w:line="360" w:lineRule="auto"/>
              <w:jc w:val="center"/>
              <w:rPr>
                <w:rFonts w:ascii="宋体" w:hAnsi="宋体"/>
                <w:b/>
                <w:kern w:val="0"/>
                <w:sz w:val="20"/>
                <w:szCs w:val="21"/>
              </w:rPr>
            </w:pPr>
            <w:r>
              <w:rPr>
                <w:rFonts w:hint="eastAsia" w:ascii="宋体" w:hAnsi="宋体"/>
                <w:b/>
                <w:kern w:val="0"/>
                <w:szCs w:val="21"/>
              </w:rPr>
              <w:t>响应文件对应内容的册及页码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tcPr>
          <w:p>
            <w:pPr>
              <w:adjustRightInd w:val="0"/>
              <w:snapToGrid w:val="0"/>
              <w:spacing w:before="156" w:beforeLines="50" w:line="360" w:lineRule="auto"/>
              <w:jc w:val="center"/>
              <w:rPr>
                <w:rFonts w:ascii="宋体" w:hAnsi="宋体"/>
                <w:kern w:val="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89"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871" w:type="dxa"/>
            <w:tcBorders>
              <w:righ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410" w:type="dxa"/>
            <w:tcBorders>
              <w:left w:val="single" w:color="auto" w:sz="4" w:space="0"/>
            </w:tcBorders>
            <w:shd w:val="clear" w:color="auto" w:fill="auto"/>
          </w:tcPr>
          <w:p>
            <w:pPr>
              <w:adjustRightInd w:val="0"/>
              <w:snapToGrid w:val="0"/>
              <w:spacing w:before="156" w:beforeLines="50" w:line="360" w:lineRule="auto"/>
              <w:jc w:val="center"/>
              <w:rPr>
                <w:rFonts w:ascii="宋体" w:hAnsi="宋体"/>
                <w:kern w:val="0"/>
                <w:sz w:val="20"/>
                <w:szCs w:val="21"/>
              </w:rPr>
            </w:pPr>
          </w:p>
        </w:tc>
        <w:tc>
          <w:tcPr>
            <w:tcW w:w="2268" w:type="dxa"/>
            <w:shd w:val="clear" w:color="auto" w:fill="auto"/>
          </w:tcPr>
          <w:p>
            <w:pPr>
              <w:adjustRightInd w:val="0"/>
              <w:snapToGrid w:val="0"/>
              <w:spacing w:before="156" w:beforeLines="50" w:line="360" w:lineRule="auto"/>
              <w:jc w:val="center"/>
              <w:rPr>
                <w:rFonts w:ascii="宋体" w:hAnsi="宋体"/>
                <w:kern w:val="0"/>
                <w:sz w:val="20"/>
                <w:szCs w:val="21"/>
              </w:rPr>
            </w:pPr>
          </w:p>
        </w:tc>
        <w:tc>
          <w:tcPr>
            <w:tcW w:w="1722" w:type="dxa"/>
            <w:shd w:val="clear" w:color="auto" w:fill="auto"/>
          </w:tcPr>
          <w:p>
            <w:pPr>
              <w:adjustRightInd w:val="0"/>
              <w:snapToGrid w:val="0"/>
              <w:spacing w:before="156" w:beforeLines="50" w:line="360" w:lineRule="auto"/>
              <w:jc w:val="center"/>
              <w:rPr>
                <w:rFonts w:ascii="宋体" w:hAnsi="宋体"/>
                <w:kern w:val="0"/>
                <w:sz w:val="20"/>
                <w:szCs w:val="21"/>
              </w:rPr>
            </w:pPr>
          </w:p>
        </w:tc>
      </w:tr>
    </w:tbl>
    <w:p>
      <w:pPr>
        <w:sectPr>
          <w:pgSz w:w="11906" w:h="16838"/>
          <w:pgMar w:top="1474" w:right="1474" w:bottom="1474" w:left="1588" w:header="851" w:footer="992" w:gutter="0"/>
          <w:cols w:space="720" w:num="1"/>
          <w:docGrid w:type="lines" w:linePitch="312" w:charSpace="0"/>
        </w:sectPr>
      </w:pPr>
    </w:p>
    <w:p>
      <w:pPr>
        <w:keepNext/>
        <w:keepLines/>
        <w:spacing w:line="360" w:lineRule="auto"/>
        <w:jc w:val="center"/>
        <w:outlineLvl w:val="1"/>
        <w:rPr>
          <w:rFonts w:ascii="黑体" w:hAnsi="黑体" w:eastAsia="黑体"/>
          <w:b/>
          <w:bCs/>
          <w:sz w:val="28"/>
          <w:szCs w:val="28"/>
        </w:rPr>
      </w:pPr>
      <w:bookmarkStart w:id="261" w:name="_Toc107998028"/>
      <w:bookmarkStart w:id="262" w:name="_Toc108042267"/>
      <w:r>
        <w:rPr>
          <w:rFonts w:hint="eastAsia" w:ascii="黑体" w:hAnsi="黑体" w:eastAsia="黑体"/>
          <w:b/>
          <w:bCs/>
          <w:sz w:val="28"/>
          <w:szCs w:val="28"/>
        </w:rPr>
        <w:t>一、报价表及报价文件(格式)</w:t>
      </w:r>
      <w:bookmarkEnd w:id="261"/>
      <w:bookmarkEnd w:id="262"/>
    </w:p>
    <w:p>
      <w:pPr>
        <w:keepNext/>
        <w:keepLines/>
        <w:spacing w:before="260" w:after="260" w:line="416" w:lineRule="auto"/>
        <w:outlineLvl w:val="2"/>
        <w:rPr>
          <w:rFonts w:ascii="宋体" w:hAnsi="宋体"/>
          <w:b/>
          <w:bCs/>
          <w:szCs w:val="21"/>
        </w:rPr>
      </w:pPr>
      <w:bookmarkStart w:id="263" w:name="_Toc107998029"/>
      <w:bookmarkStart w:id="264" w:name="_Toc108042268"/>
      <w:r>
        <w:rPr>
          <w:rFonts w:hint="eastAsia" w:ascii="宋体" w:hAnsi="宋体"/>
          <w:b/>
          <w:bCs/>
          <w:szCs w:val="21"/>
        </w:rPr>
        <w:t>附件</w:t>
      </w:r>
      <w:r>
        <w:rPr>
          <w:rFonts w:ascii="宋体" w:hAnsi="宋体"/>
          <w:b/>
          <w:bCs/>
          <w:szCs w:val="21"/>
        </w:rPr>
        <w:t>1</w:t>
      </w:r>
      <w:r>
        <w:rPr>
          <w:rFonts w:hint="eastAsia" w:ascii="宋体" w:hAnsi="宋体"/>
          <w:b/>
          <w:bCs/>
          <w:szCs w:val="21"/>
        </w:rPr>
        <w:t>-1 报价表</w:t>
      </w:r>
      <w:bookmarkEnd w:id="263"/>
      <w:bookmarkEnd w:id="264"/>
    </w:p>
    <w:p>
      <w:pPr>
        <w:jc w:val="center"/>
        <w:rPr>
          <w:rFonts w:ascii="黑体" w:hAnsi="黑体" w:eastAsia="黑体"/>
          <w:b/>
          <w:sz w:val="28"/>
          <w:szCs w:val="28"/>
        </w:rPr>
      </w:pPr>
      <w:r>
        <w:rPr>
          <w:rFonts w:hint="eastAsia" w:ascii="黑体" w:hAnsi="黑体" w:eastAsia="黑体"/>
          <w:b/>
          <w:sz w:val="28"/>
          <w:szCs w:val="28"/>
        </w:rPr>
        <w:t>报价表</w:t>
      </w:r>
    </w:p>
    <w:p>
      <w:pPr>
        <w:adjustRightInd w:val="0"/>
        <w:snapToGrid w:val="0"/>
        <w:spacing w:line="360" w:lineRule="auto"/>
        <w:ind w:left="-88" w:leftChars="-42"/>
        <w:jc w:val="center"/>
        <w:rPr>
          <w:rFonts w:ascii="仿宋_GB2312" w:hAnsi="宋体" w:eastAsia="仿宋_GB2312"/>
          <w:color w:val="000000"/>
          <w:sz w:val="24"/>
        </w:rPr>
      </w:pPr>
    </w:p>
    <w:p>
      <w:pPr>
        <w:adjustRightInd w:val="0"/>
        <w:snapToGrid w:val="0"/>
        <w:spacing w:before="156" w:beforeLines="50" w:line="360" w:lineRule="auto"/>
        <w:rPr>
          <w:rFonts w:ascii="宋体" w:hAnsi="宋体"/>
          <w:szCs w:val="21"/>
        </w:rPr>
      </w:pPr>
      <w:r>
        <w:rPr>
          <w:rFonts w:hint="eastAsia" w:ascii="宋体" w:hAnsi="宋体"/>
          <w:color w:val="FF0000"/>
          <w:szCs w:val="21"/>
        </w:rPr>
        <w:t>政府采购计划编号</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p>
    <w:p>
      <w:pPr>
        <w:adjustRightInd w:val="0"/>
        <w:snapToGrid w:val="0"/>
        <w:spacing w:before="156" w:beforeLines="50" w:line="360" w:lineRule="auto"/>
        <w:rPr>
          <w:rFonts w:ascii="宋体" w:hAnsi="宋体"/>
          <w:b/>
          <w:szCs w:val="21"/>
        </w:rPr>
      </w:pPr>
      <w:r>
        <w:rPr>
          <w:rFonts w:hint="eastAsia" w:ascii="宋体" w:hAnsi="宋体"/>
          <w:szCs w:val="21"/>
        </w:rPr>
        <w:t>包号：</w:t>
      </w:r>
      <w:r>
        <w:rPr>
          <w:rFonts w:hint="eastAsia" w:ascii="宋体" w:hAnsi="宋体"/>
          <w:szCs w:val="21"/>
          <w:u w:val="single"/>
        </w:rPr>
        <w:t xml:space="preserve">                      </w:t>
      </w:r>
      <w:r>
        <w:rPr>
          <w:rFonts w:hint="eastAsia" w:ascii="宋体" w:hAnsi="宋体"/>
          <w:szCs w:val="21"/>
        </w:rPr>
        <w:t xml:space="preserve">                       包名称：</w:t>
      </w:r>
      <w:r>
        <w:rPr>
          <w:rFonts w:hint="eastAsia" w:ascii="宋体" w:hAnsi="宋体"/>
          <w:szCs w:val="21"/>
          <w:u w:val="single"/>
        </w:rPr>
        <w:t xml:space="preserve">                        </w:t>
      </w:r>
    </w:p>
    <w:tbl>
      <w:tblPr>
        <w:tblStyle w:val="44"/>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70"/>
        <w:gridCol w:w="3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5670" w:type="dxa"/>
            <w:shd w:val="clear" w:color="auto" w:fill="auto"/>
            <w:vAlign w:val="center"/>
          </w:tcPr>
          <w:p>
            <w:pPr>
              <w:adjustRightInd w:val="0"/>
              <w:snapToGrid w:val="0"/>
              <w:spacing w:before="156" w:beforeLines="50" w:line="360" w:lineRule="auto"/>
              <w:jc w:val="center"/>
              <w:rPr>
                <w:rFonts w:ascii="宋体" w:hAnsi="宋体"/>
                <w:b/>
                <w:kern w:val="0"/>
                <w:sz w:val="20"/>
                <w:szCs w:val="21"/>
              </w:rPr>
            </w:pPr>
            <w:r>
              <w:rPr>
                <w:rFonts w:hint="eastAsia" w:ascii="宋体" w:hAnsi="宋体"/>
                <w:b/>
                <w:kern w:val="0"/>
                <w:szCs w:val="21"/>
              </w:rPr>
              <w:t>报价</w:t>
            </w:r>
          </w:p>
        </w:tc>
        <w:tc>
          <w:tcPr>
            <w:tcW w:w="3119" w:type="dxa"/>
            <w:shd w:val="clear" w:color="auto" w:fill="auto"/>
            <w:vAlign w:val="center"/>
          </w:tcPr>
          <w:p>
            <w:pPr>
              <w:adjustRightInd w:val="0"/>
              <w:snapToGrid w:val="0"/>
              <w:spacing w:before="156" w:beforeLines="50" w:line="360" w:lineRule="auto"/>
              <w:jc w:val="center"/>
              <w:rPr>
                <w:rFonts w:ascii="宋体" w:hAnsi="宋体"/>
                <w:b/>
                <w:kern w:val="0"/>
                <w:szCs w:val="21"/>
              </w:rPr>
            </w:pPr>
            <w:r>
              <w:rPr>
                <w:rFonts w:hint="eastAsia" w:ascii="宋体" w:hAnsi="宋体"/>
                <w:b/>
                <w:kern w:val="0"/>
                <w:szCs w:val="21"/>
              </w:rPr>
              <w:t>其他内容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5670" w:type="dxa"/>
            <w:shd w:val="clear" w:color="auto" w:fill="auto"/>
            <w:vAlign w:val="center"/>
          </w:tcPr>
          <w:p>
            <w:pPr>
              <w:adjustRightInd w:val="0"/>
              <w:snapToGrid w:val="0"/>
              <w:spacing w:before="156" w:beforeLines="50" w:line="360" w:lineRule="auto"/>
              <w:jc w:val="center"/>
              <w:rPr>
                <w:rFonts w:ascii="宋体" w:hAnsi="宋体"/>
                <w:kern w:val="0"/>
                <w:szCs w:val="21"/>
              </w:rPr>
            </w:pPr>
            <w:r>
              <w:rPr>
                <w:rFonts w:hint="eastAsia" w:ascii="宋体" w:hAnsi="宋体"/>
                <w:kern w:val="0"/>
                <w:szCs w:val="21"/>
              </w:rPr>
              <w:t>小写金额：</w:t>
            </w:r>
            <w:r>
              <w:rPr>
                <w:rFonts w:hint="eastAsia" w:ascii="宋体" w:hAnsi="宋体"/>
                <w:kern w:val="0"/>
                <w:szCs w:val="21"/>
                <w:u w:val="single"/>
              </w:rPr>
              <w:t xml:space="preserve">               </w:t>
            </w:r>
            <w:r>
              <w:rPr>
                <w:rFonts w:hint="eastAsia" w:ascii="宋体" w:hAnsi="宋体"/>
                <w:kern w:val="0"/>
                <w:szCs w:val="21"/>
              </w:rPr>
              <w:t>（</w:t>
            </w:r>
            <w:r>
              <w:rPr>
                <w:rFonts w:hint="eastAsia" w:ascii="宋体" w:hAnsi="宋体"/>
                <w:kern w:val="0"/>
                <w:sz w:val="20"/>
                <w:szCs w:val="21"/>
              </w:rPr>
              <w:t>人民币元</w:t>
            </w:r>
            <w:r>
              <w:rPr>
                <w:rFonts w:hint="eastAsia" w:ascii="宋体" w:hAnsi="宋体"/>
                <w:kern w:val="0"/>
                <w:szCs w:val="21"/>
              </w:rPr>
              <w:t>）</w:t>
            </w:r>
          </w:p>
          <w:p>
            <w:pPr>
              <w:adjustRightInd w:val="0"/>
              <w:snapToGrid w:val="0"/>
              <w:spacing w:before="156" w:beforeLines="50" w:line="360" w:lineRule="auto"/>
              <w:jc w:val="center"/>
              <w:rPr>
                <w:rFonts w:ascii="宋体" w:hAnsi="宋体"/>
                <w:kern w:val="0"/>
                <w:szCs w:val="21"/>
                <w:u w:val="single"/>
              </w:rPr>
            </w:pPr>
            <w:r>
              <w:rPr>
                <w:rFonts w:hint="eastAsia" w:ascii="宋体" w:hAnsi="宋体"/>
                <w:kern w:val="0"/>
                <w:szCs w:val="21"/>
              </w:rPr>
              <w:t>大写金额：</w:t>
            </w:r>
            <w:r>
              <w:rPr>
                <w:rFonts w:hint="eastAsia" w:ascii="宋体" w:hAnsi="宋体"/>
                <w:kern w:val="0"/>
                <w:szCs w:val="21"/>
                <w:u w:val="single"/>
              </w:rPr>
              <w:t xml:space="preserve">              </w:t>
            </w:r>
            <w:r>
              <w:rPr>
                <w:rFonts w:hint="eastAsia" w:ascii="宋体" w:hAnsi="宋体"/>
                <w:kern w:val="0"/>
                <w:szCs w:val="21"/>
              </w:rPr>
              <w:t>（</w:t>
            </w:r>
            <w:r>
              <w:rPr>
                <w:rFonts w:hint="eastAsia" w:ascii="宋体" w:hAnsi="宋体"/>
                <w:kern w:val="0"/>
                <w:sz w:val="20"/>
                <w:szCs w:val="21"/>
              </w:rPr>
              <w:t>人民币元</w:t>
            </w:r>
            <w:r>
              <w:rPr>
                <w:rFonts w:hint="eastAsia" w:ascii="宋体" w:hAnsi="宋体"/>
                <w:kern w:val="0"/>
                <w:szCs w:val="21"/>
              </w:rPr>
              <w:t>）</w:t>
            </w:r>
          </w:p>
          <w:p>
            <w:pPr>
              <w:adjustRightInd w:val="0"/>
              <w:snapToGrid w:val="0"/>
              <w:spacing w:before="156" w:beforeLines="50" w:line="360" w:lineRule="auto"/>
              <w:jc w:val="center"/>
              <w:rPr>
                <w:rFonts w:ascii="宋体" w:hAnsi="宋体"/>
                <w:kern w:val="0"/>
                <w:sz w:val="20"/>
                <w:szCs w:val="21"/>
              </w:rPr>
            </w:pPr>
            <w:r>
              <w:rPr>
                <w:rFonts w:hint="eastAsia" w:ascii="宋体" w:hAnsi="宋体"/>
                <w:kern w:val="0"/>
                <w:szCs w:val="21"/>
              </w:rPr>
              <w:t>（</w:t>
            </w:r>
            <w:r>
              <w:rPr>
                <w:rFonts w:hint="eastAsia" w:ascii="黑体" w:hAnsi="黑体" w:eastAsia="黑体"/>
                <w:kern w:val="0"/>
                <w:sz w:val="24"/>
              </w:rPr>
              <w:t>大写金额与小写金额不一致时，以大写金额为准</w:t>
            </w:r>
            <w:r>
              <w:rPr>
                <w:rFonts w:hint="eastAsia" w:ascii="宋体" w:hAnsi="宋体"/>
                <w:kern w:val="0"/>
                <w:szCs w:val="21"/>
              </w:rPr>
              <w:t>）</w:t>
            </w:r>
          </w:p>
        </w:tc>
        <w:tc>
          <w:tcPr>
            <w:tcW w:w="3119" w:type="dxa"/>
            <w:shd w:val="clear" w:color="auto" w:fill="auto"/>
            <w:vAlign w:val="center"/>
          </w:tcPr>
          <w:p>
            <w:pPr>
              <w:adjustRightInd w:val="0"/>
              <w:snapToGrid w:val="0"/>
              <w:spacing w:before="156" w:beforeLines="50" w:line="360" w:lineRule="auto"/>
              <w:jc w:val="center"/>
              <w:rPr>
                <w:rFonts w:ascii="宋体" w:hAnsi="宋体"/>
                <w:kern w:val="0"/>
                <w:szCs w:val="21"/>
              </w:rPr>
            </w:pPr>
          </w:p>
        </w:tc>
      </w:tr>
    </w:tbl>
    <w:p>
      <w:pPr>
        <w:adjustRightInd w:val="0"/>
        <w:snapToGrid w:val="0"/>
        <w:spacing w:before="156" w:beforeLines="50" w:line="360" w:lineRule="auto"/>
        <w:rPr>
          <w:rFonts w:ascii="宋体" w:hAnsi="宋体"/>
          <w:szCs w:val="21"/>
        </w:rPr>
      </w:pPr>
      <w:r>
        <w:rPr>
          <w:rFonts w:hint="eastAsia" w:ascii="宋体" w:hAnsi="宋体"/>
          <w:b/>
          <w:szCs w:val="21"/>
        </w:rPr>
        <w:t>备注：</w:t>
      </w:r>
      <w:r>
        <w:rPr>
          <w:rFonts w:hint="eastAsia" w:ascii="宋体" w:hAnsi="宋体"/>
          <w:szCs w:val="21"/>
        </w:rPr>
        <w:t>（1）本表须按包填写，一个“包号”一份。</w:t>
      </w:r>
    </w:p>
    <w:p>
      <w:pPr>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ind w:firstLine="420" w:firstLineChars="200"/>
        <w:rPr>
          <w:rFonts w:ascii="宋体" w:hAnsi="宋体"/>
          <w:szCs w:val="21"/>
        </w:rPr>
      </w:pPr>
    </w:p>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szCs w:val="21"/>
        </w:rPr>
      </w:pPr>
      <w:r>
        <w:rPr>
          <w:rFonts w:hint="eastAsia" w:ascii="宋体" w:hAnsi="宋体"/>
          <w:szCs w:val="21"/>
        </w:rPr>
        <w:t>供应商名称（盖单位公章）：</w:t>
      </w:r>
    </w:p>
    <w:p>
      <w:pPr>
        <w:adjustRightInd w:val="0"/>
        <w:snapToGrid w:val="0"/>
        <w:spacing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p>
    <w:p>
      <w:pPr>
        <w:adjustRightInd w:val="0"/>
        <w:snapToGrid w:val="0"/>
        <w:spacing w:line="360" w:lineRule="auto"/>
        <w:rPr>
          <w:rFonts w:ascii="宋体" w:hAnsi="宋体"/>
          <w:szCs w:val="21"/>
        </w:rPr>
      </w:pPr>
      <w:r>
        <w:rPr>
          <w:rFonts w:hint="eastAsia" w:ascii="宋体" w:hAnsi="宋体"/>
          <w:szCs w:val="21"/>
        </w:rPr>
        <w:t>日期：年月日</w:t>
      </w:r>
    </w:p>
    <w:p>
      <w:pPr>
        <w:adjustRightInd w:val="0"/>
        <w:snapToGrid w:val="0"/>
        <w:jc w:val="center"/>
        <w:rPr>
          <w:rFonts w:ascii="黑体" w:hAnsi="黑体" w:eastAsia="黑体"/>
          <w:bCs/>
          <w:sz w:val="30"/>
          <w:szCs w:val="30"/>
        </w:rPr>
        <w:sectPr>
          <w:pgSz w:w="11906" w:h="16838"/>
          <w:pgMar w:top="1418" w:right="1418" w:bottom="1134" w:left="1418" w:header="851" w:footer="992" w:gutter="0"/>
          <w:cols w:space="720" w:num="1"/>
          <w:docGrid w:type="linesAndChars" w:linePitch="312" w:charSpace="0"/>
        </w:sectPr>
      </w:pPr>
    </w:p>
    <w:p>
      <w:pPr>
        <w:keepNext/>
        <w:keepLines/>
        <w:adjustRightInd w:val="0"/>
        <w:snapToGrid w:val="0"/>
        <w:spacing w:before="156" w:beforeLines="50" w:line="360" w:lineRule="auto"/>
        <w:outlineLvl w:val="2"/>
        <w:rPr>
          <w:rFonts w:ascii="宋体" w:hAnsi="宋体"/>
          <w:b/>
          <w:bCs/>
          <w:szCs w:val="21"/>
        </w:rPr>
      </w:pPr>
      <w:bookmarkStart w:id="265" w:name="_Toc107998030"/>
      <w:bookmarkStart w:id="266" w:name="_Toc108042269"/>
      <w:r>
        <w:rPr>
          <w:rFonts w:hint="eastAsia" w:ascii="宋体" w:hAnsi="宋体"/>
          <w:b/>
          <w:bCs/>
          <w:szCs w:val="21"/>
        </w:rPr>
        <w:t>附件</w:t>
      </w:r>
      <w:r>
        <w:rPr>
          <w:rFonts w:ascii="宋体" w:hAnsi="宋体"/>
          <w:b/>
          <w:bCs/>
          <w:szCs w:val="21"/>
        </w:rPr>
        <w:t>1</w:t>
      </w:r>
      <w:r>
        <w:rPr>
          <w:rFonts w:hint="eastAsia" w:ascii="宋体" w:hAnsi="宋体"/>
          <w:b/>
          <w:bCs/>
          <w:szCs w:val="21"/>
        </w:rPr>
        <w:t>-2分项报价说明</w:t>
      </w:r>
      <w:bookmarkEnd w:id="265"/>
      <w:bookmarkEnd w:id="266"/>
    </w:p>
    <w:p>
      <w:pPr>
        <w:autoSpaceDE w:val="0"/>
        <w:autoSpaceDN w:val="0"/>
        <w:adjustRightInd w:val="0"/>
        <w:snapToGrid w:val="0"/>
        <w:spacing w:before="156" w:beforeLines="50" w:line="360" w:lineRule="auto"/>
        <w:jc w:val="center"/>
        <w:rPr>
          <w:rFonts w:ascii="黑体" w:hAnsi="宋体" w:eastAsia="黑体" w:cs="微软雅黑"/>
          <w:b/>
          <w:kern w:val="0"/>
          <w:sz w:val="28"/>
          <w:szCs w:val="28"/>
        </w:rPr>
      </w:pPr>
      <w:r>
        <w:rPr>
          <w:rFonts w:hint="eastAsia" w:ascii="黑体" w:hAnsi="宋体" w:eastAsia="黑体" w:cs="微软雅黑"/>
          <w:b/>
          <w:spacing w:val="-2"/>
          <w:kern w:val="0"/>
          <w:sz w:val="28"/>
          <w:szCs w:val="28"/>
        </w:rPr>
        <w:t>分</w:t>
      </w:r>
      <w:r>
        <w:rPr>
          <w:rFonts w:hint="eastAsia" w:ascii="黑体" w:hAnsi="宋体" w:eastAsia="黑体" w:cs="微软雅黑"/>
          <w:b/>
          <w:kern w:val="0"/>
          <w:sz w:val="28"/>
          <w:szCs w:val="28"/>
        </w:rPr>
        <w:t>项</w:t>
      </w:r>
      <w:r>
        <w:rPr>
          <w:rFonts w:hint="eastAsia" w:ascii="黑体" w:hAnsi="宋体" w:eastAsia="黑体" w:cs="微软雅黑"/>
          <w:b/>
          <w:spacing w:val="-2"/>
          <w:kern w:val="0"/>
          <w:sz w:val="28"/>
          <w:szCs w:val="28"/>
        </w:rPr>
        <w:t>报</w:t>
      </w:r>
      <w:r>
        <w:rPr>
          <w:rFonts w:hint="eastAsia" w:ascii="黑体" w:hAnsi="宋体" w:eastAsia="黑体" w:cs="微软雅黑"/>
          <w:b/>
          <w:kern w:val="0"/>
          <w:sz w:val="28"/>
          <w:szCs w:val="28"/>
        </w:rPr>
        <w:t>价说明</w:t>
      </w:r>
    </w:p>
    <w:p>
      <w:pPr>
        <w:autoSpaceDE w:val="0"/>
        <w:autoSpaceDN w:val="0"/>
        <w:adjustRightInd w:val="0"/>
        <w:snapToGrid w:val="0"/>
        <w:spacing w:before="156" w:beforeLines="50" w:line="360" w:lineRule="auto"/>
        <w:jc w:val="left"/>
        <w:rPr>
          <w:rFonts w:ascii="宋体" w:hAnsi="宋体" w:cs="微软雅黑"/>
          <w:kern w:val="0"/>
          <w:szCs w:val="21"/>
        </w:rPr>
      </w:pPr>
    </w:p>
    <w:p>
      <w:pPr>
        <w:autoSpaceDE w:val="0"/>
        <w:autoSpaceDN w:val="0"/>
        <w:adjustRightInd w:val="0"/>
        <w:snapToGrid w:val="0"/>
        <w:spacing w:before="156" w:beforeLines="50" w:line="360" w:lineRule="auto"/>
        <w:jc w:val="left"/>
        <w:rPr>
          <w:rFonts w:ascii="宋体" w:hAnsi="宋体" w:cs="微软雅黑"/>
          <w:kern w:val="0"/>
          <w:szCs w:val="21"/>
        </w:rPr>
      </w:pPr>
      <w:r>
        <w:rPr>
          <w:rFonts w:hint="eastAsia" w:ascii="宋体" w:hAnsi="宋体" w:cs="微软雅黑"/>
          <w:kern w:val="0"/>
          <w:szCs w:val="21"/>
        </w:rPr>
        <w:t>备注：1、供应商应按谈判文件第二章相关要求，对本节</w:t>
      </w:r>
      <w:r>
        <w:rPr>
          <w:rFonts w:hint="eastAsia" w:ascii="宋体" w:hAnsi="宋体"/>
          <w:bCs/>
          <w:szCs w:val="21"/>
        </w:rPr>
        <w:t>“</w:t>
      </w:r>
      <w:r>
        <w:rPr>
          <w:rFonts w:hint="eastAsia" w:ascii="宋体" w:hAnsi="宋体" w:cs="微软雅黑"/>
          <w:kern w:val="0"/>
          <w:szCs w:val="21"/>
        </w:rPr>
        <w:t>分项报价明细表</w:t>
      </w:r>
      <w:r>
        <w:rPr>
          <w:rFonts w:hint="eastAsia" w:ascii="宋体" w:hAnsi="宋体"/>
          <w:bCs/>
          <w:szCs w:val="21"/>
        </w:rPr>
        <w:t>”进行</w:t>
      </w:r>
      <w:r>
        <w:rPr>
          <w:rFonts w:hint="eastAsia" w:ascii="宋体" w:hAnsi="宋体" w:cs="微软雅黑"/>
          <w:kern w:val="0"/>
          <w:szCs w:val="21"/>
        </w:rPr>
        <w:t>编制，并说明。</w:t>
      </w:r>
    </w:p>
    <w:p>
      <w:pPr>
        <w:autoSpaceDE w:val="0"/>
        <w:autoSpaceDN w:val="0"/>
        <w:adjustRightInd w:val="0"/>
        <w:snapToGrid w:val="0"/>
        <w:spacing w:before="156" w:beforeLines="50" w:line="360" w:lineRule="auto"/>
        <w:ind w:firstLine="630" w:firstLineChars="300"/>
        <w:jc w:val="left"/>
        <w:rPr>
          <w:rFonts w:ascii="宋体" w:hAnsi="宋体" w:cs="微软雅黑"/>
          <w:kern w:val="0"/>
          <w:szCs w:val="21"/>
        </w:rPr>
      </w:pPr>
      <w:r>
        <w:rPr>
          <w:rFonts w:hint="eastAsia" w:ascii="宋体" w:hAnsi="宋体" w:cs="微软雅黑"/>
          <w:kern w:val="0"/>
          <w:szCs w:val="21"/>
        </w:rPr>
        <w:t>2、附件</w:t>
      </w:r>
      <w:r>
        <w:rPr>
          <w:rFonts w:ascii="宋体" w:hAnsi="宋体" w:cs="微软雅黑"/>
          <w:kern w:val="0"/>
          <w:szCs w:val="21"/>
        </w:rPr>
        <w:t>1</w:t>
      </w:r>
      <w:r>
        <w:rPr>
          <w:rFonts w:hint="eastAsia" w:ascii="宋体" w:hAnsi="宋体" w:cs="微软雅黑"/>
          <w:kern w:val="0"/>
          <w:szCs w:val="21"/>
        </w:rPr>
        <w:t>-4</w:t>
      </w:r>
      <w:r>
        <w:rPr>
          <w:rFonts w:hint="eastAsia" w:ascii="华文中宋" w:hAnsi="华文中宋" w:eastAsia="华文中宋" w:cs="微软雅黑"/>
          <w:kern w:val="0"/>
          <w:szCs w:val="21"/>
        </w:rPr>
        <w:t>“</w:t>
      </w:r>
      <w:r>
        <w:rPr>
          <w:rFonts w:hint="eastAsia" w:ascii="宋体" w:hAnsi="宋体" w:cs="微软雅黑"/>
          <w:kern w:val="0"/>
          <w:szCs w:val="21"/>
        </w:rPr>
        <w:t>已标价工程量清单</w:t>
      </w:r>
      <w:r>
        <w:rPr>
          <w:rFonts w:hint="eastAsia" w:ascii="华文中宋" w:hAnsi="华文中宋" w:eastAsia="华文中宋" w:cs="微软雅黑"/>
          <w:kern w:val="0"/>
          <w:szCs w:val="21"/>
        </w:rPr>
        <w:t>”</w:t>
      </w:r>
      <w:r>
        <w:rPr>
          <w:rFonts w:hint="eastAsia" w:ascii="宋体" w:hAnsi="宋体" w:cs="微软雅黑"/>
          <w:kern w:val="0"/>
          <w:szCs w:val="21"/>
        </w:rPr>
        <w:t>按第三章第二节要求进行编制。</w:t>
      </w:r>
    </w:p>
    <w:p>
      <w:pPr>
        <w:autoSpaceDE w:val="0"/>
        <w:autoSpaceDN w:val="0"/>
        <w:adjustRightInd w:val="0"/>
        <w:snapToGrid w:val="0"/>
        <w:spacing w:before="156" w:beforeLines="50" w:line="360" w:lineRule="auto"/>
        <w:jc w:val="left"/>
        <w:rPr>
          <w:rFonts w:ascii="宋体" w:hAnsi="宋体" w:cs="微软雅黑"/>
          <w:kern w:val="0"/>
          <w:szCs w:val="21"/>
        </w:rPr>
      </w:pPr>
    </w:p>
    <w:p>
      <w:pPr>
        <w:adjustRightInd w:val="0"/>
        <w:snapToGrid w:val="0"/>
        <w:spacing w:before="156" w:beforeLines="50" w:line="360" w:lineRule="auto"/>
      </w:pPr>
    </w:p>
    <w:p>
      <w:pPr>
        <w:keepNext/>
        <w:keepLines/>
        <w:adjustRightInd w:val="0"/>
        <w:snapToGrid w:val="0"/>
        <w:spacing w:before="156" w:beforeLines="50" w:line="360" w:lineRule="auto"/>
        <w:outlineLvl w:val="2"/>
        <w:rPr>
          <w:rFonts w:ascii="宋体" w:hAnsi="宋体"/>
          <w:b/>
          <w:bCs/>
          <w:szCs w:val="21"/>
        </w:rPr>
      </w:pPr>
      <w:bookmarkStart w:id="267" w:name="_Toc108042270"/>
      <w:bookmarkStart w:id="268" w:name="_Toc107998031"/>
      <w:r>
        <w:rPr>
          <w:rFonts w:hint="eastAsia" w:ascii="宋体" w:hAnsi="宋体" w:cs="宋体"/>
          <w:b/>
          <w:bCs/>
          <w:szCs w:val="21"/>
        </w:rPr>
        <w:t>附件</w:t>
      </w:r>
      <w:r>
        <w:rPr>
          <w:rFonts w:ascii="宋体" w:hAnsi="宋体" w:cs="宋体"/>
          <w:b/>
          <w:bCs/>
          <w:szCs w:val="21"/>
        </w:rPr>
        <w:t>1</w:t>
      </w:r>
      <w:r>
        <w:rPr>
          <w:rFonts w:hint="eastAsia" w:ascii="宋体" w:hAnsi="宋体" w:cs="宋体"/>
          <w:b/>
          <w:bCs/>
          <w:szCs w:val="21"/>
        </w:rPr>
        <w:t>-3</w:t>
      </w:r>
      <w:r>
        <w:rPr>
          <w:rFonts w:hint="eastAsia" w:ascii="宋体" w:hAnsi="宋体"/>
          <w:b/>
          <w:bCs/>
          <w:spacing w:val="-2"/>
          <w:position w:val="-3"/>
          <w:szCs w:val="21"/>
        </w:rPr>
        <w:t>分</w:t>
      </w:r>
      <w:r>
        <w:rPr>
          <w:rFonts w:hint="eastAsia" w:ascii="宋体" w:hAnsi="宋体"/>
          <w:b/>
          <w:bCs/>
          <w:position w:val="-3"/>
          <w:szCs w:val="21"/>
        </w:rPr>
        <w:t>项</w:t>
      </w:r>
      <w:r>
        <w:rPr>
          <w:rFonts w:hint="eastAsia" w:ascii="宋体" w:hAnsi="宋体"/>
          <w:b/>
          <w:bCs/>
          <w:spacing w:val="-2"/>
          <w:position w:val="-3"/>
          <w:szCs w:val="21"/>
        </w:rPr>
        <w:t>报</w:t>
      </w:r>
      <w:r>
        <w:rPr>
          <w:rFonts w:hint="eastAsia" w:ascii="宋体" w:hAnsi="宋体"/>
          <w:b/>
          <w:bCs/>
          <w:position w:val="-3"/>
          <w:szCs w:val="21"/>
        </w:rPr>
        <w:t>价明细表</w:t>
      </w:r>
      <w:bookmarkEnd w:id="267"/>
      <w:bookmarkEnd w:id="268"/>
    </w:p>
    <w:p>
      <w:pPr>
        <w:adjustRightInd w:val="0"/>
        <w:snapToGrid w:val="0"/>
        <w:spacing w:before="156" w:beforeLines="50" w:line="360" w:lineRule="auto"/>
        <w:jc w:val="center"/>
        <w:rPr>
          <w:rFonts w:ascii="黑体" w:hAnsi="宋体" w:eastAsia="黑体" w:cs="微软雅黑"/>
          <w:b/>
          <w:kern w:val="0"/>
          <w:position w:val="-3"/>
          <w:sz w:val="28"/>
          <w:szCs w:val="28"/>
        </w:rPr>
      </w:pPr>
      <w:r>
        <w:rPr>
          <w:rFonts w:hint="eastAsia" w:ascii="黑体" w:hAnsi="宋体" w:eastAsia="黑体" w:cs="微软雅黑"/>
          <w:b/>
          <w:spacing w:val="-2"/>
          <w:kern w:val="0"/>
          <w:position w:val="-3"/>
          <w:sz w:val="28"/>
          <w:szCs w:val="28"/>
        </w:rPr>
        <w:t>分</w:t>
      </w:r>
      <w:r>
        <w:rPr>
          <w:rFonts w:hint="eastAsia" w:ascii="黑体" w:hAnsi="宋体" w:eastAsia="黑体" w:cs="微软雅黑"/>
          <w:b/>
          <w:kern w:val="0"/>
          <w:position w:val="-3"/>
          <w:sz w:val="28"/>
          <w:szCs w:val="28"/>
        </w:rPr>
        <w:t>项</w:t>
      </w:r>
      <w:r>
        <w:rPr>
          <w:rFonts w:hint="eastAsia" w:ascii="黑体" w:hAnsi="宋体" w:eastAsia="黑体" w:cs="微软雅黑"/>
          <w:b/>
          <w:spacing w:val="-2"/>
          <w:kern w:val="0"/>
          <w:position w:val="-3"/>
          <w:sz w:val="28"/>
          <w:szCs w:val="28"/>
        </w:rPr>
        <w:t>报</w:t>
      </w:r>
      <w:r>
        <w:rPr>
          <w:rFonts w:hint="eastAsia" w:ascii="黑体" w:hAnsi="宋体" w:eastAsia="黑体" w:cs="微软雅黑"/>
          <w:b/>
          <w:kern w:val="0"/>
          <w:position w:val="-3"/>
          <w:sz w:val="28"/>
          <w:szCs w:val="28"/>
        </w:rPr>
        <w:t>价明细表</w:t>
      </w:r>
    </w:p>
    <w:p>
      <w:pPr>
        <w:adjustRightInd w:val="0"/>
        <w:snapToGrid w:val="0"/>
        <w:spacing w:before="156" w:beforeLines="50" w:line="360" w:lineRule="auto"/>
        <w:rPr>
          <w:rFonts w:ascii="宋体" w:hAnsi="宋体"/>
          <w:szCs w:val="21"/>
        </w:rPr>
      </w:pPr>
      <w:r>
        <w:rPr>
          <w:rFonts w:hint="eastAsia" w:ascii="宋体" w:hAnsi="宋体"/>
          <w:color w:val="FF0000"/>
          <w:szCs w:val="21"/>
        </w:rPr>
        <w:t>政府采购计划编号</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p>
    <w:p>
      <w:pPr>
        <w:adjustRightInd w:val="0"/>
        <w:snapToGrid w:val="0"/>
        <w:spacing w:before="156" w:beforeLines="50" w:line="360" w:lineRule="auto"/>
        <w:rPr>
          <w:rFonts w:ascii="宋体" w:hAnsi="宋体"/>
          <w:b/>
          <w:szCs w:val="21"/>
        </w:rPr>
      </w:pPr>
      <w:r>
        <w:rPr>
          <w:rFonts w:hint="eastAsia" w:ascii="宋体" w:hAnsi="宋体"/>
          <w:szCs w:val="21"/>
        </w:rPr>
        <w:t>包号：</w:t>
      </w:r>
      <w:r>
        <w:rPr>
          <w:rFonts w:hint="eastAsia" w:ascii="宋体" w:hAnsi="宋体"/>
          <w:szCs w:val="21"/>
          <w:u w:val="single"/>
        </w:rPr>
        <w:t xml:space="preserve">                      </w:t>
      </w:r>
      <w:r>
        <w:rPr>
          <w:rFonts w:hint="eastAsia" w:ascii="宋体" w:hAnsi="宋体"/>
          <w:szCs w:val="21"/>
        </w:rPr>
        <w:t xml:space="preserve">                       包名称：</w:t>
      </w:r>
      <w:r>
        <w:rPr>
          <w:rFonts w:hint="eastAsia" w:ascii="宋体" w:hAnsi="宋体"/>
          <w:szCs w:val="21"/>
          <w:u w:val="single"/>
        </w:rPr>
        <w:t xml:space="preserve">                        </w:t>
      </w:r>
    </w:p>
    <w:tbl>
      <w:tblPr>
        <w:tblStyle w:val="44"/>
        <w:tblW w:w="8874" w:type="dxa"/>
        <w:tblInd w:w="0" w:type="dxa"/>
        <w:tblLayout w:type="fixed"/>
        <w:tblCellMar>
          <w:top w:w="0" w:type="dxa"/>
          <w:left w:w="0" w:type="dxa"/>
          <w:bottom w:w="0" w:type="dxa"/>
          <w:right w:w="0" w:type="dxa"/>
        </w:tblCellMar>
      </w:tblPr>
      <w:tblGrid>
        <w:gridCol w:w="333"/>
        <w:gridCol w:w="1383"/>
        <w:gridCol w:w="2126"/>
        <w:gridCol w:w="1200"/>
        <w:gridCol w:w="1092"/>
        <w:gridCol w:w="910"/>
        <w:gridCol w:w="916"/>
        <w:gridCol w:w="914"/>
      </w:tblGrid>
      <w:tr>
        <w:tblPrEx>
          <w:tblCellMar>
            <w:top w:w="0" w:type="dxa"/>
            <w:left w:w="0" w:type="dxa"/>
            <w:bottom w:w="0" w:type="dxa"/>
            <w:right w:w="0" w:type="dxa"/>
          </w:tblCellMar>
        </w:tblPrEx>
        <w:trPr>
          <w:trHeight w:val="415" w:hRule="exact"/>
        </w:trPr>
        <w:tc>
          <w:tcPr>
            <w:tcW w:w="1716" w:type="dxa"/>
            <w:gridSpan w:val="2"/>
            <w:vMerge w:val="restart"/>
            <w:tcBorders>
              <w:top w:val="double" w:color="auto" w:sz="4" w:space="0"/>
              <w:left w:val="double" w:color="auto" w:sz="4" w:space="0"/>
              <w:right w:val="single" w:color="auto" w:sz="6"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cs="微软雅黑"/>
                <w:kern w:val="0"/>
                <w:position w:val="-1"/>
                <w:szCs w:val="21"/>
              </w:rPr>
              <w:t>标的名称</w:t>
            </w:r>
          </w:p>
        </w:tc>
        <w:tc>
          <w:tcPr>
            <w:tcW w:w="2126" w:type="dxa"/>
            <w:vMerge w:val="restart"/>
            <w:tcBorders>
              <w:top w:val="double" w:color="auto" w:sz="4"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szCs w:val="21"/>
              </w:rPr>
            </w:pPr>
            <w:r>
              <w:rPr>
                <w:rFonts w:hint="eastAsia" w:ascii="宋体" w:hAnsi="宋体"/>
                <w:szCs w:val="21"/>
              </w:rPr>
              <w:t>规格型号</w:t>
            </w:r>
          </w:p>
          <w:p>
            <w:pPr>
              <w:autoSpaceDE w:val="0"/>
              <w:autoSpaceDN w:val="0"/>
              <w:adjustRightInd w:val="0"/>
              <w:snapToGrid w:val="0"/>
              <w:spacing w:line="360" w:lineRule="auto"/>
              <w:ind w:right="-20"/>
              <w:jc w:val="center"/>
              <w:rPr>
                <w:rFonts w:ascii="宋体" w:hAnsi="宋体"/>
                <w:szCs w:val="21"/>
              </w:rPr>
            </w:pPr>
            <w:r>
              <w:rPr>
                <w:rFonts w:hint="eastAsia" w:ascii="宋体" w:hAnsi="宋体"/>
                <w:szCs w:val="21"/>
              </w:rPr>
              <w:t>（或项目特征描述</w:t>
            </w:r>
            <w:r>
              <w:rPr>
                <w:rFonts w:ascii="宋体" w:hAnsi="宋体"/>
                <w:szCs w:val="21"/>
              </w:rPr>
              <w:t>）</w:t>
            </w:r>
          </w:p>
        </w:tc>
        <w:tc>
          <w:tcPr>
            <w:tcW w:w="1200" w:type="dxa"/>
            <w:vMerge w:val="restart"/>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szCs w:val="21"/>
              </w:rPr>
            </w:pPr>
            <w:r>
              <w:rPr>
                <w:rFonts w:hint="eastAsia" w:ascii="宋体" w:hAnsi="宋体"/>
                <w:szCs w:val="21"/>
              </w:rPr>
              <w:t>品牌/产地</w:t>
            </w:r>
          </w:p>
        </w:tc>
        <w:tc>
          <w:tcPr>
            <w:tcW w:w="1092" w:type="dxa"/>
            <w:vMerge w:val="restart"/>
            <w:tcBorders>
              <w:top w:val="double" w:color="auto" w:sz="4" w:space="0"/>
              <w:left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kern w:val="0"/>
                <w:szCs w:val="21"/>
              </w:rPr>
              <w:t>数量/单位</w:t>
            </w:r>
          </w:p>
        </w:tc>
        <w:tc>
          <w:tcPr>
            <w:tcW w:w="1826" w:type="dxa"/>
            <w:gridSpan w:val="2"/>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cs="微软雅黑"/>
                <w:kern w:val="0"/>
                <w:position w:val="-1"/>
                <w:szCs w:val="21"/>
              </w:rPr>
              <w:t>金额（元）</w:t>
            </w:r>
          </w:p>
        </w:tc>
        <w:tc>
          <w:tcPr>
            <w:tcW w:w="914" w:type="dxa"/>
            <w:vMerge w:val="restart"/>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cs="微软雅黑"/>
                <w:kern w:val="0"/>
                <w:position w:val="-1"/>
                <w:szCs w:val="21"/>
              </w:rPr>
              <w:t>备注</w:t>
            </w:r>
          </w:p>
        </w:tc>
      </w:tr>
      <w:tr>
        <w:tblPrEx>
          <w:tblCellMar>
            <w:top w:w="0" w:type="dxa"/>
            <w:left w:w="0" w:type="dxa"/>
            <w:bottom w:w="0" w:type="dxa"/>
            <w:right w:w="0" w:type="dxa"/>
          </w:tblCellMar>
        </w:tblPrEx>
        <w:trPr>
          <w:trHeight w:val="415" w:hRule="exact"/>
        </w:trPr>
        <w:tc>
          <w:tcPr>
            <w:tcW w:w="1716" w:type="dxa"/>
            <w:gridSpan w:val="2"/>
            <w:vMerge w:val="continue"/>
            <w:tcBorders>
              <w:left w:val="double" w:color="auto" w:sz="4" w:space="0"/>
              <w:bottom w:val="single" w:color="auto" w:sz="6" w:space="0"/>
              <w:right w:val="single" w:color="auto" w:sz="6" w:space="0"/>
            </w:tcBorders>
          </w:tcPr>
          <w:p>
            <w:pPr>
              <w:autoSpaceDE w:val="0"/>
              <w:autoSpaceDN w:val="0"/>
              <w:adjustRightInd w:val="0"/>
              <w:snapToGrid w:val="0"/>
              <w:spacing w:line="360" w:lineRule="auto"/>
              <w:ind w:left="352" w:right="-20"/>
              <w:jc w:val="left"/>
              <w:rPr>
                <w:rFonts w:ascii="宋体" w:hAnsi="宋体"/>
                <w:kern w:val="0"/>
                <w:szCs w:val="21"/>
              </w:rPr>
            </w:pPr>
          </w:p>
        </w:tc>
        <w:tc>
          <w:tcPr>
            <w:tcW w:w="2126"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Cs w:val="21"/>
              </w:rPr>
            </w:pPr>
          </w:p>
        </w:tc>
        <w:tc>
          <w:tcPr>
            <w:tcW w:w="120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kern w:val="0"/>
                <w:szCs w:val="21"/>
              </w:rPr>
            </w:pPr>
          </w:p>
        </w:tc>
        <w:tc>
          <w:tcPr>
            <w:tcW w:w="1092" w:type="dxa"/>
            <w:vMerge w:val="continue"/>
            <w:tcBorders>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Cs w:val="21"/>
              </w:rPr>
            </w:pPr>
          </w:p>
        </w:tc>
        <w:tc>
          <w:tcPr>
            <w:tcW w:w="91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Cs w:val="21"/>
              </w:rPr>
            </w:pPr>
            <w:r>
              <w:rPr>
                <w:rFonts w:hint="eastAsia" w:ascii="宋体" w:hAnsi="宋体" w:cs="微软雅黑"/>
                <w:kern w:val="0"/>
                <w:position w:val="-1"/>
                <w:szCs w:val="21"/>
              </w:rPr>
              <w:t>单价</w:t>
            </w:r>
          </w:p>
        </w:tc>
        <w:tc>
          <w:tcPr>
            <w:tcW w:w="9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left="70" w:right="-20"/>
              <w:jc w:val="center"/>
              <w:rPr>
                <w:rFonts w:ascii="宋体" w:hAnsi="宋体"/>
                <w:kern w:val="0"/>
                <w:szCs w:val="21"/>
              </w:rPr>
            </w:pPr>
            <w:r>
              <w:rPr>
                <w:rFonts w:hint="eastAsia" w:ascii="宋体" w:hAnsi="宋体"/>
                <w:kern w:val="0"/>
                <w:szCs w:val="21"/>
              </w:rPr>
              <w:t>小计</w:t>
            </w:r>
          </w:p>
        </w:tc>
        <w:tc>
          <w:tcPr>
            <w:tcW w:w="914" w:type="dxa"/>
            <w:vMerge w:val="continue"/>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ind w:left="422" w:right="-20"/>
              <w:jc w:val="left"/>
              <w:rPr>
                <w:rFonts w:ascii="宋体" w:hAnsi="宋体"/>
                <w:kern w:val="0"/>
                <w:szCs w:val="21"/>
              </w:rPr>
            </w:pPr>
          </w:p>
        </w:tc>
      </w:tr>
      <w:tr>
        <w:tblPrEx>
          <w:tblCellMar>
            <w:top w:w="0" w:type="dxa"/>
            <w:left w:w="0" w:type="dxa"/>
            <w:bottom w:w="0" w:type="dxa"/>
            <w:right w:w="0" w:type="dxa"/>
          </w:tblCellMar>
        </w:tblPrEx>
        <w:trPr>
          <w:trHeight w:val="378"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1</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2</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3</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4</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5</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pPr>
            <w:r>
              <w:t>…</w:t>
            </w:r>
          </w:p>
        </w:tc>
        <w:tc>
          <w:tcPr>
            <w:tcW w:w="138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ind w:left="527" w:right="507"/>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7044" w:type="dxa"/>
            <w:gridSpan w:val="6"/>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cs="微软雅黑"/>
                <w:kern w:val="0"/>
                <w:position w:val="-1"/>
                <w:szCs w:val="21"/>
              </w:rPr>
              <w:t>报价（元）：</w:t>
            </w:r>
          </w:p>
        </w:tc>
        <w:tc>
          <w:tcPr>
            <w:tcW w:w="916" w:type="dxa"/>
            <w:tcBorders>
              <w:top w:val="single" w:color="auto" w:sz="6" w:space="0"/>
              <w:left w:val="single" w:color="auto" w:sz="6" w:space="0"/>
              <w:bottom w:val="double" w:color="auto" w:sz="4"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double" w:color="auto" w:sz="4"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bl>
    <w:p>
      <w:pPr>
        <w:adjustRightInd w:val="0"/>
        <w:snapToGrid w:val="0"/>
        <w:spacing w:line="360" w:lineRule="auto"/>
        <w:rPr>
          <w:rFonts w:ascii="宋体" w:hAnsi="宋体"/>
          <w:szCs w:val="21"/>
        </w:rPr>
      </w:pPr>
      <w:r>
        <w:rPr>
          <w:rFonts w:hint="eastAsia" w:ascii="宋体" w:hAnsi="宋体"/>
          <w:szCs w:val="21"/>
        </w:rPr>
        <w:t>备注：（1）</w:t>
      </w:r>
      <w:r>
        <w:rPr>
          <w:rFonts w:hint="eastAsia" w:ascii="宋体" w:hAnsi="宋体"/>
          <w:b/>
          <w:szCs w:val="21"/>
        </w:rPr>
        <w:t>本表应对应</w:t>
      </w:r>
      <w:r>
        <w:rPr>
          <w:rFonts w:hint="eastAsia" w:ascii="宋体" w:hAnsi="宋体"/>
          <w:szCs w:val="21"/>
        </w:rPr>
        <w:t>“</w:t>
      </w:r>
      <w:r>
        <w:rPr>
          <w:rFonts w:hint="eastAsia" w:ascii="宋体" w:hAnsi="宋体"/>
          <w:b/>
          <w:szCs w:val="21"/>
        </w:rPr>
        <w:t>报价表</w:t>
      </w:r>
      <w:r>
        <w:rPr>
          <w:rFonts w:hint="eastAsia" w:ascii="宋体" w:hAnsi="宋体"/>
          <w:szCs w:val="21"/>
        </w:rPr>
        <w:t>”</w:t>
      </w:r>
      <w:r>
        <w:rPr>
          <w:rFonts w:hint="eastAsia" w:ascii="宋体" w:hAnsi="宋体"/>
          <w:b/>
          <w:szCs w:val="21"/>
        </w:rPr>
        <w:t>，按包填写</w:t>
      </w:r>
      <w:r>
        <w:rPr>
          <w:rFonts w:hint="eastAsia" w:ascii="宋体" w:hAnsi="宋体"/>
          <w:szCs w:val="21"/>
        </w:rPr>
        <w:t>。供应商如果不提供分项报价明细表，其</w:t>
      </w:r>
      <w:r>
        <w:rPr>
          <w:rFonts w:hint="eastAsia" w:ascii="宋体" w:hAnsi="宋体"/>
          <w:b/>
          <w:szCs w:val="21"/>
        </w:rPr>
        <w:t>响应无效</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（2）不得填写“免费”或“赠与”，也不得进行“零”报价，否则</w:t>
      </w:r>
      <w:r>
        <w:rPr>
          <w:rFonts w:hint="eastAsia" w:ascii="宋体" w:hAnsi="宋体"/>
          <w:b/>
          <w:szCs w:val="21"/>
        </w:rPr>
        <w:t>响应无效</w:t>
      </w:r>
      <w:r>
        <w:rPr>
          <w:rFonts w:hint="eastAsia" w:ascii="宋体" w:hAnsi="宋体"/>
          <w:szCs w:val="21"/>
        </w:rPr>
        <w:t>。</w:t>
      </w:r>
    </w:p>
    <w:p>
      <w:pPr>
        <w:adjustRightInd w:val="0"/>
        <w:snapToGrid w:val="0"/>
        <w:spacing w:line="360" w:lineRule="auto"/>
        <w:ind w:firstLine="420" w:firstLineChars="200"/>
        <w:rPr>
          <w:rFonts w:ascii="宋体" w:hAnsi="宋体"/>
          <w:b/>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供应商名称（盖单位公章）：</w:t>
      </w:r>
    </w:p>
    <w:p>
      <w:pPr>
        <w:adjustRightInd w:val="0"/>
        <w:snapToGrid w:val="0"/>
        <w:spacing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p>
    <w:p>
      <w:pPr>
        <w:adjustRightInd w:val="0"/>
        <w:snapToGrid w:val="0"/>
        <w:spacing w:line="360" w:lineRule="auto"/>
        <w:rPr>
          <w:rFonts w:ascii="宋体" w:hAnsi="宋体"/>
          <w:szCs w:val="21"/>
        </w:rPr>
      </w:pPr>
      <w:r>
        <w:rPr>
          <w:rFonts w:hint="eastAsia" w:ascii="宋体" w:hAnsi="宋体"/>
          <w:szCs w:val="21"/>
        </w:rPr>
        <w:t>日期：年月日</w:t>
      </w:r>
    </w:p>
    <w:p>
      <w:pPr>
        <w:adjustRightInd w:val="0"/>
        <w:snapToGrid w:val="0"/>
        <w:spacing w:line="360" w:lineRule="auto"/>
        <w:rPr>
          <w:rFonts w:ascii="黑体" w:hAnsi="黑体" w:eastAsia="黑体"/>
          <w:bCs/>
          <w:sz w:val="30"/>
          <w:szCs w:val="30"/>
        </w:rPr>
        <w:sectPr>
          <w:pgSz w:w="11906" w:h="16838"/>
          <w:pgMar w:top="1418" w:right="1418" w:bottom="1134" w:left="1418" w:header="851" w:footer="992" w:gutter="0"/>
          <w:cols w:space="720" w:num="1"/>
          <w:docGrid w:type="linesAndChars" w:linePitch="312" w:charSpace="0"/>
        </w:sectPr>
      </w:pPr>
    </w:p>
    <w:p>
      <w:pPr>
        <w:keepNext/>
        <w:keepLines/>
        <w:adjustRightInd w:val="0"/>
        <w:snapToGrid w:val="0"/>
        <w:spacing w:before="156" w:beforeLines="50" w:line="360" w:lineRule="auto"/>
        <w:outlineLvl w:val="2"/>
        <w:rPr>
          <w:rFonts w:ascii="宋体" w:hAnsi="宋体"/>
          <w:b/>
          <w:bCs/>
          <w:spacing w:val="-2"/>
          <w:position w:val="-3"/>
          <w:szCs w:val="21"/>
        </w:rPr>
      </w:pPr>
      <w:bookmarkStart w:id="269" w:name="_Toc108042271"/>
      <w:bookmarkStart w:id="270" w:name="_Toc107998032"/>
      <w:r>
        <w:rPr>
          <w:rFonts w:hint="eastAsia" w:ascii="宋体" w:hAnsi="宋体" w:cs="宋体"/>
          <w:b/>
          <w:bCs/>
          <w:szCs w:val="21"/>
        </w:rPr>
        <w:t>附件</w:t>
      </w:r>
      <w:r>
        <w:rPr>
          <w:rFonts w:ascii="宋体" w:hAnsi="宋体" w:cs="宋体"/>
          <w:b/>
          <w:bCs/>
          <w:szCs w:val="21"/>
        </w:rPr>
        <w:t>1</w:t>
      </w:r>
      <w:r>
        <w:rPr>
          <w:rFonts w:hint="eastAsia" w:ascii="宋体" w:hAnsi="宋体" w:cs="宋体"/>
          <w:b/>
          <w:bCs/>
          <w:szCs w:val="21"/>
        </w:rPr>
        <w:t>-4</w:t>
      </w:r>
      <w:r>
        <w:rPr>
          <w:rFonts w:hint="eastAsia" w:ascii="宋体" w:hAnsi="宋体"/>
          <w:b/>
          <w:bCs/>
          <w:spacing w:val="-2"/>
          <w:position w:val="-3"/>
          <w:szCs w:val="21"/>
        </w:rPr>
        <w:t>已标价工程量清单</w:t>
      </w:r>
      <w:bookmarkEnd w:id="269"/>
      <w:bookmarkEnd w:id="270"/>
    </w:p>
    <w:p>
      <w:pPr>
        <w:adjustRightInd w:val="0"/>
        <w:snapToGrid w:val="0"/>
        <w:spacing w:before="156" w:beforeLines="50" w:line="360" w:lineRule="auto"/>
        <w:jc w:val="center"/>
        <w:rPr>
          <w:rFonts w:ascii="黑体" w:hAnsi="黑体" w:eastAsia="黑体"/>
          <w:sz w:val="28"/>
          <w:szCs w:val="28"/>
        </w:rPr>
      </w:pPr>
      <w:r>
        <w:rPr>
          <w:rFonts w:hint="eastAsia" w:ascii="黑体" w:hAnsi="黑体" w:eastAsia="黑体"/>
          <w:sz w:val="28"/>
          <w:szCs w:val="28"/>
        </w:rPr>
        <w:t>已标价工程量清单</w:t>
      </w:r>
    </w:p>
    <w:p>
      <w:pPr>
        <w:jc w:val="center"/>
        <w:rPr>
          <w:rFonts w:asciiTheme="minorEastAsia" w:hAnsiTheme="minorEastAsia" w:eastAsiaTheme="minorEastAsia"/>
          <w:szCs w:val="21"/>
        </w:rPr>
      </w:pPr>
      <w:r>
        <w:rPr>
          <w:rFonts w:hint="eastAsia" w:asciiTheme="minorEastAsia" w:hAnsiTheme="minorEastAsia" w:eastAsiaTheme="minorEastAsia"/>
          <w:szCs w:val="21"/>
        </w:rPr>
        <w:t>(工程建设施工项目)</w:t>
      </w:r>
    </w:p>
    <w:p>
      <w:pPr>
        <w:jc w:val="center"/>
        <w:rPr>
          <w:rFonts w:ascii="黑体" w:hAnsi="黑体" w:eastAsia="黑体"/>
          <w:sz w:val="28"/>
          <w:szCs w:val="28"/>
        </w:rPr>
      </w:pPr>
    </w:p>
    <w:p>
      <w:pPr>
        <w:jc w:val="center"/>
        <w:rPr>
          <w:rFonts w:ascii="黑体" w:hAnsi="黑体" w:eastAsia="黑体"/>
          <w:sz w:val="28"/>
          <w:szCs w:val="28"/>
        </w:rPr>
      </w:pPr>
    </w:p>
    <w:p>
      <w:pPr>
        <w:widowControl/>
        <w:jc w:val="left"/>
        <w:rPr>
          <w:sz w:val="24"/>
          <w:szCs w:val="22"/>
        </w:rPr>
      </w:pPr>
      <w:r>
        <w:br w:type="page"/>
      </w:r>
    </w:p>
    <w:p>
      <w:pPr>
        <w:keepNext/>
        <w:keepLines/>
        <w:spacing w:line="360" w:lineRule="auto"/>
        <w:jc w:val="center"/>
        <w:outlineLvl w:val="1"/>
        <w:rPr>
          <w:rFonts w:ascii="黑体" w:hAnsi="黑体" w:eastAsia="黑体"/>
          <w:b/>
          <w:bCs/>
          <w:color w:val="000000"/>
          <w:sz w:val="28"/>
          <w:szCs w:val="28"/>
        </w:rPr>
      </w:pPr>
      <w:bookmarkStart w:id="271" w:name="_Toc108042272"/>
      <w:bookmarkStart w:id="272" w:name="_Toc107998033"/>
      <w:r>
        <w:rPr>
          <w:rFonts w:hint="eastAsia" w:ascii="黑体" w:hAnsi="黑体" w:eastAsia="黑体"/>
          <w:b/>
          <w:bCs/>
          <w:color w:val="000000"/>
          <w:sz w:val="28"/>
          <w:szCs w:val="28"/>
        </w:rPr>
        <w:t>二、谈判响应声明(格式)</w:t>
      </w:r>
      <w:bookmarkEnd w:id="271"/>
      <w:bookmarkEnd w:id="272"/>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致 (采购人、采购代理机构)：</w:t>
      </w:r>
    </w:p>
    <w:p>
      <w:pPr>
        <w:adjustRightInd w:val="0"/>
        <w:snapToGrid w:val="0"/>
        <w:spacing w:before="156" w:beforeLines="50" w:line="360" w:lineRule="auto"/>
        <w:ind w:firstLine="435"/>
        <w:rPr>
          <w:rFonts w:ascii="宋体" w:hAnsi="宋体"/>
          <w:color w:val="000000"/>
          <w:szCs w:val="21"/>
        </w:rPr>
      </w:pPr>
      <w:r>
        <w:rPr>
          <w:rFonts w:hint="eastAsia" w:ascii="宋体" w:hAnsi="宋体"/>
          <w:color w:val="000000"/>
          <w:szCs w:val="21"/>
        </w:rPr>
        <w:t>根据贵方为（项目名称）的谈判邀请（</w:t>
      </w:r>
      <w:r>
        <w:rPr>
          <w:rFonts w:hint="eastAsia" w:ascii="宋体" w:hAnsi="宋体"/>
          <w:color w:val="000000"/>
        </w:rPr>
        <w:t>政府采购计划编号</w:t>
      </w:r>
      <w:r>
        <w:rPr>
          <w:rFonts w:hint="eastAsia" w:ascii="宋体" w:hAnsi="宋体"/>
          <w:iCs/>
          <w:color w:val="000000"/>
        </w:rPr>
        <w:t>：</w:t>
      </w:r>
      <w:r>
        <w:rPr>
          <w:rFonts w:hint="eastAsia" w:ascii="宋体" w:hAnsi="宋体"/>
          <w:iCs/>
          <w:color w:val="000000"/>
          <w:u w:val="single"/>
        </w:rPr>
        <w:t xml:space="preserve">           </w:t>
      </w:r>
      <w:r>
        <w:rPr>
          <w:rFonts w:hint="eastAsia" w:ascii="宋体" w:hAnsi="宋体"/>
          <w:iCs/>
          <w:color w:val="000000"/>
        </w:rPr>
        <w:t xml:space="preserve"> ，</w:t>
      </w:r>
      <w:r>
        <w:rPr>
          <w:rFonts w:hint="eastAsia" w:ascii="宋体" w:hAnsi="宋体"/>
          <w:color w:val="000000"/>
          <w:szCs w:val="21"/>
        </w:rPr>
        <w:t>委托代理编号：</w:t>
      </w:r>
      <w:r>
        <w:rPr>
          <w:rFonts w:hint="eastAsia" w:ascii="宋体" w:hAnsi="宋体"/>
          <w:color w:val="000000"/>
          <w:szCs w:val="21"/>
          <w:u w:val="single"/>
        </w:rPr>
        <w:t xml:space="preserve">   </w:t>
      </w:r>
      <w:r>
        <w:rPr>
          <w:rFonts w:hint="eastAsia" w:ascii="宋体" w:hAnsi="宋体"/>
          <w:color w:val="000000"/>
          <w:szCs w:val="21"/>
        </w:rPr>
        <w:t xml:space="preserve"> ），签字代表</w:t>
      </w:r>
      <w:r>
        <w:rPr>
          <w:rFonts w:hint="eastAsia" w:ascii="宋体" w:hAnsi="宋体"/>
          <w:color w:val="000000"/>
          <w:szCs w:val="21"/>
          <w:u w:val="single"/>
        </w:rPr>
        <w:t xml:space="preserve"> （姓名、职务）</w:t>
      </w:r>
      <w:r>
        <w:rPr>
          <w:rFonts w:hint="eastAsia" w:ascii="宋体" w:hAnsi="宋体"/>
          <w:color w:val="000000"/>
          <w:szCs w:val="21"/>
        </w:rPr>
        <w:t>经正式授权并代表供应商</w:t>
      </w:r>
      <w:r>
        <w:rPr>
          <w:rFonts w:hint="eastAsia" w:ascii="宋体" w:hAnsi="宋体"/>
          <w:color w:val="000000"/>
          <w:szCs w:val="21"/>
          <w:u w:val="single"/>
        </w:rPr>
        <w:t xml:space="preserve"> （供应商名称）</w:t>
      </w:r>
      <w:r>
        <w:rPr>
          <w:rFonts w:hint="eastAsia" w:ascii="宋体" w:hAnsi="宋体"/>
          <w:color w:val="000000"/>
          <w:szCs w:val="21"/>
        </w:rPr>
        <w:t>提交响应文件正本一份,副本</w:t>
      </w:r>
      <w:r>
        <w:rPr>
          <w:rFonts w:hint="eastAsia" w:ascii="宋体" w:hAnsi="宋体"/>
          <w:color w:val="000000"/>
          <w:szCs w:val="21"/>
          <w:u w:val="single"/>
        </w:rPr>
        <w:t xml:space="preserve">  </w:t>
      </w:r>
      <w:r>
        <w:rPr>
          <w:rFonts w:hint="eastAsia" w:ascii="宋体" w:hAnsi="宋体"/>
          <w:color w:val="000000"/>
          <w:szCs w:val="21"/>
        </w:rPr>
        <w:t>份；响应文件电子文档：一份，参加采购项目第</w:t>
      </w:r>
      <w:r>
        <w:rPr>
          <w:rFonts w:hint="eastAsia" w:ascii="宋体" w:hAnsi="宋体"/>
          <w:color w:val="000000"/>
          <w:szCs w:val="21"/>
          <w:u w:val="single"/>
        </w:rPr>
        <w:t xml:space="preserve">    </w:t>
      </w:r>
      <w:r>
        <w:rPr>
          <w:rFonts w:hint="eastAsia" w:ascii="宋体" w:hAnsi="宋体"/>
          <w:color w:val="000000"/>
          <w:szCs w:val="21"/>
        </w:rPr>
        <w:t>包谈判，并在此声明，所递交的响应文件内容完整、真实。</w:t>
      </w:r>
    </w:p>
    <w:p>
      <w:pPr>
        <w:adjustRightInd w:val="0"/>
        <w:snapToGrid w:val="0"/>
        <w:spacing w:before="156" w:beforeLines="50" w:line="360" w:lineRule="auto"/>
        <w:ind w:firstLine="420" w:firstLineChars="200"/>
        <w:rPr>
          <w:rFonts w:ascii="宋体" w:hAnsi="宋体" w:cs="Courier New"/>
          <w:color w:val="000000"/>
          <w:szCs w:val="21"/>
        </w:rPr>
      </w:pPr>
      <w:r>
        <w:rPr>
          <w:rFonts w:hint="eastAsia" w:ascii="宋体" w:hAnsi="宋体" w:cs="Courier New"/>
          <w:color w:val="000000"/>
          <w:szCs w:val="21"/>
        </w:rPr>
        <w:t>一、我方已详细审查谈判文件。我们完全理解并同意放弃对这方面有不明及误解的权力。</w:t>
      </w:r>
    </w:p>
    <w:p>
      <w:pPr>
        <w:adjustRightInd w:val="0"/>
        <w:snapToGrid w:val="0"/>
        <w:spacing w:before="156" w:beforeLines="50" w:line="360" w:lineRule="auto"/>
        <w:ind w:firstLine="420" w:firstLineChars="200"/>
        <w:rPr>
          <w:rFonts w:ascii="宋体" w:hAnsi="宋体" w:cs="Courier New"/>
          <w:bCs/>
          <w:color w:val="000000"/>
          <w:szCs w:val="21"/>
        </w:rPr>
      </w:pPr>
      <w:r>
        <w:rPr>
          <w:rFonts w:hint="eastAsia" w:ascii="宋体" w:hAnsi="宋体" w:cs="Courier New"/>
          <w:color w:val="000000"/>
          <w:szCs w:val="21"/>
        </w:rPr>
        <w:t>二、我方愿意向贵方提供任何与本项采购有关的数据、情况和技术资料。若贵方需要，我方愿意提供我方作出的一切承诺的证明材料。</w:t>
      </w:r>
    </w:p>
    <w:p>
      <w:pPr>
        <w:adjustRightInd w:val="0"/>
        <w:snapToGrid w:val="0"/>
        <w:spacing w:before="156" w:beforeLines="50" w:line="360" w:lineRule="auto"/>
        <w:ind w:firstLine="420" w:firstLineChars="200"/>
        <w:rPr>
          <w:rFonts w:ascii="宋体" w:hAnsi="宋体" w:cs="Courier New"/>
          <w:color w:val="000000"/>
          <w:szCs w:val="21"/>
        </w:rPr>
      </w:pPr>
      <w:r>
        <w:rPr>
          <w:rFonts w:hint="eastAsia" w:ascii="宋体" w:hAnsi="宋体" w:cs="Courier New"/>
          <w:color w:val="000000"/>
          <w:szCs w:val="21"/>
        </w:rPr>
        <w:t>三、我方愿意按谈判文件规定和谈判小组要求重新提交响应文件和最后报价。</w:t>
      </w:r>
    </w:p>
    <w:p>
      <w:pPr>
        <w:adjustRightInd w:val="0"/>
        <w:snapToGrid w:val="0"/>
        <w:spacing w:before="156" w:beforeLines="50" w:line="360" w:lineRule="auto"/>
        <w:ind w:firstLine="420" w:firstLineChars="200"/>
        <w:rPr>
          <w:rFonts w:ascii="宋体" w:hAnsi="宋体" w:cs="Courier New"/>
          <w:color w:val="000000"/>
          <w:szCs w:val="21"/>
        </w:rPr>
      </w:pPr>
      <w:r>
        <w:rPr>
          <w:rFonts w:hint="eastAsia" w:ascii="宋体" w:hAnsi="宋体" w:cs="Courier New"/>
          <w:color w:val="000000"/>
          <w:szCs w:val="21"/>
        </w:rPr>
        <w:t>四、我方同意在谈判文件中规定的提交首次响应文件截止时间起日内(响应文件有效期)遵守本响应文件中的承诺且在此期限期满之前均具有法律约束力。</w:t>
      </w:r>
    </w:p>
    <w:p>
      <w:pPr>
        <w:adjustRightInd w:val="0"/>
        <w:snapToGrid w:val="0"/>
        <w:spacing w:before="156" w:beforeLines="50" w:line="360" w:lineRule="auto"/>
        <w:ind w:firstLine="420" w:firstLineChars="200"/>
        <w:rPr>
          <w:rFonts w:ascii="宋体" w:hAnsi="宋体" w:cs="Courier New"/>
          <w:color w:val="000000"/>
          <w:szCs w:val="21"/>
        </w:rPr>
      </w:pPr>
      <w:r>
        <w:rPr>
          <w:rFonts w:hint="eastAsia" w:ascii="宋体" w:hAnsi="宋体" w:cs="Courier New"/>
          <w:color w:val="000000"/>
          <w:szCs w:val="21"/>
        </w:rPr>
        <w:t>五、我方承诺遵守《政府采购法》及实施条例、《政府采购非招标方式管理办法》（财政部第74号令）的有关规定，保证在获得成交资格后，按照谈判文件确定的事项签订政府采购合同，履行双方所签订的合同，并承担合同规定的责任和义务。</w:t>
      </w:r>
    </w:p>
    <w:p>
      <w:pPr>
        <w:adjustRightInd w:val="0"/>
        <w:snapToGrid w:val="0"/>
        <w:spacing w:before="156" w:beforeLines="50" w:line="360" w:lineRule="auto"/>
        <w:ind w:firstLine="420" w:firstLineChars="200"/>
        <w:rPr>
          <w:rFonts w:ascii="宋体" w:hAnsi="宋体" w:cs="Courier New"/>
          <w:color w:val="000000"/>
          <w:szCs w:val="21"/>
        </w:rPr>
      </w:pPr>
      <w:r>
        <w:rPr>
          <w:rFonts w:hint="eastAsia" w:ascii="宋体" w:hAnsi="宋体" w:cs="Courier New"/>
          <w:color w:val="000000"/>
          <w:szCs w:val="21"/>
        </w:rPr>
        <w:t>六、我方承诺在参与竞争性谈判过程中，若出现《政府采购法》第七十七条、《政府采购法实施条例》第七十二条和《政府采购非招标方式管理办法》第五十四条规定之情形，我方同意接受条款规定作出的处罚。</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七、我方的联系方式：</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hint="eastAsia" w:ascii="宋体" w:hAnsi="宋体"/>
          <w:color w:val="000000"/>
          <w:szCs w:val="21"/>
          <w:u w:val="single"/>
        </w:rPr>
        <w:t xml:space="preserve">         </w:t>
      </w:r>
      <w:r>
        <w:rPr>
          <w:rFonts w:hint="eastAsia" w:ascii="宋体" w:hAnsi="宋体"/>
          <w:color w:val="000000"/>
          <w:szCs w:val="21"/>
        </w:rPr>
        <w:t>；电话：</w:t>
      </w:r>
      <w:r>
        <w:rPr>
          <w:rFonts w:hint="eastAsia" w:ascii="宋体" w:hAnsi="宋体"/>
          <w:color w:val="000000"/>
          <w:szCs w:val="21"/>
          <w:u w:val="single"/>
        </w:rPr>
        <w:t xml:space="preserve">        </w:t>
      </w:r>
      <w:r>
        <w:rPr>
          <w:rFonts w:hint="eastAsia" w:ascii="宋体" w:hAnsi="宋体"/>
          <w:color w:val="000000"/>
          <w:szCs w:val="21"/>
        </w:rPr>
        <w:t>；电子邮箱：</w:t>
      </w:r>
      <w:r>
        <w:rPr>
          <w:rFonts w:hint="eastAsia" w:ascii="宋体" w:hAnsi="宋体"/>
          <w:color w:val="000000"/>
          <w:szCs w:val="21"/>
          <w:u w:val="single"/>
        </w:rPr>
        <w:t xml:space="preserve">              </w:t>
      </w:r>
      <w:r>
        <w:rPr>
          <w:rFonts w:hint="eastAsia" w:ascii="宋体" w:hAnsi="宋体"/>
          <w:color w:val="000000"/>
          <w:szCs w:val="21"/>
        </w:rPr>
        <w:t>。</w:t>
      </w:r>
    </w:p>
    <w:p>
      <w:pPr>
        <w:adjustRightInd w:val="0"/>
        <w:snapToGrid w:val="0"/>
        <w:spacing w:before="156" w:beforeLines="50" w:line="360" w:lineRule="auto"/>
        <w:rPr>
          <w:rFonts w:ascii="宋体" w:hAnsi="宋体" w:cs="Courier New"/>
          <w:color w:val="000000"/>
          <w:szCs w:val="21"/>
        </w:rPr>
      </w:pPr>
    </w:p>
    <w:p>
      <w:pPr>
        <w:adjustRightInd w:val="0"/>
        <w:snapToGrid w:val="0"/>
        <w:spacing w:before="156" w:beforeLines="50" w:line="360" w:lineRule="auto"/>
        <w:rPr>
          <w:rFonts w:ascii="宋体" w:hAnsi="宋体" w:cs="Courier New"/>
          <w:color w:val="000000"/>
          <w:szCs w:val="21"/>
        </w:rPr>
      </w:pPr>
      <w:r>
        <w:rPr>
          <w:rFonts w:hint="eastAsia" w:ascii="宋体" w:hAnsi="宋体" w:cs="Courier New"/>
          <w:color w:val="000000"/>
          <w:szCs w:val="21"/>
        </w:rPr>
        <w:t>供应商名称(盖单位公章)：</w:t>
      </w:r>
    </w:p>
    <w:p>
      <w:pPr>
        <w:adjustRightInd w:val="0"/>
        <w:snapToGrid w:val="0"/>
        <w:spacing w:before="156" w:beforeLines="50" w:line="360" w:lineRule="auto"/>
        <w:rPr>
          <w:rFonts w:ascii="宋体" w:hAnsi="宋体"/>
          <w:color w:val="000000"/>
          <w:szCs w:val="21"/>
          <w:u w:val="single"/>
        </w:rPr>
      </w:pPr>
      <w:r>
        <w:rPr>
          <w:rFonts w:hint="eastAsia" w:ascii="宋体" w:hAnsi="宋体" w:cs="微软雅黑"/>
          <w:color w:val="000000"/>
          <w:spacing w:val="-2"/>
          <w:kern w:val="0"/>
          <w:szCs w:val="21"/>
        </w:rPr>
        <w:t>法</w:t>
      </w:r>
      <w:r>
        <w:rPr>
          <w:rFonts w:hint="eastAsia" w:ascii="宋体" w:hAnsi="宋体" w:cs="微软雅黑"/>
          <w:color w:val="000000"/>
          <w:kern w:val="0"/>
          <w:szCs w:val="21"/>
        </w:rPr>
        <w:t>定</w:t>
      </w:r>
      <w:r>
        <w:rPr>
          <w:rFonts w:hint="eastAsia" w:ascii="宋体" w:hAnsi="宋体" w:cs="微软雅黑"/>
          <w:color w:val="000000"/>
          <w:spacing w:val="-2"/>
          <w:kern w:val="0"/>
          <w:szCs w:val="21"/>
        </w:rPr>
        <w:t>代</w:t>
      </w:r>
      <w:r>
        <w:rPr>
          <w:rFonts w:hint="eastAsia" w:ascii="宋体" w:hAnsi="宋体" w:cs="微软雅黑"/>
          <w:color w:val="000000"/>
          <w:kern w:val="0"/>
          <w:szCs w:val="21"/>
        </w:rPr>
        <w:t>表</w:t>
      </w:r>
      <w:r>
        <w:rPr>
          <w:rFonts w:hint="eastAsia" w:ascii="宋体" w:hAnsi="宋体" w:cs="微软雅黑"/>
          <w:color w:val="000000"/>
          <w:spacing w:val="-2"/>
          <w:kern w:val="0"/>
          <w:szCs w:val="21"/>
        </w:rPr>
        <w:t>人</w:t>
      </w:r>
      <w:r>
        <w:rPr>
          <w:rFonts w:hint="eastAsia" w:ascii="宋体" w:hAnsi="宋体" w:cs="微软雅黑"/>
          <w:color w:val="000000"/>
          <w:kern w:val="0"/>
          <w:szCs w:val="21"/>
        </w:rPr>
        <w:t>（</w:t>
      </w:r>
      <w:r>
        <w:rPr>
          <w:rFonts w:hint="eastAsia" w:ascii="宋体" w:hAnsi="宋体" w:cs="微软雅黑"/>
          <w:color w:val="000000"/>
          <w:spacing w:val="-2"/>
          <w:kern w:val="0"/>
          <w:szCs w:val="21"/>
        </w:rPr>
        <w:t>单</w:t>
      </w:r>
      <w:r>
        <w:rPr>
          <w:rFonts w:hint="eastAsia" w:ascii="宋体" w:hAnsi="宋体" w:cs="微软雅黑"/>
          <w:color w:val="000000"/>
          <w:kern w:val="0"/>
          <w:szCs w:val="21"/>
        </w:rPr>
        <w:t>位</w:t>
      </w:r>
      <w:r>
        <w:rPr>
          <w:rFonts w:hint="eastAsia" w:ascii="宋体" w:hAnsi="宋体" w:cs="微软雅黑"/>
          <w:color w:val="000000"/>
          <w:spacing w:val="-2"/>
          <w:kern w:val="0"/>
          <w:szCs w:val="21"/>
        </w:rPr>
        <w:t>负</w:t>
      </w:r>
      <w:r>
        <w:rPr>
          <w:rFonts w:hint="eastAsia" w:ascii="宋体" w:hAnsi="宋体" w:cs="微软雅黑"/>
          <w:color w:val="000000"/>
          <w:kern w:val="0"/>
          <w:szCs w:val="21"/>
        </w:rPr>
        <w:t>责人</w:t>
      </w:r>
      <w:r>
        <w:rPr>
          <w:rFonts w:hint="eastAsia" w:ascii="宋体" w:hAnsi="宋体" w:cs="微软雅黑"/>
          <w:color w:val="000000"/>
          <w:spacing w:val="-2"/>
          <w:kern w:val="0"/>
          <w:szCs w:val="21"/>
        </w:rPr>
        <w:t>）</w:t>
      </w:r>
      <w:r>
        <w:rPr>
          <w:rFonts w:hint="eastAsia" w:ascii="宋体" w:hAnsi="宋体"/>
          <w:color w:val="000000"/>
          <w:szCs w:val="21"/>
        </w:rPr>
        <w:t>或其授权的代理人（签字或印章）：</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日期：年月日</w:t>
      </w:r>
    </w:p>
    <w:p>
      <w:pPr>
        <w:adjustRightInd w:val="0"/>
        <w:snapToGrid w:val="0"/>
        <w:spacing w:before="156" w:beforeLines="50" w:line="360" w:lineRule="auto"/>
        <w:rPr>
          <w:rFonts w:ascii="宋体" w:hAnsi="宋体"/>
          <w:color w:val="000000"/>
          <w:szCs w:val="21"/>
        </w:rPr>
        <w:sectPr>
          <w:pgSz w:w="11906" w:h="16838"/>
          <w:pgMar w:top="1418" w:right="1418" w:bottom="1134" w:left="1418" w:header="851" w:footer="992" w:gutter="0"/>
          <w:cols w:space="720" w:num="1"/>
          <w:docGrid w:type="linesAndChars" w:linePitch="312" w:charSpace="0"/>
        </w:sectPr>
      </w:pPr>
    </w:p>
    <w:p>
      <w:pPr>
        <w:keepNext/>
        <w:keepLines/>
        <w:spacing w:line="360" w:lineRule="auto"/>
        <w:jc w:val="center"/>
        <w:outlineLvl w:val="1"/>
        <w:rPr>
          <w:rFonts w:ascii="黑体" w:hAnsi="黑体" w:eastAsia="黑体"/>
          <w:b/>
          <w:bCs/>
          <w:color w:val="000000"/>
          <w:sz w:val="28"/>
          <w:szCs w:val="28"/>
        </w:rPr>
      </w:pPr>
      <w:bookmarkStart w:id="273" w:name="_Toc108042273"/>
      <w:bookmarkStart w:id="274" w:name="_Toc107998034"/>
      <w:r>
        <w:rPr>
          <w:rFonts w:hint="eastAsia" w:ascii="黑体" w:hAnsi="黑体" w:eastAsia="黑体"/>
          <w:b/>
          <w:bCs/>
          <w:color w:val="000000"/>
          <w:sz w:val="28"/>
          <w:szCs w:val="28"/>
        </w:rPr>
        <w:t>三、保证金</w:t>
      </w:r>
      <w:bookmarkEnd w:id="273"/>
      <w:bookmarkEnd w:id="274"/>
    </w:p>
    <w:p>
      <w:pPr>
        <w:autoSpaceDE w:val="0"/>
        <w:autoSpaceDN w:val="0"/>
        <w:adjustRightInd w:val="0"/>
        <w:spacing w:line="440" w:lineRule="exact"/>
        <w:jc w:val="left"/>
        <w:rPr>
          <w:rFonts w:ascii="宋体" w:hAnsi="宋体"/>
          <w:color w:val="000000"/>
          <w:szCs w:val="21"/>
        </w:rPr>
      </w:pPr>
      <w:r>
        <w:rPr>
          <w:rFonts w:hint="eastAsia" w:ascii="宋体" w:hAnsi="宋体"/>
          <w:b/>
          <w:color w:val="000000"/>
          <w:szCs w:val="21"/>
        </w:rPr>
        <w:t>备注</w:t>
      </w:r>
      <w:r>
        <w:rPr>
          <w:rFonts w:hint="eastAsia" w:ascii="宋体" w:hAnsi="宋体"/>
          <w:color w:val="000000"/>
          <w:szCs w:val="21"/>
        </w:rPr>
        <w:t>：</w:t>
      </w:r>
    </w:p>
    <w:p>
      <w:pPr>
        <w:autoSpaceDE w:val="0"/>
        <w:autoSpaceDN w:val="0"/>
        <w:adjustRightInd w:val="0"/>
        <w:spacing w:line="440" w:lineRule="exact"/>
        <w:ind w:firstLine="420" w:firstLineChars="200"/>
        <w:jc w:val="left"/>
        <w:rPr>
          <w:rFonts w:ascii="宋体" w:hAnsi="宋体"/>
          <w:color w:val="FF0000"/>
          <w:szCs w:val="21"/>
        </w:rPr>
      </w:pPr>
      <w:r>
        <w:rPr>
          <w:rFonts w:hint="eastAsia" w:ascii="宋体" w:hAnsi="宋体"/>
          <w:color w:val="000000"/>
          <w:szCs w:val="21"/>
        </w:rPr>
        <w:t>提供：1</w:t>
      </w:r>
      <w:r>
        <w:rPr>
          <w:rFonts w:ascii="宋体" w:hAnsi="宋体"/>
          <w:color w:val="000000"/>
          <w:szCs w:val="21"/>
        </w:rPr>
        <w:t>.</w:t>
      </w:r>
      <w:r>
        <w:rPr>
          <w:rFonts w:hint="eastAsia" w:ascii="宋体" w:hAnsi="宋体"/>
          <w:color w:val="000000"/>
          <w:szCs w:val="21"/>
        </w:rPr>
        <w:t>付款凭证复印件，或金融机构、担保机构出具的</w:t>
      </w:r>
      <w:r>
        <w:rPr>
          <w:rFonts w:hint="eastAsia" w:asciiTheme="minorEastAsia" w:hAnsiTheme="minorEastAsia" w:eastAsiaTheme="minorEastAsia"/>
          <w:color w:val="FF0000"/>
          <w:szCs w:val="21"/>
        </w:rPr>
        <w:t>无条件且不可撤销的</w:t>
      </w:r>
      <w:r>
        <w:rPr>
          <w:rFonts w:hint="eastAsia" w:ascii="宋体" w:hAnsi="宋体"/>
          <w:color w:val="000000"/>
          <w:szCs w:val="21"/>
        </w:rPr>
        <w:t>保函原件或</w:t>
      </w:r>
      <w:r>
        <w:rPr>
          <w:rFonts w:hint="eastAsia" w:ascii="宋体" w:hAnsi="宋体"/>
          <w:color w:val="FF0000"/>
          <w:szCs w:val="21"/>
        </w:rPr>
        <w:t>电子增信证明复印件</w:t>
      </w:r>
      <w:r>
        <w:rPr>
          <w:rFonts w:ascii="宋体" w:hAnsi="宋体"/>
          <w:color w:val="FF0000"/>
          <w:szCs w:val="21"/>
        </w:rPr>
        <w:t>。</w:t>
      </w:r>
    </w:p>
    <w:p>
      <w:pPr>
        <w:spacing w:line="440" w:lineRule="exact"/>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2.鼓励中小企业在金融机构通过电子增信取得信用星级，供应商的信用星级在有效期内可替代谈判保证金并可重复使用。其中：预算金额不高于公开招标限额标准的采购项目，供应商应取得1星信用；预算金额高于公开招标限额标准的1000万元以下采购项目，供应商应取得2星信用；预算金额1000万元（含）以上的采购项目，供应商应取得3星信用。</w:t>
      </w:r>
    </w:p>
    <w:p>
      <w:pPr>
        <w:autoSpaceDE w:val="0"/>
        <w:autoSpaceDN w:val="0"/>
        <w:adjustRightInd w:val="0"/>
        <w:jc w:val="left"/>
        <w:rPr>
          <w:rFonts w:ascii="宋体" w:hAnsi="宋体"/>
          <w:color w:val="FF0000"/>
          <w:szCs w:val="21"/>
        </w:rPr>
      </w:pPr>
    </w:p>
    <w:p>
      <w:pPr>
        <w:adjustRightInd w:val="0"/>
        <w:snapToGrid w:val="0"/>
        <w:spacing w:before="156" w:beforeLines="50" w:line="360" w:lineRule="auto"/>
        <w:ind w:firstLine="420" w:firstLineChars="200"/>
        <w:jc w:val="left"/>
        <w:rPr>
          <w:rFonts w:ascii="宋体" w:hAnsi="宋体"/>
          <w:color w:val="000000"/>
        </w:rPr>
        <w:sectPr>
          <w:pgSz w:w="11906" w:h="16838"/>
          <w:pgMar w:top="1418" w:right="1418" w:bottom="1134" w:left="1418" w:header="851" w:footer="992" w:gutter="0"/>
          <w:cols w:space="720" w:num="1"/>
          <w:docGrid w:type="linesAndChars" w:linePitch="312" w:charSpace="0"/>
        </w:sectPr>
      </w:pPr>
    </w:p>
    <w:p>
      <w:pPr>
        <w:keepNext/>
        <w:keepLines/>
        <w:spacing w:line="360" w:lineRule="auto"/>
        <w:jc w:val="center"/>
        <w:outlineLvl w:val="1"/>
        <w:rPr>
          <w:rFonts w:ascii="黑体" w:hAnsi="黑体" w:eastAsia="黑体"/>
          <w:b/>
          <w:bCs/>
          <w:color w:val="000000"/>
          <w:sz w:val="28"/>
          <w:szCs w:val="28"/>
        </w:rPr>
      </w:pPr>
      <w:bookmarkStart w:id="275" w:name="_Toc107998035"/>
      <w:bookmarkStart w:id="276" w:name="_Toc108042274"/>
      <w:r>
        <w:rPr>
          <w:rFonts w:hint="eastAsia" w:ascii="黑体" w:hAnsi="黑体" w:eastAsia="黑体"/>
          <w:b/>
          <w:bCs/>
          <w:color w:val="000000"/>
          <w:sz w:val="28"/>
          <w:szCs w:val="28"/>
        </w:rPr>
        <w:t>四、授权委托书(格式)</w:t>
      </w:r>
      <w:bookmarkEnd w:id="275"/>
      <w:bookmarkEnd w:id="276"/>
    </w:p>
    <w:p>
      <w:pPr>
        <w:autoSpaceDE w:val="0"/>
        <w:autoSpaceDN w:val="0"/>
        <w:adjustRightInd w:val="0"/>
        <w:snapToGrid w:val="0"/>
        <w:spacing w:before="156" w:beforeLines="50" w:line="360" w:lineRule="auto"/>
        <w:ind w:firstLine="420" w:firstLineChars="200"/>
        <w:jc w:val="left"/>
        <w:rPr>
          <w:rFonts w:ascii="宋体" w:hAnsi="宋体" w:cs="宋体"/>
          <w:color w:val="000000"/>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（姓名、职务）</w:t>
      </w:r>
      <w:r>
        <w:rPr>
          <w:rFonts w:hint="eastAsia" w:ascii="宋体" w:hAnsi="宋体" w:cs="宋体"/>
          <w:color w:val="000000"/>
          <w:kern w:val="0"/>
          <w:szCs w:val="21"/>
        </w:rPr>
        <w:t xml:space="preserve">系 </w:t>
      </w:r>
      <w:r>
        <w:rPr>
          <w:rFonts w:hint="eastAsia" w:ascii="宋体" w:hAnsi="宋体" w:cs="宋体"/>
          <w:color w:val="000000"/>
          <w:kern w:val="0"/>
          <w:szCs w:val="21"/>
          <w:u w:val="single"/>
        </w:rPr>
        <w:t>（</w:t>
      </w:r>
      <w:r>
        <w:rPr>
          <w:rFonts w:hint="eastAsia" w:ascii="宋体" w:hAnsi="宋体"/>
          <w:color w:val="000000"/>
          <w:szCs w:val="21"/>
          <w:u w:val="single"/>
        </w:rPr>
        <w:t>供应商</w:t>
      </w:r>
      <w:r>
        <w:rPr>
          <w:rFonts w:hint="eastAsia" w:ascii="宋体" w:hAnsi="宋体" w:cs="宋体"/>
          <w:color w:val="000000"/>
          <w:kern w:val="0"/>
          <w:szCs w:val="21"/>
          <w:u w:val="single"/>
        </w:rPr>
        <w:t>名称）</w:t>
      </w:r>
      <w:r>
        <w:rPr>
          <w:rFonts w:hint="eastAsia" w:ascii="宋体" w:hAnsi="宋体" w:cs="宋体"/>
          <w:color w:val="000000"/>
          <w:kern w:val="0"/>
          <w:szCs w:val="21"/>
        </w:rPr>
        <w:t>的法定代表人</w:t>
      </w:r>
      <w:r>
        <w:rPr>
          <w:rFonts w:hint="eastAsia" w:ascii="宋体" w:hAnsi="宋体" w:cs="微软雅黑"/>
          <w:color w:val="000000"/>
          <w:kern w:val="0"/>
          <w:szCs w:val="21"/>
        </w:rPr>
        <w:t>（</w:t>
      </w:r>
      <w:r>
        <w:rPr>
          <w:rFonts w:hint="eastAsia" w:ascii="宋体" w:hAnsi="宋体" w:cs="微软雅黑"/>
          <w:color w:val="000000"/>
          <w:spacing w:val="-2"/>
          <w:kern w:val="0"/>
          <w:szCs w:val="21"/>
        </w:rPr>
        <w:t>单</w:t>
      </w:r>
      <w:r>
        <w:rPr>
          <w:rFonts w:hint="eastAsia" w:ascii="宋体" w:hAnsi="宋体" w:cs="微软雅黑"/>
          <w:color w:val="000000"/>
          <w:kern w:val="0"/>
          <w:szCs w:val="21"/>
        </w:rPr>
        <w:t>位</w:t>
      </w:r>
      <w:r>
        <w:rPr>
          <w:rFonts w:hint="eastAsia" w:ascii="宋体" w:hAnsi="宋体" w:cs="微软雅黑"/>
          <w:color w:val="000000"/>
          <w:spacing w:val="-2"/>
          <w:kern w:val="0"/>
          <w:szCs w:val="21"/>
        </w:rPr>
        <w:t>负</w:t>
      </w:r>
      <w:r>
        <w:rPr>
          <w:rFonts w:hint="eastAsia" w:ascii="宋体" w:hAnsi="宋体" w:cs="微软雅黑"/>
          <w:color w:val="000000"/>
          <w:kern w:val="0"/>
          <w:szCs w:val="21"/>
        </w:rPr>
        <w:t>责人</w:t>
      </w:r>
      <w:r>
        <w:rPr>
          <w:rFonts w:hint="eastAsia" w:ascii="宋体" w:hAnsi="宋体" w:cs="微软雅黑"/>
          <w:color w:val="000000"/>
          <w:spacing w:val="-2"/>
          <w:kern w:val="0"/>
          <w:szCs w:val="21"/>
        </w:rPr>
        <w:t>）</w:t>
      </w:r>
      <w:r>
        <w:rPr>
          <w:rFonts w:hint="eastAsia" w:ascii="宋体" w:hAnsi="宋体" w:cs="宋体"/>
          <w:color w:val="000000"/>
          <w:kern w:val="0"/>
          <w:szCs w:val="21"/>
        </w:rPr>
        <w:t>，现授权</w:t>
      </w:r>
      <w:r>
        <w:rPr>
          <w:rFonts w:hint="eastAsia" w:ascii="宋体" w:hAnsi="宋体" w:cs="宋体"/>
          <w:color w:val="000000"/>
          <w:kern w:val="0"/>
          <w:szCs w:val="21"/>
          <w:u w:val="single"/>
        </w:rPr>
        <w:t>（姓名、职务）</w:t>
      </w:r>
      <w:r>
        <w:rPr>
          <w:rFonts w:hint="eastAsia" w:ascii="宋体" w:hAnsi="宋体" w:cs="宋体"/>
          <w:color w:val="000000"/>
          <w:kern w:val="0"/>
          <w:szCs w:val="21"/>
        </w:rPr>
        <w:t>为我方代理人。代理人根据授权，以我方名义：(1)签署、澄清、补正、修改、撤回、提交</w:t>
      </w:r>
      <w:r>
        <w:rPr>
          <w:rFonts w:hint="eastAsia" w:ascii="宋体" w:hAnsi="宋体" w:cs="宋体"/>
          <w:color w:val="000000"/>
          <w:kern w:val="0"/>
          <w:szCs w:val="21"/>
          <w:u w:val="single"/>
        </w:rPr>
        <w:t>（项目名称、</w:t>
      </w:r>
      <w:r>
        <w:rPr>
          <w:rFonts w:hint="eastAsia" w:ascii="宋体" w:hAnsi="宋体"/>
          <w:color w:val="000000"/>
          <w:szCs w:val="21"/>
          <w:u w:val="single"/>
        </w:rPr>
        <w:t>政府采购计划编号</w:t>
      </w:r>
      <w:r>
        <w:rPr>
          <w:rFonts w:hint="eastAsia" w:ascii="宋体" w:hAnsi="宋体" w:cs="宋体"/>
          <w:color w:val="000000"/>
          <w:kern w:val="0"/>
          <w:szCs w:val="21"/>
          <w:u w:val="single"/>
        </w:rPr>
        <w:t>、委托代理编号）</w:t>
      </w:r>
      <w:r>
        <w:rPr>
          <w:rFonts w:hint="eastAsia" w:ascii="宋体" w:hAnsi="宋体" w:cs="宋体"/>
          <w:color w:val="000000"/>
          <w:kern w:val="0"/>
          <w:szCs w:val="21"/>
        </w:rPr>
        <w:t>响应文件；(2)签署并重新提交响应文件及最后报价；(3)退出谈判（如可能）；(4)签订合同和处理有关事宜，其法律后果由我方承担。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djustRightInd w:val="0"/>
        <w:snapToGrid w:val="0"/>
        <w:spacing w:before="156" w:beforeLines="50" w:line="360" w:lineRule="auto"/>
        <w:ind w:firstLine="435"/>
        <w:rPr>
          <w:rFonts w:ascii="宋体" w:hAnsi="宋体" w:cs="宋体"/>
          <w:color w:val="000000"/>
          <w:kern w:val="0"/>
          <w:szCs w:val="21"/>
        </w:rPr>
      </w:pPr>
      <w:r>
        <w:rPr>
          <w:rFonts w:hint="eastAsia" w:ascii="宋体" w:hAnsi="宋体" w:cs="宋体"/>
          <w:color w:val="000000"/>
          <w:kern w:val="0"/>
          <w:szCs w:val="21"/>
        </w:rPr>
        <w:t>代理人无转委托权。</w:t>
      </w:r>
    </w:p>
    <w:p>
      <w:pPr>
        <w:adjustRightInd w:val="0"/>
        <w:snapToGrid w:val="0"/>
        <w:spacing w:before="156" w:beforeLines="50" w:line="360" w:lineRule="auto"/>
        <w:ind w:firstLine="435"/>
        <w:rPr>
          <w:rFonts w:ascii="宋体" w:hAnsi="宋体" w:cs="微软雅黑"/>
          <w:color w:val="000000"/>
          <w:kern w:val="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tbl>
      <w:tblPr>
        <w:tblStyle w:val="4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shd w:val="clear" w:color="auto" w:fill="auto"/>
            <w:vAlign w:val="center"/>
          </w:tcPr>
          <w:p>
            <w:pPr>
              <w:adjustRightInd w:val="0"/>
              <w:snapToGrid w:val="0"/>
              <w:spacing w:line="360" w:lineRule="auto"/>
              <w:jc w:val="center"/>
              <w:rPr>
                <w:rFonts w:ascii="宋体" w:hAnsi="宋体"/>
                <w:color w:val="FF0000"/>
                <w:szCs w:val="21"/>
              </w:rPr>
            </w:pPr>
            <w:r>
              <w:rPr>
                <w:rFonts w:hint="eastAsia" w:ascii="宋体" w:hAnsi="宋体"/>
                <w:color w:val="FF0000"/>
                <w:szCs w:val="21"/>
              </w:rPr>
              <w:t>委托代理人身份证（正面）</w:t>
            </w:r>
            <w:r>
              <w:rPr>
                <w:rFonts w:hint="eastAsia" w:cs="微软雅黑" w:asciiTheme="minorEastAsia" w:hAnsiTheme="minorEastAsia" w:eastAsiaTheme="minorEastAsia"/>
                <w:color w:val="FF0000"/>
                <w:spacing w:val="-2"/>
                <w:kern w:val="0"/>
                <w:szCs w:val="21"/>
              </w:rPr>
              <w:t>复</w:t>
            </w:r>
            <w:r>
              <w:rPr>
                <w:rFonts w:hint="eastAsia" w:cs="微软雅黑" w:asciiTheme="minorEastAsia" w:hAnsiTheme="minorEastAsia" w:eastAsiaTheme="minorEastAsia"/>
                <w:color w:val="FF0000"/>
                <w:kern w:val="0"/>
                <w:szCs w:val="21"/>
              </w:rPr>
              <w:t>印</w:t>
            </w:r>
            <w:r>
              <w:rPr>
                <w:rFonts w:hint="eastAsia" w:cs="微软雅黑" w:asciiTheme="minorEastAsia" w:hAnsiTheme="minorEastAsia" w:eastAsiaTheme="minorEastAsia"/>
                <w:color w:val="FF0000"/>
                <w:spacing w:val="-2"/>
                <w:kern w:val="0"/>
                <w:szCs w:val="21"/>
              </w:rPr>
              <w:t>件</w:t>
            </w:r>
          </w:p>
        </w:tc>
        <w:tc>
          <w:tcPr>
            <w:tcW w:w="3899" w:type="dxa"/>
            <w:shd w:val="clear" w:color="auto" w:fill="auto"/>
            <w:vAlign w:val="center"/>
          </w:tcPr>
          <w:p>
            <w:pPr>
              <w:adjustRightInd w:val="0"/>
              <w:snapToGrid w:val="0"/>
              <w:spacing w:line="360" w:lineRule="auto"/>
              <w:jc w:val="center"/>
              <w:rPr>
                <w:rFonts w:ascii="宋体" w:hAnsi="宋体"/>
                <w:color w:val="FF0000"/>
                <w:szCs w:val="21"/>
              </w:rPr>
            </w:pPr>
            <w:r>
              <w:rPr>
                <w:rFonts w:hint="eastAsia" w:ascii="宋体" w:hAnsi="宋体"/>
                <w:color w:val="FF0000"/>
                <w:szCs w:val="21"/>
              </w:rPr>
              <w:t>委托代理人身份证（反面）</w:t>
            </w:r>
            <w:r>
              <w:rPr>
                <w:rFonts w:hint="eastAsia" w:cs="微软雅黑" w:asciiTheme="minorEastAsia" w:hAnsiTheme="minorEastAsia" w:eastAsiaTheme="minorEastAsia"/>
                <w:color w:val="FF0000"/>
                <w:spacing w:val="-2"/>
                <w:kern w:val="0"/>
                <w:szCs w:val="21"/>
              </w:rPr>
              <w:t>复</w:t>
            </w:r>
            <w:r>
              <w:rPr>
                <w:rFonts w:hint="eastAsia" w:cs="微软雅黑" w:asciiTheme="minorEastAsia" w:hAnsiTheme="minorEastAsia" w:eastAsiaTheme="minorEastAsia"/>
                <w:color w:val="FF0000"/>
                <w:kern w:val="0"/>
                <w:szCs w:val="21"/>
              </w:rPr>
              <w:t>印</w:t>
            </w:r>
            <w:r>
              <w:rPr>
                <w:rFonts w:hint="eastAsia" w:cs="微软雅黑" w:asciiTheme="minorEastAsia" w:hAnsiTheme="minorEastAsia" w:eastAsiaTheme="minorEastAsia"/>
                <w:color w:val="FF0000"/>
                <w:spacing w:val="-2"/>
                <w:kern w:val="0"/>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shd w:val="clear" w:color="auto" w:fill="auto"/>
            <w:vAlign w:val="center"/>
          </w:tcPr>
          <w:p>
            <w:pPr>
              <w:adjustRightInd w:val="0"/>
              <w:snapToGrid w:val="0"/>
              <w:spacing w:line="360" w:lineRule="auto"/>
              <w:jc w:val="center"/>
              <w:rPr>
                <w:rFonts w:ascii="宋体" w:hAnsi="宋体"/>
                <w:color w:val="FF0000"/>
                <w:szCs w:val="21"/>
              </w:rPr>
            </w:pPr>
            <w:r>
              <w:rPr>
                <w:rFonts w:hint="eastAsia" w:ascii="宋体" w:hAnsi="宋体"/>
                <w:color w:val="FF0000"/>
                <w:szCs w:val="21"/>
              </w:rPr>
              <w:t>法定代表人身份证（正面）</w:t>
            </w:r>
            <w:r>
              <w:rPr>
                <w:rFonts w:hint="eastAsia" w:cs="微软雅黑" w:asciiTheme="minorEastAsia" w:hAnsiTheme="minorEastAsia" w:eastAsiaTheme="minorEastAsia"/>
                <w:color w:val="FF0000"/>
                <w:spacing w:val="-2"/>
                <w:kern w:val="0"/>
                <w:szCs w:val="21"/>
              </w:rPr>
              <w:t>复</w:t>
            </w:r>
            <w:r>
              <w:rPr>
                <w:rFonts w:hint="eastAsia" w:cs="微软雅黑" w:asciiTheme="minorEastAsia" w:hAnsiTheme="minorEastAsia" w:eastAsiaTheme="minorEastAsia"/>
                <w:color w:val="FF0000"/>
                <w:kern w:val="0"/>
                <w:szCs w:val="21"/>
              </w:rPr>
              <w:t>印</w:t>
            </w:r>
            <w:r>
              <w:rPr>
                <w:rFonts w:hint="eastAsia" w:cs="微软雅黑" w:asciiTheme="minorEastAsia" w:hAnsiTheme="minorEastAsia" w:eastAsiaTheme="minorEastAsia"/>
                <w:color w:val="FF0000"/>
                <w:spacing w:val="-2"/>
                <w:kern w:val="0"/>
                <w:szCs w:val="21"/>
              </w:rPr>
              <w:t>件</w:t>
            </w:r>
          </w:p>
        </w:tc>
        <w:tc>
          <w:tcPr>
            <w:tcW w:w="3899" w:type="dxa"/>
            <w:shd w:val="clear" w:color="auto" w:fill="auto"/>
            <w:vAlign w:val="center"/>
          </w:tcPr>
          <w:p>
            <w:pPr>
              <w:adjustRightInd w:val="0"/>
              <w:snapToGrid w:val="0"/>
              <w:spacing w:line="360" w:lineRule="auto"/>
              <w:jc w:val="center"/>
              <w:rPr>
                <w:rFonts w:ascii="宋体" w:hAnsi="宋体"/>
                <w:color w:val="FF0000"/>
                <w:szCs w:val="21"/>
              </w:rPr>
            </w:pPr>
            <w:r>
              <w:rPr>
                <w:rFonts w:hint="eastAsia" w:ascii="宋体" w:hAnsi="宋体"/>
                <w:color w:val="FF0000"/>
                <w:szCs w:val="21"/>
              </w:rPr>
              <w:t>法定代表人身份证（反面）</w:t>
            </w:r>
            <w:r>
              <w:rPr>
                <w:rFonts w:hint="eastAsia" w:cs="微软雅黑" w:asciiTheme="minorEastAsia" w:hAnsiTheme="minorEastAsia" w:eastAsiaTheme="minorEastAsia"/>
                <w:color w:val="FF0000"/>
                <w:spacing w:val="-2"/>
                <w:kern w:val="0"/>
                <w:szCs w:val="21"/>
              </w:rPr>
              <w:t>复</w:t>
            </w:r>
            <w:r>
              <w:rPr>
                <w:rFonts w:hint="eastAsia" w:cs="微软雅黑" w:asciiTheme="minorEastAsia" w:hAnsiTheme="minorEastAsia" w:eastAsiaTheme="minorEastAsia"/>
                <w:color w:val="FF0000"/>
                <w:kern w:val="0"/>
                <w:szCs w:val="21"/>
              </w:rPr>
              <w:t>印</w:t>
            </w:r>
            <w:r>
              <w:rPr>
                <w:rFonts w:hint="eastAsia" w:cs="微软雅黑" w:asciiTheme="minorEastAsia" w:hAnsiTheme="minorEastAsia" w:eastAsiaTheme="minorEastAsia"/>
                <w:color w:val="FF0000"/>
                <w:spacing w:val="-2"/>
                <w:kern w:val="0"/>
                <w:szCs w:val="21"/>
              </w:rPr>
              <w:t>件</w:t>
            </w:r>
          </w:p>
        </w:tc>
      </w:tr>
    </w:tbl>
    <w:p>
      <w:pPr>
        <w:adjustRightInd w:val="0"/>
        <w:snapToGrid w:val="0"/>
        <w:spacing w:before="156" w:beforeLines="50" w:line="360" w:lineRule="auto"/>
        <w:ind w:firstLine="420" w:firstLineChars="200"/>
        <w:rPr>
          <w:rFonts w:ascii="宋体" w:hAnsi="宋体"/>
          <w:color w:val="000000"/>
          <w:szCs w:val="21"/>
        </w:rPr>
      </w:pPr>
    </w:p>
    <w:p>
      <w:pPr>
        <w:adjustRightInd w:val="0"/>
        <w:snapToGrid w:val="0"/>
        <w:spacing w:before="156" w:beforeLines="50" w:line="360" w:lineRule="auto"/>
        <w:ind w:firstLine="420" w:firstLineChars="200"/>
        <w:rPr>
          <w:rFonts w:ascii="宋体" w:hAnsi="宋体"/>
          <w:color w:val="000000"/>
          <w:szCs w:val="21"/>
        </w:rPr>
      </w:pP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注：供应商代表不是供应商的法定代表人（单位负责人）的提供。</w:t>
      </w:r>
    </w:p>
    <w:p>
      <w:pPr>
        <w:adjustRightInd w:val="0"/>
        <w:snapToGrid w:val="0"/>
        <w:spacing w:before="156" w:beforeLines="50" w:line="360" w:lineRule="auto"/>
        <w:ind w:firstLine="420" w:firstLineChars="200"/>
        <w:rPr>
          <w:rFonts w:ascii="宋体" w:hAnsi="宋体"/>
          <w:color w:val="000000"/>
          <w:szCs w:val="21"/>
        </w:rPr>
      </w:pPr>
    </w:p>
    <w:p>
      <w:pPr>
        <w:adjustRightInd w:val="0"/>
        <w:snapToGrid w:val="0"/>
        <w:spacing w:before="156" w:beforeLines="50" w:line="360" w:lineRule="auto"/>
        <w:ind w:firstLine="420" w:firstLineChars="200"/>
        <w:rPr>
          <w:rFonts w:ascii="宋体" w:hAnsi="宋体"/>
          <w:color w:val="000000"/>
          <w:szCs w:val="21"/>
        </w:rPr>
      </w:pPr>
    </w:p>
    <w:p>
      <w:pPr>
        <w:adjustRightInd w:val="0"/>
        <w:snapToGrid w:val="0"/>
        <w:spacing w:before="156" w:beforeLines="50" w:line="360" w:lineRule="auto"/>
        <w:rPr>
          <w:rFonts w:ascii="宋体" w:hAnsi="宋体" w:cs="Courier New"/>
          <w:color w:val="000000"/>
          <w:szCs w:val="21"/>
        </w:rPr>
      </w:pPr>
      <w:r>
        <w:rPr>
          <w:rFonts w:hint="eastAsia" w:ascii="宋体" w:hAnsi="宋体" w:cs="Courier New"/>
          <w:color w:val="000000"/>
          <w:szCs w:val="21"/>
        </w:rPr>
        <w:t>供应商名称(盖单位公章)：</w:t>
      </w:r>
    </w:p>
    <w:p>
      <w:pPr>
        <w:adjustRightInd w:val="0"/>
        <w:snapToGrid w:val="0"/>
        <w:spacing w:before="156" w:beforeLines="50" w:line="360" w:lineRule="auto"/>
        <w:rPr>
          <w:rFonts w:ascii="宋体" w:hAnsi="宋体" w:cs="微软雅黑"/>
          <w:color w:val="000000"/>
          <w:spacing w:val="-2"/>
          <w:kern w:val="0"/>
          <w:szCs w:val="21"/>
        </w:rPr>
      </w:pPr>
      <w:r>
        <w:rPr>
          <w:rFonts w:hint="eastAsia" w:ascii="宋体" w:hAnsi="宋体" w:cs="微软雅黑"/>
          <w:color w:val="000000"/>
          <w:spacing w:val="-2"/>
          <w:kern w:val="0"/>
          <w:szCs w:val="21"/>
        </w:rPr>
        <w:t>法</w:t>
      </w:r>
      <w:r>
        <w:rPr>
          <w:rFonts w:hint="eastAsia" w:ascii="宋体" w:hAnsi="宋体" w:cs="微软雅黑"/>
          <w:color w:val="000000"/>
          <w:kern w:val="0"/>
          <w:szCs w:val="21"/>
        </w:rPr>
        <w:t>定</w:t>
      </w:r>
      <w:r>
        <w:rPr>
          <w:rFonts w:hint="eastAsia" w:ascii="宋体" w:hAnsi="宋体" w:cs="微软雅黑"/>
          <w:color w:val="000000"/>
          <w:spacing w:val="-2"/>
          <w:kern w:val="0"/>
          <w:szCs w:val="21"/>
        </w:rPr>
        <w:t>代</w:t>
      </w:r>
      <w:r>
        <w:rPr>
          <w:rFonts w:hint="eastAsia" w:ascii="宋体" w:hAnsi="宋体" w:cs="微软雅黑"/>
          <w:color w:val="000000"/>
          <w:kern w:val="0"/>
          <w:szCs w:val="21"/>
        </w:rPr>
        <w:t>表</w:t>
      </w:r>
      <w:r>
        <w:rPr>
          <w:rFonts w:hint="eastAsia" w:ascii="宋体" w:hAnsi="宋体" w:cs="微软雅黑"/>
          <w:color w:val="000000"/>
          <w:spacing w:val="-2"/>
          <w:kern w:val="0"/>
          <w:szCs w:val="21"/>
        </w:rPr>
        <w:t>人</w:t>
      </w:r>
      <w:r>
        <w:rPr>
          <w:rFonts w:hint="eastAsia" w:ascii="宋体" w:hAnsi="宋体" w:cs="微软雅黑"/>
          <w:color w:val="000000"/>
          <w:kern w:val="0"/>
          <w:szCs w:val="21"/>
        </w:rPr>
        <w:t>（</w:t>
      </w:r>
      <w:r>
        <w:rPr>
          <w:rFonts w:hint="eastAsia" w:ascii="宋体" w:hAnsi="宋体" w:cs="微软雅黑"/>
          <w:color w:val="000000"/>
          <w:spacing w:val="-2"/>
          <w:kern w:val="0"/>
          <w:szCs w:val="21"/>
        </w:rPr>
        <w:t>单</w:t>
      </w:r>
      <w:r>
        <w:rPr>
          <w:rFonts w:hint="eastAsia" w:ascii="宋体" w:hAnsi="宋体" w:cs="微软雅黑"/>
          <w:color w:val="000000"/>
          <w:kern w:val="0"/>
          <w:szCs w:val="21"/>
        </w:rPr>
        <w:t>位</w:t>
      </w:r>
      <w:r>
        <w:rPr>
          <w:rFonts w:hint="eastAsia" w:ascii="宋体" w:hAnsi="宋体" w:cs="微软雅黑"/>
          <w:color w:val="000000"/>
          <w:spacing w:val="-2"/>
          <w:kern w:val="0"/>
          <w:szCs w:val="21"/>
        </w:rPr>
        <w:t>负</w:t>
      </w:r>
      <w:r>
        <w:rPr>
          <w:rFonts w:hint="eastAsia" w:ascii="宋体" w:hAnsi="宋体" w:cs="微软雅黑"/>
          <w:color w:val="000000"/>
          <w:kern w:val="0"/>
          <w:szCs w:val="21"/>
        </w:rPr>
        <w:t>责人</w:t>
      </w:r>
      <w:r>
        <w:rPr>
          <w:rFonts w:hint="eastAsia" w:ascii="宋体" w:hAnsi="宋体" w:cs="微软雅黑"/>
          <w:color w:val="000000"/>
          <w:spacing w:val="-2"/>
          <w:kern w:val="0"/>
          <w:szCs w:val="21"/>
        </w:rPr>
        <w:t>）</w:t>
      </w:r>
      <w:r>
        <w:rPr>
          <w:rFonts w:hint="eastAsia" w:ascii="宋体" w:hAnsi="宋体"/>
          <w:color w:val="000000"/>
          <w:szCs w:val="21"/>
        </w:rPr>
        <w:t>（签字或印章）：</w:t>
      </w:r>
    </w:p>
    <w:p>
      <w:pPr>
        <w:adjustRightInd w:val="0"/>
        <w:snapToGrid w:val="0"/>
        <w:spacing w:before="156" w:beforeLines="50" w:line="360" w:lineRule="auto"/>
        <w:rPr>
          <w:rFonts w:ascii="宋体" w:hAnsi="宋体"/>
          <w:color w:val="000000"/>
          <w:szCs w:val="21"/>
          <w:u w:val="single"/>
        </w:rPr>
      </w:pPr>
      <w:r>
        <w:rPr>
          <w:rFonts w:hint="eastAsia" w:ascii="宋体" w:hAnsi="宋体"/>
          <w:szCs w:val="21"/>
        </w:rPr>
        <w:t>委托代理人</w:t>
      </w:r>
      <w:r>
        <w:rPr>
          <w:rFonts w:hint="eastAsia" w:ascii="宋体" w:hAnsi="宋体"/>
          <w:color w:val="000000"/>
          <w:szCs w:val="21"/>
        </w:rPr>
        <w:t>（签字或印章）：</w:t>
      </w:r>
    </w:p>
    <w:p>
      <w:pPr>
        <w:adjustRightInd w:val="0"/>
        <w:snapToGrid w:val="0"/>
        <w:spacing w:before="156" w:beforeLines="50" w:line="360" w:lineRule="auto"/>
        <w:rPr>
          <w:rFonts w:ascii="宋体" w:hAnsi="宋体"/>
          <w:color w:val="000000"/>
          <w:szCs w:val="21"/>
        </w:rPr>
        <w:sectPr>
          <w:pgSz w:w="11906" w:h="16838"/>
          <w:pgMar w:top="1418" w:right="1418" w:bottom="1134" w:left="1418" w:header="851" w:footer="992" w:gutter="0"/>
          <w:cols w:space="720" w:num="1"/>
          <w:docGrid w:type="linesAndChars" w:linePitch="312" w:charSpace="0"/>
        </w:sectPr>
      </w:pPr>
      <w:r>
        <w:rPr>
          <w:rFonts w:hint="eastAsia" w:ascii="宋体" w:hAnsi="宋体"/>
          <w:color w:val="000000"/>
          <w:szCs w:val="21"/>
        </w:rPr>
        <w:t>日期： 年 月 日</w:t>
      </w:r>
      <w:r>
        <w:rPr>
          <w:rFonts w:ascii="宋体" w:hAnsi="宋体"/>
          <w:color w:val="000000"/>
        </w:rPr>
        <w:t xml:space="preserve"> </w:t>
      </w:r>
    </w:p>
    <w:p>
      <w:pPr>
        <w:keepNext/>
        <w:keepLines/>
        <w:adjustRightInd w:val="0"/>
        <w:snapToGrid w:val="0"/>
        <w:spacing w:before="156" w:beforeLines="50" w:line="360" w:lineRule="auto"/>
        <w:jc w:val="center"/>
        <w:outlineLvl w:val="1"/>
        <w:rPr>
          <w:rFonts w:ascii="黑体" w:hAnsi="黑体" w:eastAsia="黑体"/>
          <w:b/>
          <w:bCs/>
          <w:sz w:val="28"/>
          <w:szCs w:val="28"/>
        </w:rPr>
      </w:pPr>
      <w:bookmarkStart w:id="277" w:name="_Toc107998036"/>
      <w:bookmarkStart w:id="278" w:name="_Toc108042275"/>
      <w:bookmarkStart w:id="279" w:name="_Toc22201157"/>
      <w:r>
        <w:rPr>
          <w:rFonts w:hint="eastAsia" w:ascii="黑体" w:hAnsi="黑体" w:eastAsia="黑体"/>
          <w:b/>
          <w:bCs/>
          <w:sz w:val="28"/>
          <w:szCs w:val="28"/>
        </w:rPr>
        <w:t>五、供应商资格审查材料</w:t>
      </w:r>
      <w:bookmarkEnd w:id="277"/>
      <w:bookmarkEnd w:id="278"/>
    </w:p>
    <w:p>
      <w:pPr>
        <w:keepNext/>
        <w:keepLines/>
        <w:adjustRightInd w:val="0"/>
        <w:snapToGrid w:val="0"/>
        <w:spacing w:before="156" w:beforeLines="50" w:line="360" w:lineRule="auto"/>
        <w:outlineLvl w:val="2"/>
        <w:rPr>
          <w:rFonts w:asciiTheme="minorEastAsia" w:hAnsiTheme="minorEastAsia" w:eastAsiaTheme="minorEastAsia"/>
          <w:b/>
          <w:bCs/>
          <w:szCs w:val="21"/>
        </w:rPr>
      </w:pPr>
      <w:bookmarkStart w:id="280" w:name="_Toc108042276"/>
      <w:bookmarkStart w:id="281" w:name="_Toc107998044"/>
      <w:bookmarkStart w:id="282" w:name="_Toc62225545"/>
      <w:r>
        <w:rPr>
          <w:rFonts w:hint="eastAsia" w:asciiTheme="minorEastAsia" w:hAnsiTheme="minorEastAsia" w:eastAsiaTheme="minorEastAsia"/>
          <w:b/>
          <w:bCs/>
          <w:szCs w:val="21"/>
        </w:rPr>
        <w:t>附件</w:t>
      </w:r>
      <w:r>
        <w:rPr>
          <w:rFonts w:asciiTheme="minorEastAsia" w:hAnsiTheme="minorEastAsia" w:eastAsiaTheme="minorEastAsia"/>
          <w:b/>
          <w:bCs/>
          <w:szCs w:val="21"/>
        </w:rPr>
        <w:t>5</w:t>
      </w:r>
      <w:r>
        <w:rPr>
          <w:rFonts w:hint="eastAsia" w:asciiTheme="minorEastAsia" w:hAnsiTheme="minorEastAsia" w:eastAsiaTheme="minorEastAsia"/>
          <w:b/>
          <w:bCs/>
          <w:szCs w:val="21"/>
        </w:rPr>
        <w:t>-</w:t>
      </w:r>
      <w:r>
        <w:rPr>
          <w:rFonts w:asciiTheme="minorEastAsia" w:hAnsiTheme="minorEastAsia" w:eastAsiaTheme="minorEastAsia"/>
          <w:b/>
          <w:bCs/>
          <w:szCs w:val="21"/>
        </w:rPr>
        <w:t>1</w:t>
      </w:r>
      <w:r>
        <w:rPr>
          <w:rFonts w:hint="eastAsia" w:asciiTheme="minorEastAsia" w:hAnsiTheme="minorEastAsia" w:eastAsiaTheme="minorEastAsia"/>
          <w:b/>
          <w:bCs/>
          <w:szCs w:val="21"/>
        </w:rPr>
        <w:t xml:space="preserve"> 资格更新证明材料</w:t>
      </w:r>
      <w:bookmarkEnd w:id="280"/>
      <w:bookmarkEnd w:id="281"/>
      <w:bookmarkEnd w:id="282"/>
    </w:p>
    <w:p>
      <w:pPr>
        <w:adjustRightInd w:val="0"/>
        <w:snapToGrid w:val="0"/>
        <w:spacing w:before="156" w:beforeLines="50" w:line="360" w:lineRule="auto"/>
        <w:jc w:val="center"/>
        <w:rPr>
          <w:rFonts w:ascii="仿宋_GB2312" w:hAnsi="宋体" w:eastAsia="仿宋_GB2312"/>
          <w:b/>
          <w:sz w:val="28"/>
          <w:szCs w:val="28"/>
        </w:rPr>
      </w:pPr>
      <w:r>
        <w:rPr>
          <w:rFonts w:hint="eastAsia" w:ascii="黑体" w:hAnsi="宋体" w:eastAsia="黑体"/>
          <w:b/>
          <w:sz w:val="28"/>
          <w:szCs w:val="28"/>
        </w:rPr>
        <w:t>供应商的资格更新证明材料</w:t>
      </w:r>
    </w:p>
    <w:p>
      <w:pPr>
        <w:adjustRightInd w:val="0"/>
        <w:snapToGrid w:val="0"/>
        <w:spacing w:before="156" w:beforeLines="50" w:line="360" w:lineRule="auto"/>
        <w:rPr>
          <w:rFonts w:ascii="宋体" w:hAnsi="宋体"/>
          <w:szCs w:val="21"/>
        </w:rPr>
      </w:pPr>
      <w:r>
        <w:rPr>
          <w:rFonts w:hint="eastAsia" w:asciiTheme="minorEastAsia" w:hAnsiTheme="minorEastAsia" w:eastAsiaTheme="minorEastAsia"/>
          <w:b/>
          <w:szCs w:val="21"/>
        </w:rPr>
        <w:t>注</w:t>
      </w:r>
      <w:r>
        <w:rPr>
          <w:rFonts w:hint="eastAsia" w:ascii="宋体" w:hAnsi="宋体"/>
        </w:rPr>
        <w:t>：</w:t>
      </w:r>
      <w:r>
        <w:rPr>
          <w:rFonts w:hint="eastAsia" w:ascii="宋体" w:hAnsi="宋体" w:cs="宋体"/>
          <w:kern w:val="0"/>
          <w:szCs w:val="21"/>
          <w:lang w:val="zh-CN"/>
        </w:rPr>
        <w:t>根据谈判文件第二章第10.1款规定，被邀请的</w:t>
      </w:r>
      <w:r>
        <w:rPr>
          <w:rFonts w:hint="eastAsia" w:ascii="宋体" w:hAnsi="宋体"/>
          <w:szCs w:val="21"/>
        </w:rPr>
        <w:t>供应商在提交资格证明材料</w:t>
      </w:r>
      <w:r>
        <w:rPr>
          <w:rFonts w:hint="eastAsia" w:ascii="宋体" w:hAnsi="宋体"/>
          <w:bCs/>
          <w:szCs w:val="21"/>
        </w:rPr>
        <w:t>起</w:t>
      </w:r>
      <w:r>
        <w:rPr>
          <w:rFonts w:hint="eastAsia" w:ascii="宋体" w:hAnsi="宋体"/>
          <w:szCs w:val="21"/>
        </w:rPr>
        <w:t>至</w:t>
      </w:r>
      <w:r>
        <w:rPr>
          <w:rFonts w:hint="eastAsia" w:ascii="宋体" w:hAnsi="宋体" w:cs="宋体"/>
          <w:kern w:val="0"/>
          <w:szCs w:val="21"/>
        </w:rPr>
        <w:t>提交首次响应文件</w:t>
      </w:r>
      <w:r>
        <w:rPr>
          <w:rFonts w:hint="eastAsia" w:ascii="宋体" w:hAnsi="宋体"/>
          <w:szCs w:val="21"/>
        </w:rPr>
        <w:t>止，其资格条件发生变化，影响或者可能影响资格条件的，应随本响应文件提供更新或者补充的资格证明材料。</w:t>
      </w:r>
    </w:p>
    <w:p>
      <w:pPr>
        <w:adjustRightInd w:val="0"/>
        <w:snapToGrid w:val="0"/>
        <w:spacing w:before="156" w:beforeLines="50" w:line="360" w:lineRule="auto"/>
        <w:rPr>
          <w:rFonts w:ascii="宋体" w:hAnsi="宋体"/>
          <w:szCs w:val="21"/>
        </w:rPr>
        <w:sectPr>
          <w:footerReference r:id="rId19" w:type="even"/>
          <w:pgSz w:w="11906" w:h="16838"/>
          <w:pgMar w:top="1418" w:right="1418" w:bottom="1134" w:left="1418" w:header="851" w:footer="992" w:gutter="0"/>
          <w:pgNumType w:fmt="numberInDash"/>
          <w:cols w:space="720" w:num="1"/>
          <w:docGrid w:type="linesAndChars" w:linePitch="312" w:charSpace="0"/>
        </w:sectPr>
      </w:pPr>
    </w:p>
    <w:p>
      <w:pPr>
        <w:keepNext/>
        <w:keepLines/>
        <w:spacing w:line="360" w:lineRule="auto"/>
        <w:jc w:val="center"/>
        <w:outlineLvl w:val="1"/>
        <w:rPr>
          <w:rFonts w:ascii="黑体" w:hAnsi="黑体" w:eastAsia="黑体"/>
          <w:b/>
          <w:bCs/>
          <w:sz w:val="28"/>
          <w:szCs w:val="28"/>
        </w:rPr>
      </w:pPr>
      <w:bookmarkStart w:id="283" w:name="_Toc107998045"/>
      <w:bookmarkStart w:id="284" w:name="_Toc108042277"/>
      <w:r>
        <w:rPr>
          <w:rFonts w:hint="eastAsia" w:ascii="黑体" w:hAnsi="黑体" w:eastAsia="黑体"/>
          <w:b/>
          <w:bCs/>
          <w:sz w:val="28"/>
          <w:szCs w:val="28"/>
        </w:rPr>
        <w:t>六、采购需求的响应</w:t>
      </w:r>
      <w:bookmarkEnd w:id="279"/>
      <w:bookmarkEnd w:id="283"/>
      <w:bookmarkEnd w:id="284"/>
    </w:p>
    <w:p>
      <w:pPr>
        <w:adjustRightInd w:val="0"/>
        <w:snapToGrid w:val="0"/>
        <w:spacing w:line="360" w:lineRule="auto"/>
        <w:rPr>
          <w:rFonts w:ascii="宋体" w:hAnsi="宋体"/>
          <w:b/>
          <w:szCs w:val="21"/>
        </w:rPr>
      </w:pPr>
    </w:p>
    <w:p>
      <w:pPr>
        <w:adjustRightInd w:val="0"/>
        <w:snapToGrid w:val="0"/>
        <w:spacing w:line="360" w:lineRule="auto"/>
        <w:rPr>
          <w:b/>
        </w:rPr>
      </w:pPr>
      <w:r>
        <w:rPr>
          <w:rFonts w:hint="eastAsia" w:ascii="宋体" w:hAnsi="宋体"/>
          <w:b/>
          <w:szCs w:val="21"/>
        </w:rPr>
        <w:t>编制说明</w:t>
      </w:r>
      <w:r>
        <w:rPr>
          <w:rFonts w:hint="eastAsia" w:ascii="宋体" w:hAnsi="宋体"/>
          <w:bCs/>
          <w:szCs w:val="21"/>
        </w:rPr>
        <w:t>：</w:t>
      </w:r>
      <w:r>
        <w:rPr>
          <w:rFonts w:hint="eastAsia"/>
          <w:b/>
        </w:rPr>
        <w:t>供应商应按谈判文件第三章采购需求自行编写采购需求响应文件（其内容可包括，且不限于详细的技术指标和性能、售后服务和技术服务的组织及保证措施等，格式自拟）。</w:t>
      </w:r>
    </w:p>
    <w:p/>
    <w:p>
      <w:pPr>
        <w:tabs>
          <w:tab w:val="left" w:pos="6208"/>
        </w:tabs>
        <w:adjustRightInd w:val="0"/>
        <w:snapToGrid w:val="0"/>
        <w:spacing w:line="360" w:lineRule="auto"/>
        <w:ind w:left="-88" w:leftChars="-42"/>
        <w:rPr>
          <w:rFonts w:ascii="宋体" w:hAnsi="宋体"/>
          <w:bCs/>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供应商名称（盖单位公章）：</w:t>
      </w:r>
    </w:p>
    <w:p>
      <w:pPr>
        <w:adjustRightInd w:val="0"/>
        <w:snapToGrid w:val="0"/>
        <w:spacing w:line="360" w:lineRule="auto"/>
        <w:rPr>
          <w:rFonts w:ascii="宋体" w:hAnsi="宋体"/>
          <w:szCs w:val="21"/>
          <w:u w:val="single"/>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p>
    <w:p>
      <w:pPr>
        <w:adjustRightInd w:val="0"/>
        <w:snapToGrid w:val="0"/>
        <w:spacing w:line="360" w:lineRule="auto"/>
        <w:rPr>
          <w:rFonts w:ascii="宋体" w:hAnsi="宋体"/>
          <w:szCs w:val="21"/>
        </w:rPr>
      </w:pPr>
      <w:r>
        <w:rPr>
          <w:rFonts w:hint="eastAsia" w:ascii="宋体" w:hAnsi="宋体"/>
          <w:szCs w:val="21"/>
        </w:rPr>
        <w:t>日期：年月日</w:t>
      </w:r>
    </w:p>
    <w:p/>
    <w:p/>
    <w:p>
      <w:pPr>
        <w:keepNext/>
        <w:keepLines/>
        <w:spacing w:before="260" w:after="260" w:line="416" w:lineRule="auto"/>
        <w:outlineLvl w:val="2"/>
        <w:rPr>
          <w:rFonts w:ascii="宋体" w:hAnsi="宋体"/>
          <w:b/>
          <w:bCs/>
          <w:szCs w:val="21"/>
        </w:rPr>
      </w:pPr>
      <w:bookmarkStart w:id="285" w:name="_Toc22201158"/>
      <w:bookmarkStart w:id="286" w:name="_Toc107998046"/>
      <w:bookmarkStart w:id="287" w:name="_Toc108042278"/>
      <w:r>
        <w:rPr>
          <w:rFonts w:hint="eastAsia" w:ascii="宋体" w:hAnsi="宋体"/>
          <w:b/>
          <w:bCs/>
          <w:szCs w:val="21"/>
        </w:rPr>
        <w:t>附件</w:t>
      </w:r>
      <w:r>
        <w:rPr>
          <w:rFonts w:ascii="宋体" w:hAnsi="宋体"/>
          <w:b/>
          <w:bCs/>
          <w:szCs w:val="21"/>
        </w:rPr>
        <w:t>6</w:t>
      </w:r>
      <w:r>
        <w:rPr>
          <w:rFonts w:hint="eastAsia" w:ascii="宋体" w:hAnsi="宋体"/>
          <w:b/>
          <w:bCs/>
          <w:szCs w:val="21"/>
        </w:rPr>
        <w:t>-1 响应一览表</w:t>
      </w:r>
      <w:bookmarkEnd w:id="285"/>
      <w:bookmarkEnd w:id="286"/>
      <w:bookmarkEnd w:id="287"/>
    </w:p>
    <w:p>
      <w:pPr>
        <w:adjustRightInd w:val="0"/>
        <w:snapToGrid w:val="0"/>
        <w:spacing w:before="156" w:beforeLines="50" w:line="360" w:lineRule="auto"/>
        <w:jc w:val="center"/>
        <w:rPr>
          <w:rFonts w:ascii="黑体" w:hAnsi="黑体" w:eastAsia="黑体"/>
          <w:b/>
          <w:bCs/>
          <w:sz w:val="28"/>
          <w:szCs w:val="28"/>
        </w:rPr>
      </w:pPr>
      <w:r>
        <w:rPr>
          <w:rFonts w:hint="eastAsia" w:ascii="黑体" w:hAnsi="黑体" w:eastAsia="黑体"/>
          <w:b/>
          <w:bCs/>
          <w:sz w:val="28"/>
          <w:szCs w:val="28"/>
        </w:rPr>
        <w:t>响应一览表</w:t>
      </w:r>
    </w:p>
    <w:p>
      <w:pPr>
        <w:adjustRightInd w:val="0"/>
        <w:snapToGrid w:val="0"/>
        <w:spacing w:before="50" w:line="360" w:lineRule="auto"/>
        <w:rPr>
          <w:rFonts w:ascii="宋体" w:hAnsi="宋体"/>
          <w:szCs w:val="21"/>
          <w:u w:val="single"/>
        </w:rPr>
      </w:pPr>
    </w:p>
    <w:tbl>
      <w:tblPr>
        <w:tblStyle w:val="44"/>
        <w:tblW w:w="894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5"/>
        <w:gridCol w:w="1183"/>
        <w:gridCol w:w="2200"/>
        <w:gridCol w:w="2271"/>
        <w:gridCol w:w="1027"/>
        <w:gridCol w:w="844"/>
        <w:gridCol w:w="8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27" w:hRule="atLeast"/>
        </w:trPr>
        <w:tc>
          <w:tcPr>
            <w:tcW w:w="615" w:type="dxa"/>
            <w:vAlign w:val="center"/>
          </w:tcPr>
          <w:p>
            <w:pPr>
              <w:adjustRightInd w:val="0"/>
              <w:snapToGrid w:val="0"/>
              <w:jc w:val="center"/>
              <w:rPr>
                <w:szCs w:val="21"/>
              </w:rPr>
            </w:pPr>
            <w:r>
              <w:rPr>
                <w:rFonts w:hint="eastAsia"/>
                <w:szCs w:val="21"/>
              </w:rPr>
              <w:t xml:space="preserve">包号 </w:t>
            </w:r>
          </w:p>
        </w:tc>
        <w:tc>
          <w:tcPr>
            <w:tcW w:w="1183" w:type="dxa"/>
            <w:vAlign w:val="center"/>
          </w:tcPr>
          <w:p>
            <w:pPr>
              <w:adjustRightInd w:val="0"/>
              <w:snapToGrid w:val="0"/>
              <w:jc w:val="center"/>
              <w:rPr>
                <w:szCs w:val="21"/>
              </w:rPr>
            </w:pPr>
            <w:r>
              <w:rPr>
                <w:rFonts w:hint="eastAsia"/>
                <w:szCs w:val="21"/>
              </w:rPr>
              <w:t>包名称</w:t>
            </w:r>
          </w:p>
        </w:tc>
        <w:tc>
          <w:tcPr>
            <w:tcW w:w="2200" w:type="dxa"/>
            <w:vAlign w:val="center"/>
          </w:tcPr>
          <w:p>
            <w:pPr>
              <w:adjustRightInd w:val="0"/>
              <w:snapToGrid w:val="0"/>
              <w:jc w:val="center"/>
              <w:rPr>
                <w:szCs w:val="21"/>
              </w:rPr>
            </w:pPr>
            <w:r>
              <w:rPr>
                <w:rFonts w:hint="eastAsia"/>
                <w:szCs w:val="21"/>
              </w:rPr>
              <w:t>标的名称</w:t>
            </w:r>
          </w:p>
        </w:tc>
        <w:tc>
          <w:tcPr>
            <w:tcW w:w="2271" w:type="dxa"/>
            <w:tcBorders>
              <w:left w:val="single" w:color="auto" w:sz="4" w:space="0"/>
            </w:tcBorders>
            <w:vAlign w:val="center"/>
          </w:tcPr>
          <w:p>
            <w:pPr>
              <w:adjustRightInd w:val="0"/>
              <w:snapToGrid w:val="0"/>
              <w:jc w:val="center"/>
              <w:rPr>
                <w:szCs w:val="21"/>
              </w:rPr>
            </w:pPr>
            <w:r>
              <w:rPr>
                <w:rFonts w:hint="eastAsia"/>
                <w:szCs w:val="21"/>
              </w:rPr>
              <w:t>简要技术要求</w:t>
            </w:r>
          </w:p>
        </w:tc>
        <w:tc>
          <w:tcPr>
            <w:tcW w:w="1027" w:type="dxa"/>
            <w:tcBorders>
              <w:left w:val="single" w:color="auto" w:sz="4" w:space="0"/>
            </w:tcBorders>
            <w:vAlign w:val="center"/>
          </w:tcPr>
          <w:p>
            <w:pPr>
              <w:adjustRightInd w:val="0"/>
              <w:snapToGrid w:val="0"/>
              <w:jc w:val="center"/>
              <w:rPr>
                <w:rFonts w:ascii="宋体" w:hAnsi="宋体" w:cs="宋体"/>
                <w:kern w:val="0"/>
                <w:szCs w:val="21"/>
              </w:rPr>
            </w:pPr>
            <w:r>
              <w:rPr>
                <w:rFonts w:hint="eastAsia"/>
                <w:szCs w:val="21"/>
              </w:rPr>
              <w:t>数量</w:t>
            </w:r>
          </w:p>
        </w:tc>
        <w:tc>
          <w:tcPr>
            <w:tcW w:w="844" w:type="dxa"/>
            <w:vAlign w:val="center"/>
          </w:tcPr>
          <w:p>
            <w:pPr>
              <w:adjustRightInd w:val="0"/>
              <w:snapToGrid w:val="0"/>
              <w:jc w:val="center"/>
              <w:rPr>
                <w:color w:val="FF0000"/>
                <w:szCs w:val="21"/>
              </w:rPr>
            </w:pPr>
            <w:r>
              <w:rPr>
                <w:rFonts w:hint="eastAsia"/>
                <w:color w:val="FF0000"/>
                <w:szCs w:val="21"/>
              </w:rPr>
              <w:t>节能产品</w:t>
            </w:r>
          </w:p>
        </w:tc>
        <w:tc>
          <w:tcPr>
            <w:tcW w:w="800" w:type="dxa"/>
            <w:vAlign w:val="center"/>
          </w:tcPr>
          <w:p>
            <w:pPr>
              <w:adjustRightInd w:val="0"/>
              <w:snapToGrid w:val="0"/>
              <w:jc w:val="center"/>
              <w:rPr>
                <w:color w:val="FF0000"/>
                <w:szCs w:val="21"/>
              </w:rPr>
            </w:pPr>
            <w:r>
              <w:rPr>
                <w:rFonts w:hint="eastAsia"/>
                <w:color w:val="FF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615" w:type="dxa"/>
            <w:vMerge w:val="restart"/>
          </w:tcPr>
          <w:p>
            <w:pPr>
              <w:adjustRightInd w:val="0"/>
              <w:snapToGrid w:val="0"/>
              <w:spacing w:before="156" w:beforeLines="50" w:line="360" w:lineRule="auto"/>
              <w:rPr>
                <w:szCs w:val="21"/>
              </w:rPr>
            </w:pPr>
          </w:p>
        </w:tc>
        <w:tc>
          <w:tcPr>
            <w:tcW w:w="1183" w:type="dxa"/>
            <w:vMerge w:val="restart"/>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44"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c>
          <w:tcPr>
            <w:tcW w:w="800"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615" w:type="dxa"/>
            <w:vMerge w:val="continue"/>
          </w:tcPr>
          <w:p>
            <w:pPr>
              <w:adjustRightInd w:val="0"/>
              <w:snapToGrid w:val="0"/>
              <w:spacing w:before="156" w:beforeLines="50" w:line="360" w:lineRule="auto"/>
              <w:rPr>
                <w:szCs w:val="21"/>
              </w:rPr>
            </w:pPr>
          </w:p>
        </w:tc>
        <w:tc>
          <w:tcPr>
            <w:tcW w:w="1183" w:type="dxa"/>
            <w:vMerge w:val="continue"/>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44" w:type="dxa"/>
          </w:tcPr>
          <w:p>
            <w:pPr>
              <w:adjustRightInd w:val="0"/>
              <w:snapToGrid w:val="0"/>
              <w:spacing w:before="156" w:beforeLines="50" w:line="360" w:lineRule="auto"/>
              <w:rPr>
                <w:szCs w:val="21"/>
              </w:rPr>
            </w:pPr>
          </w:p>
        </w:tc>
        <w:tc>
          <w:tcPr>
            <w:tcW w:w="800"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615" w:type="dxa"/>
            <w:vMerge w:val="restart"/>
          </w:tcPr>
          <w:p>
            <w:pPr>
              <w:adjustRightInd w:val="0"/>
              <w:snapToGrid w:val="0"/>
              <w:spacing w:before="156" w:beforeLines="50" w:line="360" w:lineRule="auto"/>
              <w:rPr>
                <w:szCs w:val="21"/>
              </w:rPr>
            </w:pPr>
          </w:p>
        </w:tc>
        <w:tc>
          <w:tcPr>
            <w:tcW w:w="1183" w:type="dxa"/>
            <w:vMerge w:val="restart"/>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44" w:type="dxa"/>
          </w:tcPr>
          <w:p>
            <w:pPr>
              <w:adjustRightInd w:val="0"/>
              <w:snapToGrid w:val="0"/>
              <w:spacing w:before="156" w:beforeLines="50" w:line="360" w:lineRule="auto"/>
              <w:rPr>
                <w:szCs w:val="21"/>
              </w:rPr>
            </w:pPr>
          </w:p>
        </w:tc>
        <w:tc>
          <w:tcPr>
            <w:tcW w:w="800"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5" w:hRule="atLeast"/>
        </w:trPr>
        <w:tc>
          <w:tcPr>
            <w:tcW w:w="615" w:type="dxa"/>
            <w:vMerge w:val="continue"/>
          </w:tcPr>
          <w:p>
            <w:pPr>
              <w:adjustRightInd w:val="0"/>
              <w:snapToGrid w:val="0"/>
              <w:spacing w:before="156" w:beforeLines="50" w:line="360" w:lineRule="auto"/>
              <w:rPr>
                <w:szCs w:val="21"/>
              </w:rPr>
            </w:pPr>
          </w:p>
        </w:tc>
        <w:tc>
          <w:tcPr>
            <w:tcW w:w="1183" w:type="dxa"/>
            <w:vMerge w:val="continue"/>
          </w:tcPr>
          <w:p>
            <w:pPr>
              <w:adjustRightInd w:val="0"/>
              <w:snapToGrid w:val="0"/>
              <w:spacing w:before="156" w:beforeLines="50" w:line="360" w:lineRule="auto"/>
              <w:rPr>
                <w:szCs w:val="21"/>
              </w:rPr>
            </w:pPr>
          </w:p>
        </w:tc>
        <w:tc>
          <w:tcPr>
            <w:tcW w:w="2200" w:type="dxa"/>
          </w:tcPr>
          <w:p>
            <w:pPr>
              <w:adjustRightInd w:val="0"/>
              <w:snapToGrid w:val="0"/>
              <w:spacing w:before="156" w:beforeLines="50" w:line="360" w:lineRule="auto"/>
              <w:rPr>
                <w:szCs w:val="21"/>
              </w:rPr>
            </w:pPr>
          </w:p>
        </w:tc>
        <w:tc>
          <w:tcPr>
            <w:tcW w:w="2271" w:type="dxa"/>
            <w:tcBorders>
              <w:left w:val="single" w:color="auto" w:sz="4" w:space="0"/>
            </w:tcBorders>
          </w:tcPr>
          <w:p>
            <w:pPr>
              <w:adjustRightInd w:val="0"/>
              <w:snapToGrid w:val="0"/>
              <w:spacing w:before="156" w:beforeLines="50" w:line="360" w:lineRule="auto"/>
              <w:rPr>
                <w:szCs w:val="21"/>
              </w:rPr>
            </w:pPr>
          </w:p>
        </w:tc>
        <w:tc>
          <w:tcPr>
            <w:tcW w:w="1027" w:type="dxa"/>
            <w:tcBorders>
              <w:left w:val="single" w:color="auto" w:sz="4" w:space="0"/>
            </w:tcBorders>
          </w:tcPr>
          <w:p>
            <w:pPr>
              <w:adjustRightInd w:val="0"/>
              <w:snapToGrid w:val="0"/>
              <w:spacing w:before="156" w:beforeLines="50" w:line="360" w:lineRule="auto"/>
              <w:rPr>
                <w:szCs w:val="21"/>
              </w:rPr>
            </w:pPr>
          </w:p>
        </w:tc>
        <w:tc>
          <w:tcPr>
            <w:tcW w:w="844" w:type="dxa"/>
          </w:tcPr>
          <w:p>
            <w:pPr>
              <w:adjustRightInd w:val="0"/>
              <w:snapToGrid w:val="0"/>
              <w:spacing w:before="156" w:beforeLines="50" w:line="360" w:lineRule="auto"/>
              <w:rPr>
                <w:szCs w:val="21"/>
              </w:rPr>
            </w:pPr>
          </w:p>
        </w:tc>
        <w:tc>
          <w:tcPr>
            <w:tcW w:w="800" w:type="dxa"/>
          </w:tcPr>
          <w:p>
            <w:pPr>
              <w:adjustRightInd w:val="0"/>
              <w:snapToGrid w:val="0"/>
              <w:spacing w:before="156" w:beforeLines="50" w:line="360" w:lineRule="auto"/>
              <w:rPr>
                <w:szCs w:val="21"/>
              </w:rPr>
            </w:pPr>
          </w:p>
        </w:tc>
      </w:tr>
    </w:tbl>
    <w:p>
      <w:pPr>
        <w:adjustRightInd w:val="0"/>
        <w:snapToGrid w:val="0"/>
        <w:spacing w:line="360" w:lineRule="auto"/>
      </w:pPr>
    </w:p>
    <w:p>
      <w:pPr>
        <w:adjustRightInd w:val="0"/>
        <w:snapToGrid w:val="0"/>
        <w:spacing w:line="360" w:lineRule="auto"/>
        <w:rPr>
          <w:rFonts w:ascii="宋体" w:hAnsi="宋体"/>
          <w:color w:val="FF0000"/>
          <w:szCs w:val="21"/>
        </w:rPr>
      </w:pPr>
      <w:r>
        <w:rPr>
          <w:rFonts w:hint="eastAsia" w:ascii="宋体" w:hAnsi="宋体"/>
          <w:color w:val="FF0000"/>
          <w:szCs w:val="21"/>
        </w:rPr>
        <w:t>供应商名称（盖单位公章）：</w:t>
      </w:r>
    </w:p>
    <w:p>
      <w:pPr>
        <w:adjustRightInd w:val="0"/>
        <w:snapToGrid w:val="0"/>
        <w:spacing w:line="360" w:lineRule="auto"/>
        <w:rPr>
          <w:rFonts w:ascii="宋体" w:hAnsi="宋体"/>
          <w:color w:val="FF0000"/>
          <w:szCs w:val="21"/>
          <w:u w:val="single"/>
        </w:rPr>
      </w:pPr>
      <w:r>
        <w:rPr>
          <w:rFonts w:hint="eastAsia" w:ascii="宋体" w:hAnsi="宋体" w:cs="微软雅黑"/>
          <w:color w:val="FF0000"/>
          <w:spacing w:val="-2"/>
          <w:kern w:val="0"/>
          <w:szCs w:val="21"/>
        </w:rPr>
        <w:t>法</w:t>
      </w:r>
      <w:r>
        <w:rPr>
          <w:rFonts w:hint="eastAsia" w:ascii="宋体" w:hAnsi="宋体" w:cs="微软雅黑"/>
          <w:color w:val="FF0000"/>
          <w:kern w:val="0"/>
          <w:szCs w:val="21"/>
        </w:rPr>
        <w:t>定</w:t>
      </w:r>
      <w:r>
        <w:rPr>
          <w:rFonts w:hint="eastAsia" w:ascii="宋体" w:hAnsi="宋体" w:cs="微软雅黑"/>
          <w:color w:val="FF0000"/>
          <w:spacing w:val="-2"/>
          <w:kern w:val="0"/>
          <w:szCs w:val="21"/>
        </w:rPr>
        <w:t>代</w:t>
      </w:r>
      <w:r>
        <w:rPr>
          <w:rFonts w:hint="eastAsia" w:ascii="宋体" w:hAnsi="宋体" w:cs="微软雅黑"/>
          <w:color w:val="FF0000"/>
          <w:kern w:val="0"/>
          <w:szCs w:val="21"/>
        </w:rPr>
        <w:t>表</w:t>
      </w:r>
      <w:r>
        <w:rPr>
          <w:rFonts w:hint="eastAsia" w:ascii="宋体" w:hAnsi="宋体" w:cs="微软雅黑"/>
          <w:color w:val="FF0000"/>
          <w:spacing w:val="-2"/>
          <w:kern w:val="0"/>
          <w:szCs w:val="21"/>
        </w:rPr>
        <w:t>人</w:t>
      </w:r>
      <w:r>
        <w:rPr>
          <w:rFonts w:hint="eastAsia" w:ascii="宋体" w:hAnsi="宋体" w:cs="微软雅黑"/>
          <w:color w:val="FF0000"/>
          <w:kern w:val="0"/>
          <w:szCs w:val="21"/>
        </w:rPr>
        <w:t>（</w:t>
      </w:r>
      <w:r>
        <w:rPr>
          <w:rFonts w:hint="eastAsia" w:ascii="宋体" w:hAnsi="宋体" w:cs="微软雅黑"/>
          <w:color w:val="FF0000"/>
          <w:spacing w:val="-2"/>
          <w:kern w:val="0"/>
          <w:szCs w:val="21"/>
        </w:rPr>
        <w:t>单</w:t>
      </w:r>
      <w:r>
        <w:rPr>
          <w:rFonts w:hint="eastAsia" w:ascii="宋体" w:hAnsi="宋体" w:cs="微软雅黑"/>
          <w:color w:val="FF0000"/>
          <w:kern w:val="0"/>
          <w:szCs w:val="21"/>
        </w:rPr>
        <w:t>位</w:t>
      </w:r>
      <w:r>
        <w:rPr>
          <w:rFonts w:hint="eastAsia" w:ascii="宋体" w:hAnsi="宋体" w:cs="微软雅黑"/>
          <w:color w:val="FF0000"/>
          <w:spacing w:val="-2"/>
          <w:kern w:val="0"/>
          <w:szCs w:val="21"/>
        </w:rPr>
        <w:t>负</w:t>
      </w:r>
      <w:r>
        <w:rPr>
          <w:rFonts w:hint="eastAsia" w:ascii="宋体" w:hAnsi="宋体" w:cs="微软雅黑"/>
          <w:color w:val="FF0000"/>
          <w:kern w:val="0"/>
          <w:szCs w:val="21"/>
        </w:rPr>
        <w:t>责人</w:t>
      </w:r>
      <w:r>
        <w:rPr>
          <w:rFonts w:hint="eastAsia" w:ascii="宋体" w:hAnsi="宋体" w:cs="微软雅黑"/>
          <w:color w:val="FF0000"/>
          <w:spacing w:val="-2"/>
          <w:kern w:val="0"/>
          <w:szCs w:val="21"/>
        </w:rPr>
        <w:t>）</w:t>
      </w:r>
      <w:r>
        <w:rPr>
          <w:rFonts w:hint="eastAsia" w:ascii="宋体" w:hAnsi="宋体"/>
          <w:color w:val="FF0000"/>
          <w:szCs w:val="21"/>
        </w:rPr>
        <w:t>或其授权的代理人（签字或印章）：</w:t>
      </w:r>
    </w:p>
    <w:p>
      <w:pPr>
        <w:adjustRightInd w:val="0"/>
        <w:snapToGrid w:val="0"/>
        <w:spacing w:line="360" w:lineRule="auto"/>
        <w:rPr>
          <w:rFonts w:ascii="宋体" w:hAnsi="宋体"/>
          <w:color w:val="FF0000"/>
          <w:szCs w:val="21"/>
        </w:rPr>
      </w:pPr>
      <w:r>
        <w:rPr>
          <w:rFonts w:hint="eastAsia" w:ascii="宋体" w:hAnsi="宋体"/>
          <w:color w:val="FF0000"/>
          <w:szCs w:val="21"/>
        </w:rPr>
        <w:t>日期：年月日</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黑体" w:hAnsi="宋体" w:eastAsia="黑体"/>
          <w:sz w:val="28"/>
          <w:szCs w:val="28"/>
        </w:rPr>
        <w:sectPr>
          <w:pgSz w:w="11906" w:h="16838"/>
          <w:pgMar w:top="1418" w:right="1418" w:bottom="1134" w:left="1418" w:header="851" w:footer="992" w:gutter="0"/>
          <w:cols w:space="720" w:num="1"/>
          <w:docGrid w:type="linesAndChars" w:linePitch="312" w:charSpace="0"/>
        </w:sectPr>
      </w:pPr>
    </w:p>
    <w:p>
      <w:pPr>
        <w:keepNext/>
        <w:keepLines/>
        <w:spacing w:line="360" w:lineRule="auto"/>
        <w:jc w:val="center"/>
        <w:outlineLvl w:val="1"/>
        <w:rPr>
          <w:rFonts w:ascii="黑体" w:hAnsi="黑体" w:eastAsia="黑体"/>
          <w:b/>
          <w:bCs/>
          <w:sz w:val="28"/>
          <w:szCs w:val="28"/>
        </w:rPr>
      </w:pPr>
      <w:bookmarkStart w:id="288" w:name="_Toc108042279"/>
      <w:bookmarkStart w:id="289" w:name="_Toc107998047"/>
      <w:bookmarkStart w:id="290" w:name="_Toc22201159"/>
      <w:r>
        <w:rPr>
          <w:rFonts w:hint="eastAsia" w:ascii="黑体" w:hAnsi="黑体" w:eastAsia="黑体"/>
          <w:b/>
          <w:bCs/>
          <w:sz w:val="28"/>
          <w:szCs w:val="28"/>
        </w:rPr>
        <w:t>七、合同条款偏离表</w:t>
      </w:r>
      <w:bookmarkEnd w:id="288"/>
      <w:bookmarkEnd w:id="289"/>
      <w:bookmarkEnd w:id="290"/>
    </w:p>
    <w:p>
      <w:pPr>
        <w:adjustRightInd w:val="0"/>
        <w:snapToGrid w:val="0"/>
        <w:spacing w:before="156" w:beforeLines="50" w:line="360" w:lineRule="auto"/>
        <w:rPr>
          <w:rFonts w:ascii="宋体" w:hAnsi="宋体"/>
          <w:szCs w:val="21"/>
          <w:u w:val="single"/>
        </w:rPr>
      </w:pPr>
      <w:r>
        <w:rPr>
          <w:rFonts w:hint="eastAsia" w:ascii="宋体" w:hAnsi="宋体"/>
          <w:color w:val="FF0000"/>
          <w:szCs w:val="21"/>
        </w:rPr>
        <w:t>政府采购计划编号</w:t>
      </w:r>
      <w:r>
        <w:rPr>
          <w:rFonts w:hint="eastAsia" w:ascii="宋体" w:hAnsi="宋体"/>
          <w:szCs w:val="21"/>
        </w:rPr>
        <w:t>:</w:t>
      </w:r>
      <w:r>
        <w:rPr>
          <w:rFonts w:hint="eastAsia" w:ascii="宋体" w:hAnsi="宋体"/>
          <w:szCs w:val="21"/>
          <w:u w:val="single"/>
        </w:rPr>
        <w:t xml:space="preserve"> ____            </w:t>
      </w:r>
      <w:r>
        <w:rPr>
          <w:rFonts w:hint="eastAsia" w:ascii="宋体" w:hAnsi="宋体"/>
          <w:szCs w:val="21"/>
        </w:rPr>
        <w:t xml:space="preserve">   </w:t>
      </w:r>
      <w:r>
        <w:rPr>
          <w:rFonts w:ascii="宋体" w:hAnsi="宋体"/>
          <w:szCs w:val="21"/>
        </w:rPr>
        <w:t xml:space="preserve">    </w:t>
      </w:r>
      <w:r>
        <w:rPr>
          <w:rFonts w:hint="eastAsia" w:ascii="宋体" w:hAnsi="宋体"/>
          <w:szCs w:val="21"/>
        </w:rPr>
        <w:t>项目名称：</w:t>
      </w:r>
      <w:r>
        <w:rPr>
          <w:rFonts w:hint="eastAsia" w:ascii="宋体" w:hAnsi="宋体"/>
          <w:szCs w:val="21"/>
          <w:u w:val="single"/>
        </w:rPr>
        <w:t>____            ______</w:t>
      </w:r>
    </w:p>
    <w:p>
      <w:pPr>
        <w:adjustRightInd w:val="0"/>
        <w:snapToGrid w:val="0"/>
        <w:spacing w:before="50" w:line="360" w:lineRule="auto"/>
        <w:rPr>
          <w:rFonts w:ascii="宋体" w:hAnsi="宋体"/>
          <w:szCs w:val="21"/>
          <w:u w:val="single"/>
        </w:rPr>
      </w:pPr>
      <w:r>
        <w:rPr>
          <w:rFonts w:hint="eastAsia" w:ascii="宋体" w:hAnsi="宋体"/>
          <w:szCs w:val="21"/>
        </w:rPr>
        <w:t>包号：</w:t>
      </w:r>
      <w:r>
        <w:rPr>
          <w:rFonts w:hint="eastAsia" w:ascii="宋体" w:hAnsi="宋体"/>
          <w:szCs w:val="21"/>
          <w:u w:val="single"/>
        </w:rPr>
        <w:t xml:space="preserve">__    ________          </w:t>
      </w:r>
      <w:r>
        <w:rPr>
          <w:rFonts w:hint="eastAsia" w:ascii="宋体" w:hAnsi="宋体"/>
          <w:szCs w:val="21"/>
        </w:rPr>
        <w:t xml:space="preserve">           包名称：</w:t>
      </w:r>
      <w:r>
        <w:rPr>
          <w:rFonts w:hint="eastAsia" w:ascii="宋体" w:hAnsi="宋体"/>
          <w:szCs w:val="21"/>
          <w:u w:val="single"/>
        </w:rPr>
        <w:t>___          _______</w:t>
      </w:r>
    </w:p>
    <w:tbl>
      <w:tblPr>
        <w:tblStyle w:val="44"/>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95"/>
        <w:gridCol w:w="2410"/>
        <w:gridCol w:w="1985"/>
        <w:gridCol w:w="2082"/>
        <w:gridCol w:w="19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595" w:type="dxa"/>
            <w:vAlign w:val="center"/>
          </w:tcPr>
          <w:p>
            <w:pPr>
              <w:adjustRightInd w:val="0"/>
              <w:snapToGrid w:val="0"/>
              <w:spacing w:before="50" w:line="360" w:lineRule="auto"/>
              <w:ind w:left="-88" w:leftChars="-42"/>
              <w:jc w:val="center"/>
              <w:rPr>
                <w:rFonts w:ascii="宋体" w:hAnsi="宋体"/>
                <w:szCs w:val="21"/>
              </w:rPr>
            </w:pPr>
            <w:r>
              <w:rPr>
                <w:rFonts w:hint="eastAsia" w:ascii="宋体" w:hAnsi="宋体"/>
                <w:bCs/>
                <w:szCs w:val="21"/>
              </w:rPr>
              <w:t>序</w:t>
            </w:r>
            <w:r>
              <w:rPr>
                <w:rFonts w:hint="eastAsia" w:ascii="宋体" w:hAnsi="宋体"/>
                <w:szCs w:val="21"/>
              </w:rPr>
              <w:t>号</w:t>
            </w:r>
          </w:p>
        </w:tc>
        <w:tc>
          <w:tcPr>
            <w:tcW w:w="2410" w:type="dxa"/>
            <w:vAlign w:val="center"/>
          </w:tcPr>
          <w:p>
            <w:pPr>
              <w:adjustRightInd w:val="0"/>
              <w:snapToGrid w:val="0"/>
              <w:spacing w:before="50" w:line="360" w:lineRule="auto"/>
              <w:ind w:left="-88" w:leftChars="-42"/>
              <w:jc w:val="center"/>
              <w:rPr>
                <w:rFonts w:ascii="宋体" w:hAnsi="宋体"/>
                <w:szCs w:val="21"/>
              </w:rPr>
            </w:pPr>
            <w:r>
              <w:rPr>
                <w:rFonts w:hint="eastAsia" w:ascii="宋体" w:hAnsi="宋体"/>
                <w:szCs w:val="21"/>
              </w:rPr>
              <w:t>谈判文件章节</w:t>
            </w:r>
            <w:r>
              <w:rPr>
                <w:rFonts w:hint="eastAsia" w:ascii="宋体" w:hAnsi="宋体"/>
                <w:bCs/>
                <w:szCs w:val="21"/>
              </w:rPr>
              <w:t>条</w:t>
            </w:r>
            <w:r>
              <w:rPr>
                <w:rFonts w:hint="eastAsia" w:ascii="宋体" w:hAnsi="宋体"/>
                <w:szCs w:val="21"/>
              </w:rPr>
              <w:t>款号</w:t>
            </w:r>
          </w:p>
        </w:tc>
        <w:tc>
          <w:tcPr>
            <w:tcW w:w="1985" w:type="dxa"/>
            <w:vAlign w:val="center"/>
          </w:tcPr>
          <w:p>
            <w:pPr>
              <w:adjustRightInd w:val="0"/>
              <w:snapToGrid w:val="0"/>
              <w:spacing w:before="50" w:line="360" w:lineRule="auto"/>
              <w:ind w:left="-88" w:leftChars="-42"/>
              <w:jc w:val="center"/>
              <w:rPr>
                <w:rFonts w:ascii="宋体" w:hAnsi="宋体"/>
                <w:szCs w:val="21"/>
              </w:rPr>
            </w:pPr>
            <w:r>
              <w:rPr>
                <w:rFonts w:hint="eastAsia" w:ascii="宋体" w:hAnsi="宋体"/>
                <w:szCs w:val="21"/>
              </w:rPr>
              <w:t>谈判</w:t>
            </w:r>
            <w:r>
              <w:rPr>
                <w:rFonts w:hint="eastAsia"/>
              </w:rPr>
              <w:t>文件要求</w:t>
            </w:r>
          </w:p>
        </w:tc>
        <w:tc>
          <w:tcPr>
            <w:tcW w:w="2082" w:type="dxa"/>
            <w:tcBorders>
              <w:right w:val="single" w:color="auto" w:sz="4" w:space="0"/>
            </w:tcBorders>
            <w:vAlign w:val="center"/>
          </w:tcPr>
          <w:p>
            <w:pPr>
              <w:adjustRightInd w:val="0"/>
              <w:snapToGrid w:val="0"/>
              <w:spacing w:before="50" w:line="360" w:lineRule="auto"/>
              <w:jc w:val="center"/>
              <w:rPr>
                <w:rFonts w:ascii="宋体" w:hAnsi="宋体"/>
                <w:szCs w:val="21"/>
              </w:rPr>
            </w:pPr>
            <w:r>
              <w:rPr>
                <w:rFonts w:hint="eastAsia"/>
              </w:rPr>
              <w:t>响应文件的应答</w:t>
            </w: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r>
              <w:rPr>
                <w:rFonts w:hint="eastAsia" w:ascii="宋体" w:hAnsi="宋体"/>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Pr>
          <w:p>
            <w:pPr>
              <w:adjustRightInd w:val="0"/>
              <w:snapToGrid w:val="0"/>
              <w:spacing w:before="50" w:line="360" w:lineRule="auto"/>
            </w:pPr>
          </w:p>
        </w:tc>
        <w:tc>
          <w:tcPr>
            <w:tcW w:w="2082" w:type="dxa"/>
            <w:tcBorders>
              <w:right w:val="single" w:color="auto" w:sz="4" w:space="0"/>
            </w:tcBorders>
          </w:tcPr>
          <w:p>
            <w:pPr>
              <w:adjustRightInd w:val="0"/>
              <w:snapToGrid w:val="0"/>
              <w:spacing w:before="50" w:line="360" w:lineRule="auto"/>
            </w:pPr>
          </w:p>
        </w:tc>
        <w:tc>
          <w:tcPr>
            <w:tcW w:w="1942" w:type="dxa"/>
            <w:tcBorders>
              <w:left w:val="single" w:color="auto" w:sz="4" w:space="0"/>
            </w:tcBorders>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vAlign w:val="center"/>
          </w:tcPr>
          <w:p>
            <w:pPr>
              <w:adjustRightInd w:val="0"/>
              <w:snapToGrid w:val="0"/>
              <w:spacing w:before="50" w:line="360" w:lineRule="auto"/>
              <w:ind w:left="-88" w:leftChars="-42"/>
              <w:jc w:val="center"/>
              <w:rPr>
                <w:rFonts w:ascii="宋体" w:hAnsi="宋体"/>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vAlign w:val="center"/>
          </w:tcPr>
          <w:p>
            <w:pPr>
              <w:adjustRightInd w:val="0"/>
              <w:snapToGrid w:val="0"/>
              <w:spacing w:before="50" w:line="360" w:lineRule="auto"/>
              <w:ind w:left="-88" w:leftChars="-42"/>
              <w:jc w:val="center"/>
              <w:rPr>
                <w:rFonts w:ascii="宋体" w:hAnsi="宋体"/>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vAlign w:val="center"/>
          </w:tcPr>
          <w:p>
            <w:pPr>
              <w:adjustRightInd w:val="0"/>
              <w:snapToGrid w:val="0"/>
              <w:spacing w:before="50" w:line="360" w:lineRule="auto"/>
              <w:ind w:left="-88" w:leftChars="-42"/>
              <w:jc w:val="center"/>
              <w:rPr>
                <w:rFonts w:ascii="宋体" w:hAnsi="宋体"/>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vAlign w:val="center"/>
          </w:tcPr>
          <w:p>
            <w:pPr>
              <w:adjustRightInd w:val="0"/>
              <w:snapToGrid w:val="0"/>
              <w:spacing w:before="50" w:line="360" w:lineRule="auto"/>
              <w:ind w:left="-88" w:leftChars="-42"/>
              <w:jc w:val="center"/>
              <w:rPr>
                <w:rFonts w:ascii="宋体" w:hAnsi="宋体"/>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vAlign w:val="center"/>
          </w:tcPr>
          <w:p>
            <w:pPr>
              <w:adjustRightInd w:val="0"/>
              <w:snapToGrid w:val="0"/>
              <w:spacing w:before="50" w:line="360" w:lineRule="auto"/>
              <w:ind w:left="-88" w:leftChars="-42"/>
              <w:jc w:val="center"/>
              <w:rPr>
                <w:rFonts w:ascii="宋体" w:hAnsi="宋体"/>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vAlign w:val="center"/>
          </w:tcPr>
          <w:p>
            <w:pPr>
              <w:adjustRightInd w:val="0"/>
              <w:snapToGrid w:val="0"/>
              <w:spacing w:before="50" w:line="360" w:lineRule="auto"/>
              <w:ind w:left="-88" w:leftChars="-42"/>
              <w:jc w:val="center"/>
              <w:rPr>
                <w:rFonts w:ascii="宋体" w:hAnsi="宋体"/>
                <w:szCs w:val="21"/>
              </w:rPr>
            </w:pPr>
          </w:p>
        </w:tc>
        <w:tc>
          <w:tcPr>
            <w:tcW w:w="4024" w:type="dxa"/>
            <w:gridSpan w:val="2"/>
            <w:vAlign w:val="center"/>
          </w:tcPr>
          <w:p>
            <w:pPr>
              <w:adjustRightInd w:val="0"/>
              <w:snapToGrid w:val="0"/>
              <w:spacing w:before="50" w:line="360" w:lineRule="auto"/>
              <w:ind w:firstLine="420" w:firstLineChars="200"/>
              <w:jc w:val="left"/>
              <w:rPr>
                <w:rFonts w:ascii="宋体" w:hAnsi="宋体"/>
                <w:b/>
                <w:szCs w:val="21"/>
              </w:rPr>
            </w:pPr>
            <w:r>
              <w:rPr>
                <w:rFonts w:hint="eastAsia" w:ascii="宋体" w:hAnsi="宋体"/>
                <w:b/>
                <w:szCs w:val="21"/>
              </w:rPr>
              <w:t>供应商保证：除本合同条款偏离表列出的偏离外，我单位对谈判文件的其他商务、合同条款完全响应，无偏离。</w:t>
            </w:r>
          </w:p>
        </w:tc>
      </w:tr>
    </w:tbl>
    <w:p>
      <w:pPr>
        <w:adjustRightInd w:val="0"/>
        <w:snapToGrid w:val="0"/>
        <w:spacing w:before="50" w:line="360" w:lineRule="auto"/>
        <w:ind w:left="-88" w:leftChars="-42"/>
        <w:rPr>
          <w:rFonts w:ascii="宋体" w:hAnsi="宋体"/>
          <w:szCs w:val="21"/>
        </w:rPr>
      </w:pPr>
      <w:r>
        <w:rPr>
          <w:rFonts w:hint="eastAsia" w:ascii="宋体" w:hAnsi="宋体"/>
          <w:b/>
          <w:szCs w:val="21"/>
        </w:rPr>
        <w:t>备注</w:t>
      </w:r>
      <w:r>
        <w:rPr>
          <w:rFonts w:hint="eastAsia" w:ascii="宋体" w:hAnsi="宋体"/>
          <w:szCs w:val="21"/>
        </w:rPr>
        <w:t>：（1）供应商应根据谈判文件第四章</w:t>
      </w:r>
      <w:r>
        <w:rPr>
          <w:rFonts w:hint="eastAsia" w:ascii="华文宋体" w:hAnsi="华文宋体" w:eastAsia="华文宋体"/>
          <w:szCs w:val="21"/>
        </w:rPr>
        <w:t>“</w:t>
      </w:r>
      <w:r>
        <w:rPr>
          <w:rFonts w:hint="eastAsia" w:ascii="宋体" w:hAnsi="宋体"/>
          <w:szCs w:val="21"/>
        </w:rPr>
        <w:t>合同草案条款</w:t>
      </w:r>
      <w:r>
        <w:rPr>
          <w:rFonts w:hint="eastAsia" w:ascii="华文宋体" w:hAnsi="华文宋体" w:eastAsia="华文宋体"/>
          <w:szCs w:val="21"/>
        </w:rPr>
        <w:t>”</w:t>
      </w:r>
      <w:r>
        <w:rPr>
          <w:rFonts w:hint="eastAsia" w:ascii="宋体" w:hAnsi="宋体"/>
          <w:szCs w:val="21"/>
        </w:rPr>
        <w:t>填写本表；</w:t>
      </w:r>
    </w:p>
    <w:p>
      <w:pPr>
        <w:adjustRightInd w:val="0"/>
        <w:snapToGrid w:val="0"/>
        <w:spacing w:before="50" w:line="360" w:lineRule="auto"/>
        <w:ind w:left="-88" w:leftChars="-42" w:firstLine="420" w:firstLineChars="200"/>
        <w:rPr>
          <w:rFonts w:ascii="宋体" w:hAnsi="宋体"/>
          <w:b/>
          <w:szCs w:val="21"/>
        </w:rPr>
      </w:pPr>
      <w:r>
        <w:rPr>
          <w:rFonts w:hint="eastAsia" w:ascii="宋体" w:hAnsi="宋体"/>
          <w:szCs w:val="21"/>
        </w:rPr>
        <w:t>（2）</w:t>
      </w:r>
      <w:r>
        <w:rPr>
          <w:rFonts w:hint="eastAsia" w:ascii="宋体" w:hAnsi="宋体"/>
          <w:b/>
          <w:szCs w:val="21"/>
        </w:rPr>
        <w:t>供应商如果对谈判文件第四章“合同草案条款”的响应有偏离，应将偏离条款逐条如实应答，并作出说明；</w:t>
      </w:r>
    </w:p>
    <w:p>
      <w:pPr>
        <w:adjustRightInd w:val="0"/>
        <w:snapToGrid w:val="0"/>
        <w:spacing w:before="50" w:line="360" w:lineRule="auto"/>
        <w:ind w:left="-88" w:leftChars="-42" w:firstLine="420" w:firstLineChars="200"/>
        <w:rPr>
          <w:rFonts w:ascii="宋体" w:hAnsi="宋体"/>
          <w:szCs w:val="21"/>
        </w:rPr>
      </w:pPr>
      <w:r>
        <w:rPr>
          <w:rFonts w:hint="eastAsia" w:ascii="宋体" w:hAnsi="宋体"/>
          <w:szCs w:val="21"/>
        </w:rPr>
        <w:t>（3）如不提供此表，则视为供应商不满足谈判文件第四章的所有条款要求，其</w:t>
      </w:r>
      <w:r>
        <w:rPr>
          <w:rFonts w:hint="eastAsia" w:ascii="宋体" w:hAnsi="宋体"/>
          <w:b/>
          <w:szCs w:val="21"/>
        </w:rPr>
        <w:t>响应无效</w:t>
      </w:r>
      <w:r>
        <w:rPr>
          <w:rFonts w:hint="eastAsia" w:ascii="宋体" w:hAnsi="宋体"/>
          <w:szCs w:val="21"/>
        </w:rPr>
        <w:t>。</w:t>
      </w:r>
    </w:p>
    <w:p>
      <w:pPr>
        <w:adjustRightInd w:val="0"/>
        <w:snapToGrid w:val="0"/>
        <w:spacing w:before="50" w:line="360" w:lineRule="auto"/>
        <w:ind w:left="-88" w:leftChars="-42" w:firstLine="420" w:firstLineChars="200"/>
        <w:rPr>
          <w:rFonts w:ascii="宋体" w:hAnsi="宋体"/>
          <w:color w:val="FF0000"/>
          <w:szCs w:val="21"/>
        </w:rPr>
      </w:pPr>
      <w:r>
        <w:rPr>
          <w:rFonts w:hint="eastAsia" w:asciiTheme="minorEastAsia" w:hAnsiTheme="minorEastAsia" w:eastAsiaTheme="minorEastAsia"/>
          <w:color w:val="FF0000"/>
          <w:szCs w:val="21"/>
        </w:rPr>
        <w:t>（4）在采购人与成交供应商签订合同时，如成交供应商未在响应文件“合同条款偏离表”中列出偏离说明，无论已发生或即将发生任何情形，均视为完全符合谈判文件要求，并写入合同。若成交供应商在合同签订前，以上述事项为借口而不履行合同签订手续及执行合同，则视作拒绝与采购人签订合同。</w:t>
      </w: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r>
        <w:rPr>
          <w:rFonts w:hint="eastAsia" w:ascii="宋体" w:hAnsi="宋体"/>
          <w:szCs w:val="21"/>
        </w:rPr>
        <w:t>供应商名称（盖单位公章）：</w:t>
      </w:r>
    </w:p>
    <w:p>
      <w:pPr>
        <w:adjustRightInd w:val="0"/>
        <w:snapToGrid w:val="0"/>
        <w:spacing w:before="50"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p>
    <w:p>
      <w:r>
        <w:rPr>
          <w:rFonts w:hint="eastAsia"/>
        </w:rPr>
        <w:t>日期： 年 月 日</w:t>
      </w:r>
    </w:p>
    <w:p>
      <w:pPr>
        <w:keepNext/>
        <w:keepLines/>
        <w:spacing w:line="360" w:lineRule="auto"/>
        <w:jc w:val="center"/>
        <w:outlineLvl w:val="1"/>
        <w:rPr>
          <w:rFonts w:ascii="黑体" w:hAnsi="Arial" w:eastAsia="黑体"/>
          <w:b/>
          <w:bCs/>
          <w:sz w:val="28"/>
          <w:szCs w:val="28"/>
        </w:rPr>
      </w:pPr>
      <w:r>
        <w:rPr>
          <w:rFonts w:ascii="黑体" w:hAnsi="Arial" w:eastAsia="黑体"/>
          <w:b/>
          <w:bCs/>
          <w:sz w:val="28"/>
          <w:szCs w:val="28"/>
        </w:rPr>
        <w:br w:type="page"/>
      </w:r>
      <w:bookmarkStart w:id="291" w:name="_Toc108042280"/>
      <w:bookmarkStart w:id="292" w:name="_Toc107998048"/>
      <w:bookmarkStart w:id="293" w:name="_Toc22201160"/>
      <w:r>
        <w:rPr>
          <w:rFonts w:hint="eastAsia" w:ascii="黑体" w:hAnsi="Arial" w:eastAsia="黑体"/>
          <w:b/>
          <w:bCs/>
          <w:sz w:val="28"/>
          <w:szCs w:val="28"/>
        </w:rPr>
        <w:t>八、采购需求偏离表</w:t>
      </w:r>
      <w:bookmarkEnd w:id="291"/>
      <w:bookmarkEnd w:id="292"/>
      <w:bookmarkEnd w:id="293"/>
    </w:p>
    <w:p>
      <w:pPr>
        <w:adjustRightInd w:val="0"/>
        <w:snapToGrid w:val="0"/>
        <w:spacing w:before="156" w:beforeLines="50" w:line="360" w:lineRule="auto"/>
        <w:rPr>
          <w:rFonts w:ascii="宋体" w:hAnsi="宋体"/>
          <w:szCs w:val="21"/>
          <w:u w:val="single"/>
        </w:rPr>
      </w:pPr>
      <w:r>
        <w:rPr>
          <w:rFonts w:hint="eastAsia" w:ascii="宋体" w:hAnsi="宋体"/>
          <w:color w:val="FF0000"/>
          <w:szCs w:val="21"/>
        </w:rPr>
        <w:t>政府采购计划编号</w:t>
      </w:r>
      <w:r>
        <w:rPr>
          <w:rFonts w:hint="eastAsia" w:ascii="宋体" w:hAnsi="宋体"/>
          <w:szCs w:val="21"/>
        </w:rPr>
        <w:t xml:space="preserve">: </w:t>
      </w:r>
      <w:r>
        <w:rPr>
          <w:rFonts w:hint="eastAsia" w:ascii="宋体" w:hAnsi="宋体"/>
          <w:szCs w:val="21"/>
          <w:u w:val="single"/>
        </w:rPr>
        <w:t>____            ______</w:t>
      </w:r>
      <w:r>
        <w:rPr>
          <w:rFonts w:hint="eastAsia" w:ascii="宋体" w:hAnsi="宋体"/>
          <w:szCs w:val="21"/>
        </w:rPr>
        <w:t xml:space="preserve">    </w:t>
      </w:r>
      <w:r>
        <w:rPr>
          <w:rFonts w:ascii="宋体" w:hAnsi="宋体"/>
          <w:szCs w:val="21"/>
        </w:rPr>
        <w:t xml:space="preserve"> </w:t>
      </w:r>
      <w:r>
        <w:rPr>
          <w:rFonts w:hint="eastAsia" w:ascii="宋体" w:hAnsi="宋体"/>
          <w:szCs w:val="21"/>
        </w:rPr>
        <w:t>项目名称：</w:t>
      </w:r>
      <w:r>
        <w:rPr>
          <w:rFonts w:hint="eastAsia" w:ascii="宋体" w:hAnsi="宋体"/>
          <w:szCs w:val="21"/>
          <w:u w:val="single"/>
        </w:rPr>
        <w:t>____            ______</w:t>
      </w:r>
    </w:p>
    <w:p>
      <w:pPr>
        <w:adjustRightInd w:val="0"/>
        <w:snapToGrid w:val="0"/>
        <w:spacing w:before="156" w:beforeLines="50" w:line="360" w:lineRule="auto"/>
        <w:rPr>
          <w:rFonts w:ascii="宋体" w:hAnsi="宋体"/>
          <w:szCs w:val="21"/>
          <w:u w:val="single"/>
        </w:rPr>
      </w:pPr>
      <w:r>
        <w:rPr>
          <w:rFonts w:hint="eastAsia" w:ascii="宋体" w:hAnsi="宋体"/>
          <w:szCs w:val="21"/>
        </w:rPr>
        <w:t>包号：</w:t>
      </w:r>
      <w:r>
        <w:rPr>
          <w:rFonts w:hint="eastAsia" w:ascii="宋体" w:hAnsi="宋体"/>
          <w:szCs w:val="21"/>
          <w:u w:val="single"/>
        </w:rPr>
        <w:t xml:space="preserve">__    ________                </w:t>
      </w:r>
      <w:r>
        <w:rPr>
          <w:rFonts w:ascii="宋体" w:hAnsi="宋体"/>
          <w:szCs w:val="21"/>
        </w:rPr>
        <w:t xml:space="preserve">         </w:t>
      </w:r>
      <w:r>
        <w:rPr>
          <w:rFonts w:hint="eastAsia" w:ascii="宋体" w:hAnsi="宋体"/>
          <w:szCs w:val="21"/>
        </w:rPr>
        <w:t>包名称：</w:t>
      </w:r>
      <w:r>
        <w:rPr>
          <w:rFonts w:hint="eastAsia" w:ascii="宋体" w:hAnsi="宋体"/>
          <w:szCs w:val="21"/>
          <w:u w:val="single"/>
        </w:rPr>
        <w:t>___          _______</w:t>
      </w:r>
    </w:p>
    <w:tbl>
      <w:tblPr>
        <w:tblStyle w:val="44"/>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7"/>
        <w:gridCol w:w="2410"/>
        <w:gridCol w:w="1985"/>
        <w:gridCol w:w="2126"/>
        <w:gridCol w:w="17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r>
              <w:rPr>
                <w:rFonts w:hint="eastAsia" w:ascii="宋体" w:hAnsi="宋体"/>
                <w:bCs/>
                <w:szCs w:val="21"/>
              </w:rPr>
              <w:t>序</w:t>
            </w:r>
            <w:r>
              <w:rPr>
                <w:rFonts w:hint="eastAsia" w:ascii="宋体" w:hAnsi="宋体"/>
                <w:szCs w:val="21"/>
              </w:rPr>
              <w:t>号</w:t>
            </w:r>
          </w:p>
        </w:tc>
        <w:tc>
          <w:tcPr>
            <w:tcW w:w="2410" w:type="dxa"/>
            <w:vAlign w:val="center"/>
          </w:tcPr>
          <w:p>
            <w:pPr>
              <w:adjustRightInd w:val="0"/>
              <w:snapToGrid w:val="0"/>
              <w:spacing w:before="50" w:line="360" w:lineRule="auto"/>
              <w:ind w:left="-88" w:leftChars="-42"/>
              <w:jc w:val="center"/>
              <w:rPr>
                <w:rFonts w:ascii="宋体" w:hAnsi="宋体"/>
                <w:szCs w:val="21"/>
              </w:rPr>
            </w:pPr>
            <w:r>
              <w:rPr>
                <w:rFonts w:hint="eastAsia" w:ascii="宋体" w:hAnsi="宋体"/>
                <w:szCs w:val="21"/>
              </w:rPr>
              <w:t>谈判文件章节</w:t>
            </w:r>
            <w:r>
              <w:rPr>
                <w:rFonts w:hint="eastAsia" w:ascii="宋体" w:hAnsi="宋体"/>
                <w:bCs/>
                <w:szCs w:val="21"/>
              </w:rPr>
              <w:t>条</w:t>
            </w:r>
            <w:r>
              <w:rPr>
                <w:rFonts w:hint="eastAsia" w:ascii="宋体" w:hAnsi="宋体"/>
                <w:szCs w:val="21"/>
              </w:rPr>
              <w:t>款号</w:t>
            </w:r>
          </w:p>
        </w:tc>
        <w:tc>
          <w:tcPr>
            <w:tcW w:w="1985" w:type="dxa"/>
            <w:tcBorders>
              <w:right w:val="single" w:color="auto" w:sz="4" w:space="0"/>
            </w:tcBorders>
          </w:tcPr>
          <w:p>
            <w:pPr>
              <w:adjustRightInd w:val="0"/>
              <w:snapToGrid w:val="0"/>
              <w:spacing w:before="50" w:line="360" w:lineRule="auto"/>
              <w:jc w:val="center"/>
            </w:pPr>
            <w:r>
              <w:rPr>
                <w:rFonts w:hint="eastAsia" w:ascii="宋体" w:hAnsi="宋体"/>
                <w:szCs w:val="21"/>
              </w:rPr>
              <w:t>谈判</w:t>
            </w:r>
            <w:r>
              <w:rPr>
                <w:rFonts w:hint="eastAsia"/>
              </w:rPr>
              <w:t>文件要求</w:t>
            </w:r>
          </w:p>
        </w:tc>
        <w:tc>
          <w:tcPr>
            <w:tcW w:w="2126" w:type="dxa"/>
            <w:tcBorders>
              <w:left w:val="single" w:color="auto" w:sz="4" w:space="0"/>
            </w:tcBorders>
          </w:tcPr>
          <w:p>
            <w:pPr>
              <w:adjustRightInd w:val="0"/>
              <w:snapToGrid w:val="0"/>
              <w:spacing w:before="50" w:line="360" w:lineRule="auto"/>
              <w:jc w:val="center"/>
            </w:pPr>
            <w:r>
              <w:rPr>
                <w:rFonts w:hint="eastAsia" w:ascii="宋体" w:hAnsi="宋体"/>
                <w:szCs w:val="21"/>
              </w:rPr>
              <w:t>响应</w:t>
            </w:r>
            <w:r>
              <w:rPr>
                <w:rFonts w:hint="eastAsia"/>
              </w:rPr>
              <w:t>文件应答</w:t>
            </w:r>
          </w:p>
        </w:tc>
        <w:tc>
          <w:tcPr>
            <w:tcW w:w="1756" w:type="dxa"/>
            <w:vAlign w:val="center"/>
          </w:tcPr>
          <w:p>
            <w:pPr>
              <w:adjustRightInd w:val="0"/>
              <w:snapToGrid w:val="0"/>
              <w:spacing w:before="50" w:line="360" w:lineRule="auto"/>
              <w:ind w:left="-88" w:leftChars="-42"/>
              <w:jc w:val="center"/>
              <w:rPr>
                <w:rFonts w:ascii="宋体" w:hAnsi="宋体"/>
                <w:szCs w:val="21"/>
              </w:rPr>
            </w:pPr>
            <w:r>
              <w:rPr>
                <w:rFonts w:hint="eastAsia" w:ascii="宋体" w:hAnsi="宋体"/>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3882" w:type="dxa"/>
            <w:gridSpan w:val="2"/>
            <w:tcBorders>
              <w:left w:val="single" w:color="auto" w:sz="4" w:space="0"/>
            </w:tcBorders>
            <w:vAlign w:val="center"/>
          </w:tcPr>
          <w:p>
            <w:pPr>
              <w:adjustRightInd w:val="0"/>
              <w:snapToGrid w:val="0"/>
              <w:spacing w:before="50" w:line="360" w:lineRule="auto"/>
              <w:ind w:firstLine="420" w:firstLineChars="200"/>
              <w:rPr>
                <w:rFonts w:ascii="宋体" w:hAnsi="宋体"/>
                <w:szCs w:val="21"/>
              </w:rPr>
            </w:pPr>
            <w:r>
              <w:rPr>
                <w:rFonts w:hint="eastAsia" w:ascii="宋体" w:hAnsi="宋体"/>
                <w:b/>
                <w:szCs w:val="21"/>
              </w:rPr>
              <w:t>供应商保证：除本采购需求偏离表列出的偏离外，我单位对谈判文件的其他采购需求条款完全响应，无偏离。</w:t>
            </w:r>
          </w:p>
        </w:tc>
      </w:tr>
    </w:tbl>
    <w:p>
      <w:pPr>
        <w:adjustRightInd w:val="0"/>
        <w:snapToGrid w:val="0"/>
        <w:spacing w:before="50" w:line="360" w:lineRule="auto"/>
        <w:ind w:left="-88" w:leftChars="-42"/>
        <w:rPr>
          <w:rFonts w:ascii="宋体" w:hAnsi="宋体"/>
          <w:szCs w:val="21"/>
        </w:rPr>
      </w:pPr>
      <w:r>
        <w:rPr>
          <w:rFonts w:hint="eastAsia" w:ascii="宋体" w:hAnsi="宋体"/>
          <w:b/>
          <w:szCs w:val="21"/>
        </w:rPr>
        <w:t>备注</w:t>
      </w:r>
      <w:r>
        <w:rPr>
          <w:rFonts w:hint="eastAsia" w:ascii="宋体" w:hAnsi="宋体"/>
          <w:szCs w:val="21"/>
        </w:rPr>
        <w:t>：（1）供应商应根据谈判文件第三章“采购需求”填写本表；</w:t>
      </w:r>
    </w:p>
    <w:p>
      <w:pPr>
        <w:adjustRightInd w:val="0"/>
        <w:snapToGrid w:val="0"/>
        <w:spacing w:before="50" w:line="360" w:lineRule="auto"/>
        <w:ind w:left="-88" w:leftChars="-42" w:firstLine="420" w:firstLineChars="200"/>
        <w:rPr>
          <w:rFonts w:ascii="宋体" w:hAnsi="宋体"/>
          <w:b/>
          <w:color w:val="FF0000"/>
          <w:szCs w:val="21"/>
        </w:rPr>
      </w:pPr>
      <w:r>
        <w:rPr>
          <w:rFonts w:hint="eastAsia" w:ascii="宋体" w:hAnsi="宋体"/>
          <w:szCs w:val="21"/>
        </w:rPr>
        <w:t>（2）</w:t>
      </w:r>
      <w:r>
        <w:rPr>
          <w:rFonts w:hint="eastAsia" w:ascii="宋体" w:hAnsi="宋体"/>
          <w:b/>
          <w:szCs w:val="21"/>
        </w:rPr>
        <w:t>供应商如果对谈判文件第三章“采购需求”的响应有偏离，应将偏离条款逐条如实应答，并作出说明；</w:t>
      </w:r>
    </w:p>
    <w:p>
      <w:pPr>
        <w:adjustRightInd w:val="0"/>
        <w:snapToGrid w:val="0"/>
        <w:spacing w:before="50" w:line="360" w:lineRule="auto"/>
        <w:ind w:left="-88" w:leftChars="-42" w:firstLine="420" w:firstLineChars="200"/>
        <w:rPr>
          <w:rFonts w:ascii="宋体" w:hAnsi="宋体"/>
          <w:b/>
          <w:szCs w:val="21"/>
        </w:rPr>
      </w:pPr>
      <w:r>
        <w:rPr>
          <w:rFonts w:hint="eastAsia" w:ascii="宋体" w:hAnsi="宋体"/>
          <w:b/>
          <w:szCs w:val="21"/>
        </w:rPr>
        <w:t>（3）如不提供此表，则视为供应商不满足谈判文件第三章的所有条款要求，其响应无效。</w:t>
      </w:r>
    </w:p>
    <w:p>
      <w:pPr>
        <w:adjustRightInd w:val="0"/>
        <w:snapToGrid w:val="0"/>
        <w:spacing w:before="50" w:line="360" w:lineRule="auto"/>
        <w:ind w:left="-88" w:leftChars="-42"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4）在采购人与成交供应商签订合同时，如成交供应商未在响应文件“采购需求偏离表”中列出偏离说明，无论已发生或即将发生任何情形，均视为完全符合谈判文件要求，并写入合同。若成交供应商在合同签订前，以上述事项为借口而不履行合同签订手续及执行合同，则视作拒绝与采购人签订合同。</w:t>
      </w:r>
    </w:p>
    <w:p>
      <w:pPr>
        <w:adjustRightInd w:val="0"/>
        <w:snapToGrid w:val="0"/>
        <w:spacing w:before="50" w:line="360" w:lineRule="auto"/>
        <w:ind w:left="-88" w:leftChars="-42"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（5）本表偏离表与本章第六节“采购需求响应”不一致时，以“采购需求响应”为准。</w:t>
      </w: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r>
        <w:rPr>
          <w:rFonts w:hint="eastAsia" w:ascii="宋体" w:hAnsi="宋体"/>
          <w:szCs w:val="21"/>
        </w:rPr>
        <w:t>供应商名称（盖单位公章）：</w:t>
      </w:r>
    </w:p>
    <w:p>
      <w:pPr>
        <w:adjustRightInd w:val="0"/>
        <w:snapToGrid w:val="0"/>
        <w:spacing w:before="50"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p>
    <w:p>
      <w:pPr>
        <w:adjustRightInd w:val="0"/>
        <w:snapToGrid w:val="0"/>
        <w:spacing w:before="50" w:line="360" w:lineRule="auto"/>
        <w:rPr>
          <w:rFonts w:ascii="宋体" w:hAnsi="宋体"/>
          <w:szCs w:val="21"/>
        </w:rPr>
      </w:pPr>
      <w:r>
        <w:rPr>
          <w:rFonts w:hint="eastAsia" w:ascii="宋体" w:hAnsi="宋体"/>
          <w:szCs w:val="21"/>
        </w:rPr>
        <w:t>日      期：年月</w:t>
      </w:r>
      <w:r>
        <w:rPr>
          <w:rFonts w:ascii="宋体" w:hAnsi="宋体"/>
          <w:szCs w:val="21"/>
        </w:rPr>
        <w:t xml:space="preserve"> </w:t>
      </w:r>
      <w:r>
        <w:rPr>
          <w:rFonts w:hint="eastAsia" w:ascii="宋体" w:hAnsi="宋体"/>
          <w:szCs w:val="21"/>
        </w:rPr>
        <w:t>日</w:t>
      </w:r>
    </w:p>
    <w:p/>
    <w:p>
      <w:pPr>
        <w:sectPr>
          <w:footerReference r:id="rId20" w:type="even"/>
          <w:pgSz w:w="11906" w:h="16838"/>
          <w:pgMar w:top="1418" w:right="1418" w:bottom="1134" w:left="1418" w:header="851" w:footer="992" w:gutter="0"/>
          <w:cols w:space="720" w:num="1"/>
          <w:docGrid w:type="linesAndChars" w:linePitch="312" w:charSpace="0"/>
        </w:sectPr>
      </w:pPr>
    </w:p>
    <w:p>
      <w:pPr>
        <w:keepNext/>
        <w:keepLines/>
        <w:spacing w:line="360" w:lineRule="auto"/>
        <w:jc w:val="center"/>
        <w:outlineLvl w:val="1"/>
        <w:rPr>
          <w:rFonts w:ascii="黑体" w:hAnsi="黑体" w:eastAsia="黑体"/>
          <w:b/>
          <w:bCs/>
          <w:sz w:val="28"/>
          <w:szCs w:val="28"/>
        </w:rPr>
      </w:pPr>
      <w:bookmarkStart w:id="294" w:name="_Toc108042281"/>
      <w:bookmarkStart w:id="295" w:name="_Toc107998049"/>
      <w:bookmarkStart w:id="296" w:name="_Toc22201161"/>
      <w:r>
        <w:rPr>
          <w:rFonts w:ascii="Arial" w:hAnsi="Arial"/>
          <w:b/>
          <w:bCs/>
          <w:sz w:val="24"/>
          <w:szCs w:val="32"/>
        </w:rPr>
        <w:t>九</w:t>
      </w:r>
      <w:r>
        <w:rPr>
          <w:rFonts w:hint="eastAsia" w:ascii="黑体" w:hAnsi="黑体" w:eastAsia="黑体"/>
          <w:b/>
          <w:bCs/>
          <w:sz w:val="28"/>
          <w:szCs w:val="28"/>
        </w:rPr>
        <w:t>、享受政府采购政策优惠的证明资料</w:t>
      </w:r>
      <w:bookmarkEnd w:id="294"/>
      <w:bookmarkEnd w:id="295"/>
      <w:bookmarkEnd w:id="296"/>
    </w:p>
    <w:p>
      <w:pPr>
        <w:adjustRightInd w:val="0"/>
        <w:snapToGrid w:val="0"/>
        <w:spacing w:line="360" w:lineRule="auto"/>
        <w:rPr>
          <w:rFonts w:ascii="黑体" w:hAnsi="华文中宋" w:eastAsia="黑体" w:cs="宋体"/>
          <w:bCs/>
          <w:spacing w:val="6"/>
          <w:kern w:val="0"/>
          <w:szCs w:val="21"/>
        </w:rPr>
      </w:pPr>
    </w:p>
    <w:p>
      <w:pPr>
        <w:adjustRightInd w:val="0"/>
        <w:snapToGrid w:val="0"/>
        <w:spacing w:line="360" w:lineRule="auto"/>
        <w:ind w:firstLine="444" w:firstLineChars="200"/>
        <w:rPr>
          <w:rFonts w:ascii="宋体" w:hAnsi="宋体" w:cs="宋体"/>
          <w:bCs/>
          <w:spacing w:val="6"/>
          <w:kern w:val="0"/>
          <w:szCs w:val="21"/>
        </w:rPr>
      </w:pPr>
      <w:r>
        <w:rPr>
          <w:rFonts w:hint="eastAsia" w:ascii="宋体" w:hAnsi="宋体" w:cs="宋体"/>
          <w:bCs/>
          <w:spacing w:val="6"/>
          <w:kern w:val="0"/>
          <w:szCs w:val="21"/>
        </w:rPr>
        <w:t>供应商符合第二章第38条、第39条、第40条、第41条要求的，应提供下列证明资料，并填写相关数据。</w:t>
      </w:r>
    </w:p>
    <w:p>
      <w:pPr>
        <w:adjustRightInd w:val="0"/>
        <w:snapToGrid w:val="0"/>
        <w:spacing w:line="360" w:lineRule="auto"/>
        <w:rPr>
          <w:rFonts w:ascii="黑体" w:hAnsi="华文中宋" w:eastAsia="黑体" w:cs="宋体"/>
          <w:bCs/>
          <w:spacing w:val="6"/>
          <w:kern w:val="0"/>
          <w:szCs w:val="21"/>
        </w:rPr>
      </w:pPr>
    </w:p>
    <w:p>
      <w:pPr>
        <w:keepNext/>
        <w:keepLines/>
        <w:spacing w:before="260" w:after="260" w:line="416" w:lineRule="auto"/>
        <w:outlineLvl w:val="2"/>
        <w:rPr>
          <w:rFonts w:ascii="宋体" w:hAnsi="宋体"/>
          <w:b/>
          <w:bCs/>
          <w:szCs w:val="21"/>
        </w:rPr>
      </w:pPr>
      <w:bookmarkStart w:id="297" w:name="_Toc108042282"/>
      <w:r>
        <w:rPr>
          <w:rFonts w:hint="eastAsia" w:ascii="宋体" w:hAnsi="宋体"/>
          <w:b/>
          <w:bCs/>
          <w:szCs w:val="21"/>
        </w:rPr>
        <w:t>附件9-1中小企业声明函(货物)</w:t>
      </w:r>
      <w:bookmarkEnd w:id="297"/>
    </w:p>
    <w:p>
      <w:pPr>
        <w:jc w:val="center"/>
        <w:rPr>
          <w:rFonts w:ascii="黑体" w:hAnsi="黑体" w:eastAsia="黑体"/>
          <w:sz w:val="30"/>
          <w:szCs w:val="30"/>
        </w:rPr>
      </w:pPr>
      <w:r>
        <w:rPr>
          <w:rFonts w:hint="eastAsia" w:ascii="黑体" w:hAnsi="黑体" w:eastAsia="黑体"/>
          <w:sz w:val="30"/>
          <w:szCs w:val="30"/>
        </w:rPr>
        <w:t>中小企业声明函(货物)</w:t>
      </w:r>
    </w:p>
    <w:p>
      <w:pPr>
        <w:adjustRightInd w:val="0"/>
        <w:snapToGrid w:val="0"/>
        <w:spacing w:line="360" w:lineRule="auto"/>
        <w:jc w:val="center"/>
        <w:rPr>
          <w:rFonts w:ascii="宋体" w:hAnsi="宋体"/>
          <w:b/>
          <w:spacing w:val="6"/>
          <w:szCs w:val="21"/>
        </w:rPr>
      </w:pPr>
      <w:r>
        <w:rPr>
          <w:rFonts w:hint="eastAsia" w:ascii="宋体" w:hAnsi="宋体"/>
          <w:b/>
          <w:spacing w:val="6"/>
          <w:szCs w:val="21"/>
        </w:rPr>
        <w:t>(不符合政策要求的无需提供)</w:t>
      </w:r>
    </w:p>
    <w:p/>
    <w:p>
      <w:pPr>
        <w:adjustRightInd w:val="0"/>
        <w:snapToGrid w:val="0"/>
        <w:spacing w:line="360" w:lineRule="auto"/>
        <w:ind w:firstLine="420" w:firstLineChars="200"/>
        <w:rPr>
          <w:rFonts w:asciiTheme="minorEastAsia" w:hAnsiTheme="minorEastAsia"/>
        </w:rPr>
      </w:pPr>
      <w:r>
        <w:rPr>
          <w:rFonts w:hint="eastAsia" w:asciiTheme="minorEastAsia" w:hAnsiTheme="minorEastAsia"/>
        </w:rPr>
        <w:t>本公司(联合体)郑重声明，根据《政府采购促进中小企业发展管理办法》(财库[2020]46号)的规定，本公司(联合体)参加</w:t>
      </w:r>
      <w:r>
        <w:rPr>
          <w:rFonts w:hint="eastAsia" w:asciiTheme="minorEastAsia" w:hAnsiTheme="minorEastAsia"/>
          <w:u w:val="single"/>
        </w:rPr>
        <w:t xml:space="preserve">    (单位名称)</w:t>
      </w:r>
      <w:r>
        <w:rPr>
          <w:rFonts w:hint="eastAsia" w:asciiTheme="minorEastAsia" w:hAnsiTheme="minorEastAsia"/>
        </w:rPr>
        <w:t>的</w:t>
      </w:r>
      <w:r>
        <w:rPr>
          <w:rFonts w:hint="eastAsia" w:asciiTheme="minorEastAsia" w:hAnsiTheme="minorEastAsia"/>
          <w:u w:val="single"/>
        </w:rPr>
        <w:t xml:space="preserve">   (项目名称)</w:t>
      </w:r>
      <w:r>
        <w:rPr>
          <w:rFonts w:hint="eastAsia" w:asciiTheme="minorEastAsia" w:hAnsiTheme="minorEastAsia"/>
        </w:rPr>
        <w:t>采购活动，提供的货物全部由符合政策要求的中小企业制造。相关企业（含联合体中的中小企业、签订分包意向协议的中小企业)的具体情况如下</w:t>
      </w:r>
    </w:p>
    <w:p>
      <w:pPr>
        <w:adjustRightInd w:val="0"/>
        <w:snapToGrid w:val="0"/>
        <w:spacing w:line="360" w:lineRule="auto"/>
        <w:ind w:firstLine="420" w:firstLineChars="200"/>
        <w:rPr>
          <w:rFonts w:asciiTheme="minorEastAsia" w:hAnsiTheme="minorEastAsia"/>
          <w:u w:val="single"/>
        </w:rPr>
      </w:pPr>
      <w:r>
        <w:rPr>
          <w:rFonts w:hint="eastAsia" w:asciiTheme="minorEastAsia" w:hAnsiTheme="minorEastAsia"/>
        </w:rPr>
        <w:t>1、</w:t>
      </w:r>
      <w:r>
        <w:rPr>
          <w:rFonts w:hint="eastAsia" w:asciiTheme="minorEastAsia" w:hAnsiTheme="minorEastAsia"/>
          <w:u w:val="single"/>
        </w:rPr>
        <w:t xml:space="preserve">   ( 标的名称)</w:t>
      </w:r>
      <w:r>
        <w:rPr>
          <w:rFonts w:hint="eastAsia" w:asciiTheme="minorEastAsia" w:hAnsiTheme="minorEastAsia"/>
        </w:rPr>
        <w:t>，属于</w:t>
      </w:r>
      <w:r>
        <w:rPr>
          <w:rFonts w:hint="eastAsia" w:asciiTheme="minorEastAsia" w:hAnsiTheme="minorEastAsia"/>
          <w:u w:val="single"/>
        </w:rPr>
        <w:t xml:space="preserve">   (采购文件中明确的所属行业)</w:t>
      </w:r>
      <w:r>
        <w:rPr>
          <w:rFonts w:hint="eastAsia" w:asciiTheme="minorEastAsia" w:hAnsiTheme="minorEastAsia"/>
        </w:rPr>
        <w:t xml:space="preserve"> 行业：制造商为</w:t>
      </w:r>
      <w:r>
        <w:rPr>
          <w:rFonts w:hint="eastAsia" w:asciiTheme="minorEastAsia" w:hAnsiTheme="minorEastAsia"/>
          <w:u w:val="single"/>
        </w:rPr>
        <w:t xml:space="preserve">    (企业名称)</w:t>
      </w:r>
      <w:r>
        <w:rPr>
          <w:rFonts w:hint="eastAsia" w:asciiTheme="minorEastAsia" w:hAnsiTheme="minorEastAsia"/>
        </w:rPr>
        <w:t>，从业人员人，营业收入为万元，资产总额为万元，属于</w:t>
      </w:r>
      <w:r>
        <w:rPr>
          <w:rFonts w:hint="eastAsia" w:asciiTheme="minorEastAsia" w:hAnsiTheme="minorEastAsia"/>
          <w:u w:val="single"/>
        </w:rPr>
        <w:t xml:space="preserve">   (中型企业、小型企业，微型企业)</w:t>
      </w:r>
      <w:r>
        <w:rPr>
          <w:rFonts w:hint="eastAsia" w:asciiTheme="minorEastAsia" w:hAnsiTheme="minorEastAsia"/>
        </w:rPr>
        <w:t xml:space="preserve"> 。</w:t>
      </w:r>
    </w:p>
    <w:p>
      <w:pPr>
        <w:adjustRightInd w:val="0"/>
        <w:snapToGrid w:val="0"/>
        <w:spacing w:line="360" w:lineRule="auto"/>
        <w:ind w:firstLine="420" w:firstLineChars="200"/>
        <w:rPr>
          <w:rFonts w:asciiTheme="minorEastAsia" w:hAnsiTheme="minorEastAsia"/>
        </w:rPr>
      </w:pPr>
      <w:r>
        <w:rPr>
          <w:rFonts w:hint="eastAsia" w:asciiTheme="minorEastAsia" w:hAnsiTheme="minorEastAsia"/>
        </w:rPr>
        <w:t>2、</w:t>
      </w:r>
      <w:r>
        <w:rPr>
          <w:rFonts w:hint="eastAsia" w:asciiTheme="minorEastAsia" w:hAnsiTheme="minorEastAsia"/>
          <w:u w:val="single"/>
        </w:rPr>
        <w:t xml:space="preserve">   ( 标的名称)</w:t>
      </w:r>
      <w:r>
        <w:rPr>
          <w:rFonts w:hint="eastAsia" w:asciiTheme="minorEastAsia" w:hAnsiTheme="minorEastAsia"/>
        </w:rPr>
        <w:t>，属于</w:t>
      </w:r>
      <w:r>
        <w:rPr>
          <w:rFonts w:hint="eastAsia" w:asciiTheme="minorEastAsia" w:hAnsiTheme="minorEastAsia"/>
          <w:u w:val="single"/>
        </w:rPr>
        <w:t xml:space="preserve">   (采购文件中明确的所属行业)</w:t>
      </w:r>
      <w:r>
        <w:rPr>
          <w:rFonts w:hint="eastAsia" w:asciiTheme="minorEastAsia" w:hAnsiTheme="minorEastAsia"/>
        </w:rPr>
        <w:t xml:space="preserve"> 行业：制造商为</w:t>
      </w:r>
      <w:r>
        <w:rPr>
          <w:rFonts w:hint="eastAsia" w:asciiTheme="minorEastAsia" w:hAnsiTheme="minorEastAsia"/>
          <w:u w:val="single"/>
        </w:rPr>
        <w:t xml:space="preserve">    (企业名称)</w:t>
      </w:r>
      <w:r>
        <w:rPr>
          <w:rFonts w:hint="eastAsia" w:asciiTheme="minorEastAsia" w:hAnsiTheme="minorEastAsia"/>
        </w:rPr>
        <w:t>，从业人员人，营业收入为万元，资产总额为万元，属于</w:t>
      </w:r>
      <w:r>
        <w:rPr>
          <w:rFonts w:hint="eastAsia" w:asciiTheme="minorEastAsia" w:hAnsiTheme="minorEastAsia"/>
          <w:u w:val="single"/>
        </w:rPr>
        <w:t xml:space="preserve">   (中型企业、小型企业，微型企业)</w:t>
      </w:r>
      <w:r>
        <w:rPr>
          <w:rFonts w:hint="eastAsia" w:asciiTheme="minorEastAsia" w:hAnsiTheme="minorEastAsia"/>
        </w:rPr>
        <w:t xml:space="preserve"> 。</w:t>
      </w:r>
    </w:p>
    <w:p>
      <w:pPr>
        <w:adjustRightInd w:val="0"/>
        <w:snapToGrid w:val="0"/>
        <w:spacing w:line="360" w:lineRule="auto"/>
        <w:ind w:firstLine="420" w:firstLineChars="200"/>
        <w:rPr>
          <w:rFonts w:asciiTheme="minorEastAsia" w:hAnsiTheme="minorEastAsia"/>
        </w:rPr>
      </w:pPr>
      <w:r>
        <w:rPr>
          <w:rFonts w:asciiTheme="minorEastAsia" w:hAnsiTheme="minorEastAsia"/>
        </w:rPr>
        <w:t>…</w:t>
      </w:r>
    </w:p>
    <w:p>
      <w:pPr>
        <w:adjustRightInd w:val="0"/>
        <w:snapToGrid w:val="0"/>
        <w:spacing w:line="360" w:lineRule="auto"/>
        <w:ind w:firstLine="420" w:firstLineChars="200"/>
        <w:rPr>
          <w:rFonts w:asciiTheme="minorEastAsia" w:hAnsiTheme="minorEastAsia"/>
        </w:rPr>
      </w:pPr>
      <w:r>
        <w:rPr>
          <w:rFonts w:hint="eastAsia" w:asciiTheme="minorEastAsia" w:hAnsiTheme="minorEastAsia"/>
        </w:rPr>
        <w:t>以上企业，不属于大企业的分支机构，不存在控股股东为大企业的情形，也不存在与大企业的负责入为同一人的情形。</w:t>
      </w:r>
    </w:p>
    <w:p>
      <w:pPr>
        <w:adjustRightInd w:val="0"/>
        <w:snapToGrid w:val="0"/>
        <w:spacing w:line="360" w:lineRule="auto"/>
        <w:ind w:firstLine="420" w:firstLineChars="200"/>
        <w:rPr>
          <w:rFonts w:asciiTheme="minorEastAsia" w:hAnsiTheme="minorEastAsia"/>
        </w:rPr>
      </w:pPr>
      <w:r>
        <w:rPr>
          <w:rFonts w:hint="eastAsia" w:asciiTheme="minorEastAsia" w:hAnsiTheme="minorEastAsia"/>
        </w:rPr>
        <w:t>本企业对上述声明内容的真实性负责。如有虚假，将依法承担相应责任。</w:t>
      </w:r>
    </w:p>
    <w:p>
      <w:pPr>
        <w:adjustRightInd w:val="0"/>
        <w:snapToGrid w:val="0"/>
        <w:spacing w:line="360" w:lineRule="auto"/>
        <w:ind w:firstLine="5670" w:firstLineChars="2700"/>
        <w:rPr>
          <w:rFonts w:asciiTheme="minorEastAsia" w:hAnsiTheme="minorEastAsia"/>
        </w:rPr>
      </w:pPr>
    </w:p>
    <w:p>
      <w:pPr>
        <w:adjustRightInd w:val="0"/>
        <w:snapToGrid w:val="0"/>
        <w:spacing w:line="360" w:lineRule="auto"/>
        <w:ind w:firstLine="5670" w:firstLineChars="2700"/>
        <w:rPr>
          <w:rFonts w:asciiTheme="minorEastAsia" w:hAnsiTheme="minorEastAsia"/>
        </w:rPr>
      </w:pPr>
      <w:r>
        <w:rPr>
          <w:rFonts w:hint="eastAsia" w:asciiTheme="minorEastAsia" w:hAnsiTheme="minorEastAsia"/>
        </w:rPr>
        <w:t>企业名称(盖章) ：</w:t>
      </w:r>
    </w:p>
    <w:p>
      <w:pPr>
        <w:adjustRightInd w:val="0"/>
        <w:snapToGrid w:val="0"/>
        <w:spacing w:line="360" w:lineRule="auto"/>
        <w:ind w:firstLine="5670" w:firstLineChars="2700"/>
        <w:rPr>
          <w:rFonts w:asciiTheme="minorEastAsia" w:hAnsiTheme="minorEastAsia"/>
        </w:rPr>
      </w:pPr>
      <w:r>
        <w:rPr>
          <w:rFonts w:hint="eastAsia" w:asciiTheme="minorEastAsia" w:hAnsiTheme="minorEastAsia"/>
        </w:rPr>
        <w:t>日期:</w:t>
      </w:r>
    </w:p>
    <w:p>
      <w:pPr>
        <w:adjustRightInd w:val="0"/>
        <w:snapToGrid w:val="0"/>
        <w:spacing w:line="360" w:lineRule="auto"/>
        <w:rPr>
          <w:rFonts w:asciiTheme="minorEastAsia" w:hAnsiTheme="minorEastAsia"/>
          <w:color w:val="FF0000"/>
        </w:rPr>
      </w:pPr>
      <w:r>
        <w:rPr>
          <w:rFonts w:hint="eastAsia" w:asciiTheme="minorEastAsia" w:hAnsiTheme="minorEastAsia"/>
        </w:rPr>
        <w:t>注：</w:t>
      </w:r>
      <w:r>
        <w:rPr>
          <w:rFonts w:hint="eastAsia" w:asciiTheme="minorEastAsia" w:hAnsiTheme="minorEastAsia"/>
          <w:color w:val="FF0000"/>
        </w:rPr>
        <w:t>1、属于专门面向中小企业采购的政府采购货物类项目，供应商应按本声明函内容和格式如实声明采购标的制造商的企业规模，未提供本声明函或不符合《政府采购促进中小企业发展管理办法》（财库﹝2020﹞46 号）规定的，其响应无效。</w:t>
      </w:r>
    </w:p>
    <w:p>
      <w:pPr>
        <w:adjustRightInd w:val="0"/>
        <w:snapToGrid w:val="0"/>
        <w:spacing w:line="360" w:lineRule="auto"/>
        <w:ind w:firstLine="420" w:firstLineChars="200"/>
        <w:rPr>
          <w:rFonts w:asciiTheme="minorEastAsia" w:hAnsiTheme="minorEastAsia"/>
          <w:color w:val="FF0000"/>
        </w:rPr>
      </w:pPr>
      <w:r>
        <w:rPr>
          <w:rFonts w:asciiTheme="minorEastAsia" w:hAnsiTheme="minorEastAsia"/>
          <w:color w:val="FF0000"/>
        </w:rPr>
        <w:t>2、</w:t>
      </w:r>
      <w:r>
        <w:rPr>
          <w:rFonts w:hint="eastAsia" w:asciiTheme="minorEastAsia" w:hAnsiTheme="minorEastAsia"/>
          <w:color w:val="FF0000"/>
        </w:rPr>
        <w:t>从业人员、营业收入、资产总额填报上一年度数据，无上一年度数据的新成立企业可不填写。</w:t>
      </w:r>
    </w:p>
    <w:p>
      <w:pPr>
        <w:adjustRightInd w:val="0"/>
        <w:snapToGrid w:val="0"/>
        <w:spacing w:line="360" w:lineRule="auto"/>
        <w:ind w:firstLine="420" w:firstLineChars="200"/>
        <w:rPr>
          <w:rFonts w:cs="宋体" w:asciiTheme="minorEastAsia" w:hAnsiTheme="minorEastAsia"/>
          <w:color w:val="000000"/>
          <w:kern w:val="0"/>
          <w:szCs w:val="21"/>
        </w:rPr>
      </w:pPr>
      <w:r>
        <w:rPr>
          <w:rFonts w:ascii="黑体" w:hAnsi="黑体" w:eastAsia="黑体" w:cs="宋体"/>
          <w:b/>
          <w:color w:val="000000"/>
          <w:kern w:val="0"/>
        </w:rPr>
        <w:br w:type="page"/>
      </w:r>
    </w:p>
    <w:p>
      <w:pPr>
        <w:keepNext/>
        <w:keepLines/>
        <w:adjustRightInd w:val="0"/>
        <w:snapToGrid w:val="0"/>
        <w:spacing w:line="360" w:lineRule="auto"/>
        <w:outlineLvl w:val="2"/>
        <w:rPr>
          <w:rFonts w:ascii="宋体" w:hAnsi="宋体"/>
          <w:b/>
          <w:bCs/>
          <w:spacing w:val="6"/>
          <w:szCs w:val="32"/>
        </w:rPr>
      </w:pPr>
      <w:bookmarkStart w:id="298" w:name="_Toc108042283"/>
      <w:r>
        <w:rPr>
          <w:rFonts w:hint="eastAsia" w:ascii="宋体" w:hAnsi="宋体" w:cs="宋体"/>
          <w:b/>
          <w:bCs/>
          <w:spacing w:val="6"/>
          <w:kern w:val="0"/>
          <w:szCs w:val="32"/>
        </w:rPr>
        <w:t>附件9-2</w:t>
      </w:r>
      <w:r>
        <w:rPr>
          <w:rFonts w:hint="eastAsia" w:ascii="宋体" w:hAnsi="宋体"/>
          <w:b/>
          <w:bCs/>
          <w:spacing w:val="6"/>
          <w:szCs w:val="32"/>
        </w:rPr>
        <w:t>残疾人福利性单位声明函</w:t>
      </w:r>
      <w:bookmarkEnd w:id="298"/>
    </w:p>
    <w:p>
      <w:pPr>
        <w:adjustRightInd w:val="0"/>
        <w:snapToGrid w:val="0"/>
        <w:spacing w:line="360" w:lineRule="auto"/>
        <w:jc w:val="center"/>
        <w:rPr>
          <w:rFonts w:ascii="黑体" w:hAnsi="黑体" w:eastAsia="黑体"/>
          <w:b/>
          <w:spacing w:val="6"/>
          <w:sz w:val="28"/>
          <w:szCs w:val="28"/>
        </w:rPr>
      </w:pPr>
      <w:r>
        <w:rPr>
          <w:rFonts w:hint="eastAsia" w:ascii="黑体" w:hAnsi="黑体" w:eastAsia="黑体"/>
          <w:b/>
          <w:spacing w:val="6"/>
          <w:sz w:val="28"/>
          <w:szCs w:val="28"/>
        </w:rPr>
        <w:t>残疾人福利性单位声明函</w:t>
      </w:r>
    </w:p>
    <w:p>
      <w:pPr>
        <w:adjustRightInd w:val="0"/>
        <w:snapToGrid w:val="0"/>
        <w:spacing w:line="360" w:lineRule="auto"/>
        <w:jc w:val="center"/>
        <w:rPr>
          <w:rFonts w:ascii="宋体" w:hAnsi="宋体"/>
          <w:b/>
          <w:spacing w:val="6"/>
          <w:szCs w:val="21"/>
        </w:rPr>
      </w:pPr>
      <w:r>
        <w:rPr>
          <w:rFonts w:hint="eastAsia" w:ascii="宋体" w:hAnsi="宋体"/>
          <w:b/>
          <w:spacing w:val="6"/>
          <w:szCs w:val="21"/>
        </w:rPr>
        <w:t>(不符合政策要求的无需提供)</w:t>
      </w:r>
    </w:p>
    <w:p>
      <w:pPr>
        <w:adjustRightInd w:val="0"/>
        <w:snapToGrid w:val="0"/>
        <w:spacing w:line="360" w:lineRule="auto"/>
        <w:ind w:firstLine="444" w:firstLineChars="200"/>
        <w:rPr>
          <w:rFonts w:ascii="宋体" w:hAnsi="宋体"/>
          <w:spacing w:val="6"/>
          <w:szCs w:val="21"/>
        </w:rPr>
      </w:pPr>
    </w:p>
    <w:p>
      <w:pPr>
        <w:adjustRightInd w:val="0"/>
        <w:snapToGrid w:val="0"/>
        <w:spacing w:line="360" w:lineRule="auto"/>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adjustRightInd w:val="0"/>
        <w:snapToGrid w:val="0"/>
        <w:spacing w:line="360" w:lineRule="auto"/>
        <w:ind w:firstLine="444" w:firstLineChars="200"/>
        <w:rPr>
          <w:rFonts w:ascii="宋体" w:hAnsi="宋体"/>
          <w:spacing w:val="6"/>
          <w:szCs w:val="21"/>
        </w:rPr>
      </w:pPr>
    </w:p>
    <w:p>
      <w:pPr>
        <w:adjustRightInd w:val="0"/>
        <w:snapToGrid w:val="0"/>
        <w:spacing w:line="360" w:lineRule="auto"/>
        <w:ind w:firstLine="444" w:firstLineChars="200"/>
        <w:rPr>
          <w:rFonts w:ascii="宋体" w:hAnsi="宋体"/>
          <w:spacing w:val="6"/>
          <w:szCs w:val="21"/>
        </w:rPr>
      </w:pPr>
    </w:p>
    <w:p>
      <w:pPr>
        <w:tabs>
          <w:tab w:val="left" w:pos="4860"/>
        </w:tabs>
        <w:adjustRightInd w:val="0"/>
        <w:snapToGrid w:val="0"/>
        <w:spacing w:line="360" w:lineRule="auto"/>
        <w:ind w:right="1560" w:firstLine="444" w:firstLineChars="200"/>
        <w:jc w:val="center"/>
        <w:rPr>
          <w:rFonts w:ascii="宋体" w:hAnsi="宋体"/>
          <w:spacing w:val="6"/>
          <w:szCs w:val="21"/>
        </w:rPr>
      </w:pPr>
      <w:r>
        <w:rPr>
          <w:rFonts w:hint="eastAsia" w:ascii="宋体" w:hAnsi="宋体"/>
          <w:spacing w:val="6"/>
          <w:szCs w:val="21"/>
        </w:rPr>
        <w:t xml:space="preserve">               单位名称（盖章）：</w:t>
      </w:r>
    </w:p>
    <w:p>
      <w:pPr>
        <w:tabs>
          <w:tab w:val="left" w:pos="4860"/>
        </w:tabs>
        <w:adjustRightInd w:val="0"/>
        <w:snapToGrid w:val="0"/>
        <w:spacing w:line="360" w:lineRule="auto"/>
        <w:ind w:right="1560" w:firstLine="444" w:firstLineChars="200"/>
        <w:jc w:val="center"/>
        <w:rPr>
          <w:rFonts w:ascii="宋体" w:hAnsi="宋体"/>
          <w:spacing w:val="6"/>
          <w:szCs w:val="21"/>
        </w:rPr>
      </w:pPr>
      <w:r>
        <w:rPr>
          <w:rFonts w:hint="eastAsia" w:ascii="宋体" w:hAnsi="宋体"/>
          <w:spacing w:val="6"/>
          <w:szCs w:val="21"/>
        </w:rPr>
        <w:t xml:space="preserve">       日  期：</w:t>
      </w:r>
    </w:p>
    <w:p>
      <w:pPr>
        <w:widowControl/>
        <w:adjustRightInd w:val="0"/>
        <w:snapToGrid w:val="0"/>
        <w:spacing w:line="360" w:lineRule="auto"/>
        <w:jc w:val="left"/>
        <w:rPr>
          <w:rFonts w:ascii="宋体" w:hAnsi="宋体" w:cs="宋体"/>
          <w:kern w:val="0"/>
          <w:szCs w:val="21"/>
        </w:rPr>
        <w:sectPr>
          <w:pgSz w:w="11906" w:h="16838"/>
          <w:pgMar w:top="1418" w:right="1418" w:bottom="1134" w:left="1418" w:header="851" w:footer="992" w:gutter="0"/>
          <w:cols w:space="720" w:num="1"/>
          <w:docGrid w:type="linesAndChars" w:linePitch="312" w:charSpace="0"/>
        </w:sectPr>
      </w:pPr>
    </w:p>
    <w:p>
      <w:pPr>
        <w:keepNext/>
        <w:keepLines/>
        <w:adjustRightInd w:val="0"/>
        <w:snapToGrid w:val="0"/>
        <w:spacing w:line="360" w:lineRule="auto"/>
        <w:outlineLvl w:val="2"/>
        <w:rPr>
          <w:rFonts w:ascii="宋体" w:hAnsi="宋体"/>
          <w:b/>
          <w:bCs/>
          <w:szCs w:val="21"/>
        </w:rPr>
      </w:pPr>
      <w:bookmarkStart w:id="299" w:name="_Toc108042284"/>
      <w:r>
        <w:rPr>
          <w:rFonts w:hint="eastAsia" w:ascii="宋体" w:hAnsi="宋体" w:cs="宋体"/>
          <w:b/>
          <w:bCs/>
          <w:kern w:val="0"/>
          <w:szCs w:val="21"/>
        </w:rPr>
        <w:t>附件9-3</w:t>
      </w:r>
      <w:r>
        <w:rPr>
          <w:rFonts w:hint="eastAsia" w:ascii="宋体" w:hAnsi="宋体"/>
          <w:b/>
          <w:bCs/>
          <w:szCs w:val="21"/>
        </w:rPr>
        <w:t>监狱企业证明资料</w:t>
      </w:r>
      <w:bookmarkEnd w:id="299"/>
    </w:p>
    <w:p>
      <w:pPr>
        <w:adjustRightInd w:val="0"/>
        <w:snapToGrid w:val="0"/>
        <w:spacing w:line="360" w:lineRule="auto"/>
        <w:jc w:val="center"/>
        <w:rPr>
          <w:rFonts w:ascii="黑体" w:hAnsi="宋体"/>
          <w:b/>
          <w:sz w:val="28"/>
          <w:szCs w:val="28"/>
        </w:rPr>
      </w:pPr>
      <w:r>
        <w:rPr>
          <w:rFonts w:hint="eastAsia" w:ascii="黑体" w:hAnsi="宋体"/>
          <w:b/>
          <w:sz w:val="28"/>
          <w:szCs w:val="28"/>
        </w:rPr>
        <w:t>监狱企业证明资料</w:t>
      </w:r>
    </w:p>
    <w:p>
      <w:pPr>
        <w:adjustRightInd w:val="0"/>
        <w:snapToGrid w:val="0"/>
        <w:spacing w:line="360" w:lineRule="auto"/>
        <w:jc w:val="center"/>
        <w:rPr>
          <w:rFonts w:ascii="宋体" w:hAnsi="宋体"/>
          <w:b/>
          <w:spacing w:val="6"/>
          <w:szCs w:val="21"/>
        </w:rPr>
      </w:pPr>
      <w:r>
        <w:rPr>
          <w:rFonts w:hint="eastAsia" w:ascii="宋体" w:hAnsi="宋体"/>
          <w:b/>
          <w:spacing w:val="6"/>
          <w:szCs w:val="21"/>
        </w:rPr>
        <w:t>(不符合政策要求的无需提供)</w:t>
      </w:r>
    </w:p>
    <w:p>
      <w:pPr>
        <w:adjustRightInd w:val="0"/>
        <w:snapToGrid w:val="0"/>
        <w:spacing w:line="360" w:lineRule="auto"/>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Theme="minorEastAsia" w:hAnsiTheme="minorEastAsia" w:eastAsiaTheme="minorEastAsia"/>
          <w:b/>
          <w:szCs w:val="21"/>
        </w:rPr>
        <w:t>注</w:t>
      </w:r>
      <w:r>
        <w:rPr>
          <w:rFonts w:hint="eastAsia" w:ascii="宋体" w:hAnsi="宋体" w:cs="宋体"/>
          <w:bCs/>
          <w:spacing w:val="6"/>
          <w:kern w:val="0"/>
          <w:szCs w:val="21"/>
        </w:rPr>
        <w:t>：</w:t>
      </w:r>
      <w:r>
        <w:rPr>
          <w:rFonts w:hint="eastAsia" w:ascii="宋体" w:hAnsi="宋体"/>
          <w:szCs w:val="21"/>
        </w:rPr>
        <w:t>按</w:t>
      </w:r>
      <w:r>
        <w:rPr>
          <w:rFonts w:hint="eastAsia" w:ascii="宋体" w:hAnsi="宋体"/>
          <w:spacing w:val="6"/>
          <w:szCs w:val="21"/>
        </w:rPr>
        <w:t>《</w:t>
      </w:r>
      <w:r>
        <w:rPr>
          <w:rFonts w:hint="eastAsia" w:ascii="宋体" w:hAnsi="宋体"/>
          <w:szCs w:val="21"/>
        </w:rPr>
        <w:t>财政部 司法部关于政府采购支持监狱企业发展有关问题的通知</w:t>
      </w:r>
      <w:r>
        <w:rPr>
          <w:rFonts w:hint="eastAsia" w:ascii="宋体" w:hAnsi="宋体"/>
          <w:spacing w:val="6"/>
          <w:szCs w:val="21"/>
        </w:rPr>
        <w:t>》</w:t>
      </w:r>
      <w:r>
        <w:rPr>
          <w:rFonts w:hint="eastAsia" w:ascii="宋体" w:hAnsi="宋体"/>
          <w:szCs w:val="21"/>
        </w:rPr>
        <w:t>(财库〔2014〕68号)文件规定提供证明文件（复印件）。</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sectPr>
          <w:pgSz w:w="11906" w:h="16838"/>
          <w:pgMar w:top="1418" w:right="1418" w:bottom="1134" w:left="1418" w:header="851" w:footer="992" w:gutter="0"/>
          <w:cols w:space="720" w:num="1"/>
          <w:docGrid w:type="linesAndChars" w:linePitch="312" w:charSpace="0"/>
        </w:sectPr>
      </w:pPr>
    </w:p>
    <w:p>
      <w:pPr>
        <w:keepNext/>
        <w:keepLines/>
        <w:adjustRightInd w:val="0"/>
        <w:snapToGrid w:val="0"/>
        <w:spacing w:line="360" w:lineRule="auto"/>
        <w:outlineLvl w:val="2"/>
        <w:rPr>
          <w:rFonts w:ascii="宋体" w:hAnsi="宋体"/>
          <w:b/>
          <w:bCs/>
          <w:szCs w:val="21"/>
        </w:rPr>
      </w:pPr>
      <w:bookmarkStart w:id="300" w:name="_Toc108042285"/>
      <w:bookmarkStart w:id="301" w:name="_Toc62225533"/>
      <w:bookmarkStart w:id="302" w:name="_Toc107998053"/>
      <w:r>
        <w:rPr>
          <w:rFonts w:hint="eastAsia" w:ascii="宋体" w:hAnsi="宋体" w:cs="宋体"/>
          <w:b/>
          <w:bCs/>
          <w:spacing w:val="6"/>
          <w:kern w:val="0"/>
          <w:szCs w:val="21"/>
        </w:rPr>
        <w:t xml:space="preserve">附件9-4 </w:t>
      </w:r>
      <w:r>
        <w:rPr>
          <w:rFonts w:hint="eastAsia" w:ascii="宋体" w:hAnsi="宋体"/>
          <w:b/>
          <w:bCs/>
          <w:szCs w:val="21"/>
        </w:rPr>
        <w:t>强制采购或者优先采购产品的证明材料</w:t>
      </w:r>
      <w:bookmarkEnd w:id="300"/>
      <w:bookmarkEnd w:id="301"/>
      <w:bookmarkEnd w:id="302"/>
    </w:p>
    <w:p>
      <w:pPr>
        <w:adjustRightInd w:val="0"/>
        <w:snapToGrid w:val="0"/>
        <w:spacing w:before="156" w:beforeLines="50" w:line="360" w:lineRule="auto"/>
        <w:jc w:val="center"/>
        <w:rPr>
          <w:rFonts w:ascii="黑体" w:hAnsi="黑体" w:eastAsia="黑体"/>
          <w:b/>
          <w:sz w:val="28"/>
          <w:szCs w:val="28"/>
        </w:rPr>
      </w:pPr>
      <w:r>
        <w:rPr>
          <w:rFonts w:hint="eastAsia" w:ascii="黑体" w:hAnsi="黑体" w:eastAsia="黑体"/>
          <w:b/>
          <w:sz w:val="28"/>
          <w:szCs w:val="28"/>
        </w:rPr>
        <w:t>强制采购或者优先采购产品</w:t>
      </w:r>
      <w:r>
        <w:rPr>
          <w:rFonts w:hint="eastAsia" w:ascii="黑体" w:hAnsi="黑体" w:eastAsia="黑体"/>
          <w:b/>
          <w:bCs/>
          <w:sz w:val="28"/>
          <w:szCs w:val="28"/>
        </w:rPr>
        <w:t>的</w:t>
      </w:r>
      <w:r>
        <w:rPr>
          <w:rFonts w:hint="eastAsia" w:ascii="黑体" w:hAnsi="黑体" w:eastAsia="黑体"/>
          <w:b/>
          <w:sz w:val="28"/>
          <w:szCs w:val="28"/>
        </w:rPr>
        <w:t>证明材料</w:t>
      </w:r>
    </w:p>
    <w:p>
      <w:pPr>
        <w:adjustRightInd w:val="0"/>
        <w:snapToGrid w:val="0"/>
        <w:spacing w:before="156" w:beforeLines="50" w:line="360" w:lineRule="auto"/>
        <w:jc w:val="center"/>
        <w:rPr>
          <w:rFonts w:ascii="宋体" w:hAnsi="宋体"/>
          <w:b/>
          <w:spacing w:val="6"/>
          <w:szCs w:val="21"/>
        </w:rPr>
      </w:pPr>
      <w:r>
        <w:rPr>
          <w:rFonts w:hint="eastAsia" w:ascii="宋体" w:hAnsi="宋体"/>
          <w:b/>
          <w:spacing w:val="6"/>
          <w:szCs w:val="21"/>
        </w:rPr>
        <w:t>(不属于强制采购或者优先采购产品的无需提供)</w:t>
      </w:r>
    </w:p>
    <w:p>
      <w:pPr>
        <w:adjustRightInd w:val="0"/>
        <w:snapToGrid w:val="0"/>
        <w:spacing w:line="360" w:lineRule="auto"/>
        <w:ind w:firstLine="420" w:firstLineChars="200"/>
        <w:jc w:val="left"/>
        <w:rPr>
          <w:rFonts w:ascii="宋体" w:hAnsi="宋体"/>
          <w:szCs w:val="21"/>
        </w:rPr>
      </w:pPr>
    </w:p>
    <w:p>
      <w:pPr>
        <w:adjustRightInd w:val="0"/>
        <w:snapToGrid w:val="0"/>
        <w:spacing w:line="360" w:lineRule="auto"/>
        <w:jc w:val="left"/>
        <w:rPr>
          <w:rFonts w:ascii="宋体" w:hAnsi="宋体"/>
          <w:szCs w:val="21"/>
        </w:rPr>
      </w:pPr>
      <w:r>
        <w:rPr>
          <w:rFonts w:hint="eastAsia" w:asciiTheme="minorEastAsia" w:hAnsiTheme="minorEastAsia" w:eastAsiaTheme="minorEastAsia"/>
          <w:b/>
          <w:szCs w:val="21"/>
        </w:rPr>
        <w:t>注</w:t>
      </w:r>
      <w:r>
        <w:rPr>
          <w:rFonts w:hint="eastAsia" w:ascii="宋体" w:hAnsi="宋体"/>
          <w:szCs w:val="21"/>
        </w:rPr>
        <w:t>：1、供应商提供的产品</w:t>
      </w:r>
      <w:r>
        <w:rPr>
          <w:rFonts w:hint="eastAsia" w:ascii="宋体" w:hAnsi="宋体"/>
          <w:bCs/>
          <w:szCs w:val="21"/>
        </w:rPr>
        <w:t>属于优先采购的</w:t>
      </w:r>
      <w:r>
        <w:rPr>
          <w:rFonts w:hint="eastAsia" w:ascii="宋体" w:hAnsi="宋体"/>
          <w:szCs w:val="21"/>
        </w:rPr>
        <w:t>，应按第二章第42条规定提供证明材料和本章本节附页2“优先采购产品清单”，并加盖供应商单位公章。</w:t>
      </w:r>
    </w:p>
    <w:p>
      <w:pPr>
        <w:adjustRightInd w:val="0"/>
        <w:snapToGrid w:val="0"/>
        <w:spacing w:line="360" w:lineRule="auto"/>
        <w:ind w:firstLine="630" w:firstLineChars="300"/>
        <w:jc w:val="left"/>
        <w:rPr>
          <w:rFonts w:ascii="宋体" w:hAnsi="宋体"/>
          <w:szCs w:val="21"/>
        </w:rPr>
      </w:pPr>
      <w:r>
        <w:rPr>
          <w:rFonts w:hint="eastAsia" w:ascii="宋体" w:hAnsi="宋体"/>
          <w:szCs w:val="21"/>
        </w:rPr>
        <w:t>2、节能产品、环境标志产品(强制采购或者优先采购产品)认证证书内容</w:t>
      </w:r>
      <w:r>
        <w:rPr>
          <w:rFonts w:hint="eastAsia" w:asciiTheme="minorEastAsia" w:hAnsiTheme="minorEastAsia" w:eastAsiaTheme="minorEastAsia"/>
          <w:szCs w:val="21"/>
        </w:rPr>
        <w:t>注明“详见证</w:t>
      </w:r>
      <w:r>
        <w:rPr>
          <w:rFonts w:hint="eastAsia" w:ascii="宋体" w:hAnsi="宋体"/>
          <w:szCs w:val="21"/>
        </w:rPr>
        <w:t>书附件</w:t>
      </w:r>
      <w:r>
        <w:rPr>
          <w:rFonts w:hint="eastAsia" w:ascii="华文中宋" w:hAnsi="华文中宋" w:eastAsia="华文中宋"/>
          <w:szCs w:val="21"/>
        </w:rPr>
        <w:t>”</w:t>
      </w:r>
      <w:r>
        <w:rPr>
          <w:rFonts w:hint="eastAsia" w:ascii="宋体" w:hAnsi="宋体"/>
          <w:szCs w:val="21"/>
        </w:rPr>
        <w:t>的，应提供其附件，以证明认证证书与响应文件一致。</w:t>
      </w:r>
    </w:p>
    <w:p>
      <w:pPr>
        <w:adjustRightInd w:val="0"/>
        <w:snapToGrid w:val="0"/>
        <w:spacing w:line="360" w:lineRule="auto"/>
        <w:ind w:firstLine="420" w:firstLineChars="200"/>
        <w:jc w:val="left"/>
        <w:rPr>
          <w:rFonts w:ascii="宋体" w:hAnsi="宋体"/>
          <w:szCs w:val="21"/>
        </w:rPr>
        <w:sectPr>
          <w:pgSz w:w="11906" w:h="16838"/>
          <w:pgMar w:top="1418" w:right="1418" w:bottom="1134" w:left="1418" w:header="851" w:footer="992" w:gutter="0"/>
          <w:cols w:space="720" w:num="1"/>
          <w:docGrid w:type="linesAndChars" w:linePitch="312" w:charSpace="0"/>
        </w:sectPr>
      </w:pPr>
    </w:p>
    <w:p>
      <w:pPr>
        <w:keepNext/>
        <w:keepLines/>
        <w:adjustRightInd w:val="0"/>
        <w:snapToGrid w:val="0"/>
        <w:spacing w:line="360" w:lineRule="auto"/>
        <w:outlineLvl w:val="3"/>
        <w:rPr>
          <w:rFonts w:ascii="宋体" w:hAnsi="宋体"/>
          <w:b/>
          <w:bCs/>
          <w:szCs w:val="21"/>
        </w:rPr>
      </w:pPr>
      <w:bookmarkStart w:id="303" w:name="_Toc107998054"/>
      <w:bookmarkStart w:id="304" w:name="_Toc62225534"/>
      <w:r>
        <w:rPr>
          <w:rFonts w:hint="eastAsia" w:ascii="宋体" w:hAnsi="宋体" w:cs="宋体"/>
          <w:b/>
          <w:bCs/>
          <w:spacing w:val="6"/>
          <w:kern w:val="0"/>
          <w:szCs w:val="21"/>
        </w:rPr>
        <w:t>附页1</w:t>
      </w:r>
      <w:r>
        <w:rPr>
          <w:rFonts w:hint="eastAsia" w:ascii="宋体" w:hAnsi="宋体"/>
          <w:b/>
          <w:bCs/>
          <w:szCs w:val="21"/>
        </w:rPr>
        <w:t>优先采购产品清单</w:t>
      </w:r>
      <w:bookmarkEnd w:id="303"/>
      <w:bookmarkEnd w:id="304"/>
    </w:p>
    <w:p>
      <w:pPr>
        <w:adjustRightInd w:val="0"/>
        <w:snapToGrid w:val="0"/>
        <w:spacing w:line="360" w:lineRule="auto"/>
        <w:jc w:val="center"/>
        <w:rPr>
          <w:rFonts w:ascii="宋体" w:hAnsi="宋体"/>
          <w:b/>
          <w:spacing w:val="6"/>
          <w:szCs w:val="21"/>
        </w:rPr>
      </w:pPr>
      <w:r>
        <w:rPr>
          <w:rFonts w:hint="eastAsia" w:ascii="黑体" w:hAnsi="宋体" w:eastAsia="黑体"/>
          <w:b/>
          <w:sz w:val="28"/>
          <w:szCs w:val="28"/>
        </w:rPr>
        <w:t>优先采购产品清单</w:t>
      </w:r>
    </w:p>
    <w:p>
      <w:pPr>
        <w:adjustRightInd w:val="0"/>
        <w:snapToGrid w:val="0"/>
        <w:spacing w:line="360" w:lineRule="auto"/>
        <w:rPr>
          <w:rFonts w:ascii="宋体" w:hAnsi="宋体"/>
          <w:szCs w:val="21"/>
        </w:rPr>
      </w:pPr>
      <w:r>
        <w:rPr>
          <w:rFonts w:hint="eastAsia" w:ascii="宋体" w:hAnsi="宋体"/>
          <w:color w:val="FF0000"/>
          <w:szCs w:val="21"/>
        </w:rPr>
        <w:t>政府采购计划编号</w:t>
      </w:r>
      <w:r>
        <w:rPr>
          <w:rFonts w:hint="eastAsia" w:ascii="宋体" w:hAnsi="宋体"/>
          <w:szCs w:val="21"/>
        </w:rPr>
        <w:t>：</w:t>
      </w:r>
      <w:r>
        <w:rPr>
          <w:rFonts w:hint="eastAsia" w:ascii="宋体" w:hAnsi="宋体"/>
          <w:szCs w:val="21"/>
          <w:u w:val="single"/>
        </w:rPr>
        <w:t>__    ________</w:t>
      </w:r>
      <w:r>
        <w:rPr>
          <w:rFonts w:hint="eastAsia" w:ascii="宋体" w:hAnsi="宋体"/>
          <w:szCs w:val="21"/>
        </w:rPr>
        <w:t xml:space="preserve">                 项目名称：</w:t>
      </w:r>
      <w:r>
        <w:rPr>
          <w:rFonts w:hint="eastAsia" w:ascii="宋体" w:hAnsi="宋体"/>
          <w:szCs w:val="21"/>
          <w:u w:val="single"/>
        </w:rPr>
        <w:t>____            ______</w:t>
      </w:r>
    </w:p>
    <w:p>
      <w:pPr>
        <w:adjustRightInd w:val="0"/>
        <w:snapToGrid w:val="0"/>
        <w:spacing w:line="360" w:lineRule="auto"/>
        <w:rPr>
          <w:rFonts w:ascii="宋体" w:hAnsi="宋体"/>
          <w:szCs w:val="21"/>
        </w:rPr>
      </w:pPr>
      <w:r>
        <w:rPr>
          <w:rFonts w:hint="eastAsia" w:ascii="宋体" w:hAnsi="宋体"/>
          <w:szCs w:val="21"/>
        </w:rPr>
        <w:t>包       号：</w:t>
      </w:r>
      <w:r>
        <w:rPr>
          <w:rFonts w:hint="eastAsia" w:ascii="宋体" w:hAnsi="宋体"/>
          <w:szCs w:val="21"/>
          <w:u w:val="single"/>
        </w:rPr>
        <w:t>__    ________</w:t>
      </w:r>
      <w:r>
        <w:rPr>
          <w:rFonts w:hint="eastAsia" w:ascii="宋体" w:hAnsi="宋体"/>
          <w:szCs w:val="21"/>
        </w:rPr>
        <w:t xml:space="preserve">                      包名称：</w:t>
      </w:r>
      <w:r>
        <w:rPr>
          <w:rFonts w:hint="eastAsia" w:ascii="宋体" w:hAnsi="宋体"/>
          <w:szCs w:val="21"/>
          <w:u w:val="single"/>
        </w:rPr>
        <w:t>___          _______</w:t>
      </w:r>
    </w:p>
    <w:tbl>
      <w:tblPr>
        <w:tblStyle w:val="44"/>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1"/>
        <w:gridCol w:w="1739"/>
        <w:gridCol w:w="1134"/>
        <w:gridCol w:w="1418"/>
        <w:gridCol w:w="1984"/>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 w:hRule="atLeast"/>
        </w:trPr>
        <w:tc>
          <w:tcPr>
            <w:tcW w:w="8789" w:type="dxa"/>
            <w:gridSpan w:val="6"/>
            <w:vAlign w:val="center"/>
          </w:tcPr>
          <w:p>
            <w:pPr>
              <w:widowControl/>
              <w:adjustRightInd w:val="0"/>
              <w:snapToGrid w:val="0"/>
              <w:spacing w:line="360" w:lineRule="auto"/>
              <w:ind w:firstLine="480" w:firstLineChars="200"/>
              <w:jc w:val="left"/>
              <w:rPr>
                <w:rFonts w:ascii="黑体" w:hAnsi="黑体" w:eastAsia="黑体"/>
                <w:kern w:val="0"/>
                <w:sz w:val="24"/>
              </w:rPr>
            </w:pPr>
            <w:r>
              <w:rPr>
                <w:rFonts w:hint="eastAsia" w:ascii="黑体" w:hAnsi="宋体" w:eastAsia="黑体"/>
                <w:kern w:val="0"/>
                <w:sz w:val="24"/>
              </w:rPr>
              <w:t>以下为供应商提供的政府采购优先采购产品，供应商对本表的真实性负责。如有虚假，将依法承担相应责任。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671"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1</w:t>
            </w:r>
          </w:p>
        </w:tc>
        <w:tc>
          <w:tcPr>
            <w:tcW w:w="1739"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2</w:t>
            </w:r>
          </w:p>
        </w:tc>
        <w:tc>
          <w:tcPr>
            <w:tcW w:w="1134" w:type="dxa"/>
            <w:tcBorders>
              <w:right w:val="single" w:color="auto" w:sz="4" w:space="0"/>
            </w:tcBorders>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3</w:t>
            </w:r>
          </w:p>
        </w:tc>
        <w:tc>
          <w:tcPr>
            <w:tcW w:w="1418" w:type="dxa"/>
            <w:tcBorders>
              <w:left w:val="single" w:color="auto" w:sz="4" w:space="0"/>
            </w:tcBorders>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4</w:t>
            </w:r>
          </w:p>
        </w:tc>
        <w:tc>
          <w:tcPr>
            <w:tcW w:w="1984"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5</w:t>
            </w:r>
          </w:p>
        </w:tc>
        <w:tc>
          <w:tcPr>
            <w:tcW w:w="1843"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1"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1739"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货物名称</w:t>
            </w:r>
          </w:p>
        </w:tc>
        <w:tc>
          <w:tcPr>
            <w:tcW w:w="1134" w:type="dxa"/>
            <w:tcBorders>
              <w:right w:val="single" w:color="auto" w:sz="4" w:space="0"/>
            </w:tcBorders>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规格型号</w:t>
            </w:r>
          </w:p>
        </w:tc>
        <w:tc>
          <w:tcPr>
            <w:tcW w:w="1418" w:type="dxa"/>
            <w:tcBorders>
              <w:left w:val="single" w:color="auto" w:sz="4" w:space="0"/>
            </w:tcBorders>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价格（元）</w:t>
            </w:r>
          </w:p>
        </w:tc>
        <w:tc>
          <w:tcPr>
            <w:tcW w:w="1984"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货物制造商名称</w:t>
            </w:r>
          </w:p>
        </w:tc>
        <w:tc>
          <w:tcPr>
            <w:tcW w:w="1843"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6"/>
            <w:vAlign w:val="center"/>
          </w:tcPr>
          <w:p>
            <w:pPr>
              <w:adjustRightInd w:val="0"/>
              <w:snapToGrid w:val="0"/>
              <w:spacing w:line="360" w:lineRule="auto"/>
              <w:jc w:val="left"/>
              <w:rPr>
                <w:rFonts w:ascii="宋体" w:hAnsi="宋体"/>
                <w:b/>
                <w:szCs w:val="21"/>
              </w:rPr>
            </w:pPr>
            <w:r>
              <w:rPr>
                <w:rFonts w:hint="eastAsia" w:ascii="宋体" w:hAnsi="宋体"/>
                <w:b/>
                <w:szCs w:val="21"/>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b/>
                <w:szCs w:val="21"/>
              </w:rPr>
            </w:pPr>
          </w:p>
        </w:tc>
        <w:tc>
          <w:tcPr>
            <w:tcW w:w="1739" w:type="dxa"/>
            <w:vAlign w:val="center"/>
          </w:tcPr>
          <w:p>
            <w:pPr>
              <w:adjustRightInd w:val="0"/>
              <w:snapToGrid w:val="0"/>
              <w:spacing w:line="360" w:lineRule="auto"/>
              <w:jc w:val="center"/>
              <w:rPr>
                <w:rFonts w:ascii="宋体" w:hAnsi="宋体"/>
                <w:b/>
                <w:szCs w:val="21"/>
              </w:rPr>
            </w:pPr>
          </w:p>
        </w:tc>
        <w:tc>
          <w:tcPr>
            <w:tcW w:w="1134" w:type="dxa"/>
            <w:tcBorders>
              <w:right w:val="single" w:color="auto" w:sz="4" w:space="0"/>
            </w:tcBorders>
            <w:vAlign w:val="center"/>
          </w:tcPr>
          <w:p>
            <w:pPr>
              <w:adjustRightInd w:val="0"/>
              <w:snapToGrid w:val="0"/>
              <w:spacing w:line="360" w:lineRule="auto"/>
              <w:jc w:val="left"/>
              <w:rPr>
                <w:rFonts w:ascii="宋体" w:hAnsi="宋体"/>
                <w:b/>
                <w:szCs w:val="21"/>
              </w:rPr>
            </w:pPr>
          </w:p>
        </w:tc>
        <w:tc>
          <w:tcPr>
            <w:tcW w:w="1418" w:type="dxa"/>
            <w:tcBorders>
              <w:left w:val="single" w:color="auto" w:sz="4" w:space="0"/>
            </w:tcBorders>
            <w:vAlign w:val="center"/>
          </w:tcPr>
          <w:p>
            <w:pPr>
              <w:adjustRightInd w:val="0"/>
              <w:snapToGrid w:val="0"/>
              <w:spacing w:line="360" w:lineRule="auto"/>
              <w:jc w:val="left"/>
              <w:rPr>
                <w:rFonts w:ascii="宋体" w:hAnsi="宋体"/>
                <w:b/>
                <w:szCs w:val="21"/>
              </w:rPr>
            </w:pPr>
          </w:p>
        </w:tc>
        <w:tc>
          <w:tcPr>
            <w:tcW w:w="1984" w:type="dxa"/>
            <w:vAlign w:val="center"/>
          </w:tcPr>
          <w:p>
            <w:pPr>
              <w:adjustRightInd w:val="0"/>
              <w:snapToGrid w:val="0"/>
              <w:spacing w:line="360" w:lineRule="auto"/>
              <w:jc w:val="center"/>
              <w:rPr>
                <w:rFonts w:ascii="宋体" w:hAnsi="宋体"/>
                <w:b/>
                <w:szCs w:val="21"/>
              </w:rPr>
            </w:pPr>
          </w:p>
        </w:tc>
        <w:tc>
          <w:tcPr>
            <w:tcW w:w="1843" w:type="dxa"/>
          </w:tcPr>
          <w:p>
            <w:pPr>
              <w:adjustRightInd w:val="0"/>
              <w:snapToGrid w:val="0"/>
              <w:spacing w:line="360" w:lineRule="auto"/>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szCs w:val="21"/>
              </w:rPr>
            </w:pPr>
            <w:r>
              <w:rPr>
                <w:rFonts w:hint="eastAsia" w:ascii="宋体" w:hAnsi="宋体"/>
                <w:szCs w:val="21"/>
              </w:rPr>
              <w:t>小计</w:t>
            </w:r>
          </w:p>
        </w:tc>
        <w:tc>
          <w:tcPr>
            <w:tcW w:w="1739" w:type="dxa"/>
            <w:vAlign w:val="center"/>
          </w:tcPr>
          <w:p>
            <w:pPr>
              <w:adjustRightInd w:val="0"/>
              <w:snapToGrid w:val="0"/>
              <w:spacing w:line="360" w:lineRule="auto"/>
              <w:jc w:val="center"/>
              <w:rPr>
                <w:rFonts w:ascii="宋体" w:hAnsi="宋体"/>
                <w:b/>
                <w:szCs w:val="21"/>
              </w:rPr>
            </w:pPr>
            <w:r>
              <w:rPr>
                <w:rFonts w:hint="eastAsia" w:ascii="宋体" w:hAnsi="宋体"/>
                <w:b/>
                <w:szCs w:val="21"/>
              </w:rPr>
              <w:t>/</w:t>
            </w:r>
          </w:p>
        </w:tc>
        <w:tc>
          <w:tcPr>
            <w:tcW w:w="1134" w:type="dxa"/>
            <w:tcBorders>
              <w:right w:val="single" w:color="auto" w:sz="4" w:space="0"/>
            </w:tcBorders>
            <w:vAlign w:val="center"/>
          </w:tcPr>
          <w:p>
            <w:pPr>
              <w:adjustRightInd w:val="0"/>
              <w:snapToGrid w:val="0"/>
              <w:spacing w:line="360" w:lineRule="auto"/>
              <w:jc w:val="left"/>
              <w:rPr>
                <w:rFonts w:ascii="宋体" w:hAnsi="宋体"/>
                <w:b/>
                <w:szCs w:val="21"/>
              </w:rPr>
            </w:pPr>
          </w:p>
        </w:tc>
        <w:tc>
          <w:tcPr>
            <w:tcW w:w="1418" w:type="dxa"/>
            <w:tcBorders>
              <w:left w:val="single" w:color="auto" w:sz="4" w:space="0"/>
            </w:tcBorders>
            <w:vAlign w:val="center"/>
          </w:tcPr>
          <w:p>
            <w:pPr>
              <w:adjustRightInd w:val="0"/>
              <w:snapToGrid w:val="0"/>
              <w:spacing w:line="360" w:lineRule="auto"/>
              <w:jc w:val="left"/>
              <w:rPr>
                <w:rFonts w:ascii="宋体" w:hAnsi="宋体"/>
                <w:b/>
                <w:szCs w:val="21"/>
              </w:rPr>
            </w:pPr>
          </w:p>
        </w:tc>
        <w:tc>
          <w:tcPr>
            <w:tcW w:w="1984" w:type="dxa"/>
            <w:vAlign w:val="center"/>
          </w:tcPr>
          <w:p>
            <w:pPr>
              <w:adjustRightInd w:val="0"/>
              <w:snapToGrid w:val="0"/>
              <w:spacing w:line="360" w:lineRule="auto"/>
              <w:jc w:val="center"/>
              <w:rPr>
                <w:rFonts w:ascii="宋体" w:hAnsi="宋体"/>
                <w:b/>
                <w:szCs w:val="21"/>
              </w:rPr>
            </w:pPr>
            <w:r>
              <w:rPr>
                <w:rFonts w:hint="eastAsia" w:ascii="宋体" w:hAnsi="宋体"/>
                <w:b/>
                <w:szCs w:val="21"/>
              </w:rPr>
              <w:t>/</w:t>
            </w:r>
          </w:p>
        </w:tc>
        <w:tc>
          <w:tcPr>
            <w:tcW w:w="1843" w:type="dxa"/>
          </w:tcPr>
          <w:p>
            <w:pPr>
              <w:adjustRightInd w:val="0"/>
              <w:snapToGrid w:val="0"/>
              <w:spacing w:line="360" w:lineRule="auto"/>
              <w:jc w:val="center"/>
              <w:rPr>
                <w:rFonts w:ascii="宋体" w:hAnsi="宋体"/>
                <w:b/>
                <w:szCs w:val="21"/>
              </w:rPr>
            </w:pPr>
            <w:r>
              <w:rPr>
                <w:rFonts w:hint="eastAsia" w:ascii="宋体" w:hAnsi="宋体"/>
                <w:b/>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6"/>
            <w:vAlign w:val="center"/>
          </w:tcPr>
          <w:p>
            <w:pPr>
              <w:adjustRightInd w:val="0"/>
              <w:snapToGrid w:val="0"/>
              <w:spacing w:line="360" w:lineRule="auto"/>
              <w:jc w:val="left"/>
              <w:rPr>
                <w:rFonts w:ascii="宋体" w:hAnsi="宋体"/>
                <w:b/>
                <w:szCs w:val="21"/>
              </w:rPr>
            </w:pPr>
            <w:r>
              <w:rPr>
                <w:rFonts w:hint="eastAsia" w:ascii="宋体" w:hAnsi="宋体"/>
                <w:b/>
                <w:szCs w:val="21"/>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b/>
                <w:szCs w:val="21"/>
              </w:rPr>
            </w:pPr>
          </w:p>
        </w:tc>
        <w:tc>
          <w:tcPr>
            <w:tcW w:w="1739" w:type="dxa"/>
            <w:vAlign w:val="center"/>
          </w:tcPr>
          <w:p>
            <w:pPr>
              <w:adjustRightInd w:val="0"/>
              <w:snapToGrid w:val="0"/>
              <w:spacing w:line="360" w:lineRule="auto"/>
              <w:jc w:val="center"/>
              <w:rPr>
                <w:rFonts w:ascii="宋体" w:hAnsi="宋体"/>
                <w:b/>
                <w:szCs w:val="21"/>
              </w:rPr>
            </w:pPr>
          </w:p>
        </w:tc>
        <w:tc>
          <w:tcPr>
            <w:tcW w:w="1134" w:type="dxa"/>
            <w:tcBorders>
              <w:right w:val="single" w:color="auto" w:sz="4" w:space="0"/>
            </w:tcBorders>
            <w:vAlign w:val="center"/>
          </w:tcPr>
          <w:p>
            <w:pPr>
              <w:adjustRightInd w:val="0"/>
              <w:snapToGrid w:val="0"/>
              <w:spacing w:line="360" w:lineRule="auto"/>
              <w:jc w:val="left"/>
              <w:rPr>
                <w:rFonts w:ascii="宋体" w:hAnsi="宋体"/>
                <w:b/>
                <w:szCs w:val="21"/>
              </w:rPr>
            </w:pPr>
          </w:p>
        </w:tc>
        <w:tc>
          <w:tcPr>
            <w:tcW w:w="1418" w:type="dxa"/>
            <w:tcBorders>
              <w:left w:val="single" w:color="auto" w:sz="4" w:space="0"/>
            </w:tcBorders>
            <w:vAlign w:val="center"/>
          </w:tcPr>
          <w:p>
            <w:pPr>
              <w:adjustRightInd w:val="0"/>
              <w:snapToGrid w:val="0"/>
              <w:spacing w:line="360" w:lineRule="auto"/>
              <w:jc w:val="left"/>
              <w:rPr>
                <w:rFonts w:ascii="宋体" w:hAnsi="宋体"/>
                <w:b/>
                <w:szCs w:val="21"/>
              </w:rPr>
            </w:pPr>
          </w:p>
        </w:tc>
        <w:tc>
          <w:tcPr>
            <w:tcW w:w="1984" w:type="dxa"/>
            <w:vAlign w:val="center"/>
          </w:tcPr>
          <w:p>
            <w:pPr>
              <w:adjustRightInd w:val="0"/>
              <w:snapToGrid w:val="0"/>
              <w:spacing w:line="360" w:lineRule="auto"/>
              <w:jc w:val="center"/>
              <w:rPr>
                <w:rFonts w:ascii="宋体" w:hAnsi="宋体"/>
                <w:b/>
                <w:szCs w:val="21"/>
              </w:rPr>
            </w:pPr>
          </w:p>
        </w:tc>
        <w:tc>
          <w:tcPr>
            <w:tcW w:w="1843" w:type="dxa"/>
          </w:tcPr>
          <w:p>
            <w:pPr>
              <w:adjustRightInd w:val="0"/>
              <w:snapToGrid w:val="0"/>
              <w:spacing w:line="360" w:lineRule="auto"/>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szCs w:val="21"/>
              </w:rPr>
            </w:pPr>
            <w:r>
              <w:rPr>
                <w:rFonts w:hint="eastAsia" w:ascii="宋体" w:hAnsi="宋体"/>
                <w:szCs w:val="21"/>
              </w:rPr>
              <w:t>小计</w:t>
            </w:r>
          </w:p>
        </w:tc>
        <w:tc>
          <w:tcPr>
            <w:tcW w:w="1739" w:type="dxa"/>
            <w:vAlign w:val="center"/>
          </w:tcPr>
          <w:p>
            <w:pPr>
              <w:adjustRightInd w:val="0"/>
              <w:snapToGrid w:val="0"/>
              <w:spacing w:line="360" w:lineRule="auto"/>
              <w:jc w:val="center"/>
              <w:rPr>
                <w:rFonts w:ascii="宋体" w:hAnsi="宋体"/>
                <w:b/>
                <w:szCs w:val="21"/>
              </w:rPr>
            </w:pPr>
            <w:r>
              <w:rPr>
                <w:rFonts w:hint="eastAsia" w:ascii="宋体" w:hAnsi="宋体"/>
                <w:b/>
                <w:szCs w:val="21"/>
              </w:rPr>
              <w:t>/</w:t>
            </w:r>
          </w:p>
        </w:tc>
        <w:tc>
          <w:tcPr>
            <w:tcW w:w="1134" w:type="dxa"/>
            <w:tcBorders>
              <w:right w:val="single" w:color="auto" w:sz="4" w:space="0"/>
            </w:tcBorders>
            <w:vAlign w:val="center"/>
          </w:tcPr>
          <w:p>
            <w:pPr>
              <w:adjustRightInd w:val="0"/>
              <w:snapToGrid w:val="0"/>
              <w:spacing w:line="360" w:lineRule="auto"/>
              <w:jc w:val="left"/>
              <w:rPr>
                <w:rFonts w:ascii="宋体" w:hAnsi="宋体"/>
                <w:b/>
                <w:szCs w:val="21"/>
              </w:rPr>
            </w:pPr>
          </w:p>
        </w:tc>
        <w:tc>
          <w:tcPr>
            <w:tcW w:w="1418" w:type="dxa"/>
            <w:tcBorders>
              <w:left w:val="single" w:color="auto" w:sz="4" w:space="0"/>
            </w:tcBorders>
            <w:vAlign w:val="center"/>
          </w:tcPr>
          <w:p>
            <w:pPr>
              <w:adjustRightInd w:val="0"/>
              <w:snapToGrid w:val="0"/>
              <w:spacing w:line="360" w:lineRule="auto"/>
              <w:jc w:val="left"/>
              <w:rPr>
                <w:rFonts w:ascii="宋体" w:hAnsi="宋体"/>
                <w:b/>
                <w:szCs w:val="21"/>
              </w:rPr>
            </w:pPr>
          </w:p>
        </w:tc>
        <w:tc>
          <w:tcPr>
            <w:tcW w:w="1984" w:type="dxa"/>
            <w:vAlign w:val="center"/>
          </w:tcPr>
          <w:p>
            <w:pPr>
              <w:adjustRightInd w:val="0"/>
              <w:snapToGrid w:val="0"/>
              <w:spacing w:line="360" w:lineRule="auto"/>
              <w:jc w:val="center"/>
              <w:rPr>
                <w:rFonts w:ascii="宋体" w:hAnsi="宋体"/>
                <w:b/>
                <w:szCs w:val="21"/>
              </w:rPr>
            </w:pPr>
            <w:r>
              <w:rPr>
                <w:rFonts w:hint="eastAsia" w:ascii="宋体" w:hAnsi="宋体"/>
                <w:b/>
                <w:szCs w:val="21"/>
              </w:rPr>
              <w:t>/</w:t>
            </w:r>
          </w:p>
        </w:tc>
        <w:tc>
          <w:tcPr>
            <w:tcW w:w="1843" w:type="dxa"/>
          </w:tcPr>
          <w:p>
            <w:pPr>
              <w:adjustRightInd w:val="0"/>
              <w:snapToGrid w:val="0"/>
              <w:spacing w:line="360" w:lineRule="auto"/>
              <w:jc w:val="center"/>
              <w:rPr>
                <w:rFonts w:ascii="宋体" w:hAnsi="宋体"/>
                <w:b/>
                <w:szCs w:val="21"/>
              </w:rPr>
            </w:pPr>
            <w:r>
              <w:rPr>
                <w:rFonts w:hint="eastAsia" w:ascii="宋体" w:hAnsi="宋体"/>
                <w:b/>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6"/>
            <w:vAlign w:val="center"/>
          </w:tcPr>
          <w:p>
            <w:pPr>
              <w:adjustRightInd w:val="0"/>
              <w:snapToGrid w:val="0"/>
              <w:spacing w:line="360" w:lineRule="auto"/>
              <w:jc w:val="left"/>
              <w:rPr>
                <w:rFonts w:ascii="宋体" w:hAnsi="宋体"/>
                <w:b/>
                <w:szCs w:val="21"/>
              </w:rPr>
            </w:pPr>
            <w:r>
              <w:rPr>
                <w:rFonts w:hint="eastAsia" w:ascii="宋体" w:hAnsi="宋体"/>
                <w:b/>
                <w:szCs w:val="21"/>
              </w:rPr>
              <w:t>两型产品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szCs w:val="21"/>
              </w:rPr>
            </w:pPr>
          </w:p>
        </w:tc>
        <w:tc>
          <w:tcPr>
            <w:tcW w:w="1739" w:type="dxa"/>
            <w:vAlign w:val="center"/>
          </w:tcPr>
          <w:p>
            <w:pPr>
              <w:adjustRightInd w:val="0"/>
              <w:snapToGrid w:val="0"/>
              <w:spacing w:line="360" w:lineRule="auto"/>
              <w:jc w:val="center"/>
              <w:rPr>
                <w:rFonts w:ascii="宋体" w:hAnsi="宋体"/>
                <w:szCs w:val="21"/>
              </w:rPr>
            </w:pPr>
          </w:p>
        </w:tc>
        <w:tc>
          <w:tcPr>
            <w:tcW w:w="1134" w:type="dxa"/>
            <w:tcBorders>
              <w:right w:val="single" w:color="auto" w:sz="4" w:space="0"/>
            </w:tcBorders>
            <w:vAlign w:val="center"/>
          </w:tcPr>
          <w:p>
            <w:pPr>
              <w:adjustRightInd w:val="0"/>
              <w:snapToGrid w:val="0"/>
              <w:spacing w:line="360" w:lineRule="auto"/>
              <w:jc w:val="center"/>
              <w:rPr>
                <w:rFonts w:ascii="宋体" w:hAnsi="宋体"/>
                <w:szCs w:val="21"/>
              </w:rPr>
            </w:pPr>
          </w:p>
        </w:tc>
        <w:tc>
          <w:tcPr>
            <w:tcW w:w="1418" w:type="dxa"/>
            <w:tcBorders>
              <w:left w:val="single" w:color="auto" w:sz="4" w:space="0"/>
            </w:tcBorders>
            <w:vAlign w:val="center"/>
          </w:tcPr>
          <w:p>
            <w:pPr>
              <w:adjustRightInd w:val="0"/>
              <w:snapToGrid w:val="0"/>
              <w:spacing w:line="360" w:lineRule="auto"/>
              <w:jc w:val="center"/>
              <w:rPr>
                <w:rFonts w:ascii="宋体" w:hAnsi="宋体"/>
                <w:szCs w:val="21"/>
              </w:rPr>
            </w:pPr>
          </w:p>
        </w:tc>
        <w:tc>
          <w:tcPr>
            <w:tcW w:w="1984" w:type="dxa"/>
            <w:vAlign w:val="center"/>
          </w:tcPr>
          <w:p>
            <w:pPr>
              <w:adjustRightInd w:val="0"/>
              <w:snapToGrid w:val="0"/>
              <w:spacing w:line="360" w:lineRule="auto"/>
              <w:jc w:val="center"/>
              <w:rPr>
                <w:rFonts w:ascii="宋体" w:hAnsi="宋体"/>
                <w:szCs w:val="21"/>
              </w:rPr>
            </w:pPr>
          </w:p>
        </w:tc>
        <w:tc>
          <w:tcPr>
            <w:tcW w:w="1843" w:type="dxa"/>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hAnsi="宋体"/>
                <w:szCs w:val="21"/>
              </w:rPr>
            </w:pPr>
            <w:r>
              <w:rPr>
                <w:rFonts w:hint="eastAsia" w:ascii="宋体" w:hAnsi="宋体"/>
                <w:szCs w:val="21"/>
              </w:rPr>
              <w:t>小计</w:t>
            </w:r>
          </w:p>
        </w:tc>
        <w:tc>
          <w:tcPr>
            <w:tcW w:w="1739" w:type="dxa"/>
            <w:vAlign w:val="center"/>
          </w:tcPr>
          <w:p>
            <w:pPr>
              <w:adjustRightInd w:val="0"/>
              <w:snapToGrid w:val="0"/>
              <w:spacing w:line="360" w:lineRule="auto"/>
              <w:jc w:val="center"/>
              <w:rPr>
                <w:rFonts w:ascii="宋体" w:hAnsi="宋体"/>
                <w:szCs w:val="21"/>
              </w:rPr>
            </w:pPr>
            <w:r>
              <w:rPr>
                <w:rFonts w:hint="eastAsia" w:ascii="宋体" w:hAnsi="宋体"/>
                <w:szCs w:val="21"/>
              </w:rPr>
              <w:t>/</w:t>
            </w:r>
          </w:p>
        </w:tc>
        <w:tc>
          <w:tcPr>
            <w:tcW w:w="1134" w:type="dxa"/>
            <w:tcBorders>
              <w:right w:val="single" w:color="auto" w:sz="4" w:space="0"/>
            </w:tcBorders>
            <w:vAlign w:val="center"/>
          </w:tcPr>
          <w:p>
            <w:pPr>
              <w:adjustRightInd w:val="0"/>
              <w:snapToGrid w:val="0"/>
              <w:spacing w:line="360" w:lineRule="auto"/>
              <w:jc w:val="center"/>
              <w:rPr>
                <w:rFonts w:ascii="宋体" w:hAnsi="宋体"/>
                <w:szCs w:val="21"/>
              </w:rPr>
            </w:pPr>
          </w:p>
        </w:tc>
        <w:tc>
          <w:tcPr>
            <w:tcW w:w="1418" w:type="dxa"/>
            <w:tcBorders>
              <w:left w:val="single" w:color="auto" w:sz="4" w:space="0"/>
            </w:tcBorders>
            <w:vAlign w:val="center"/>
          </w:tcPr>
          <w:p>
            <w:pPr>
              <w:adjustRightInd w:val="0"/>
              <w:snapToGrid w:val="0"/>
              <w:spacing w:line="360" w:lineRule="auto"/>
              <w:jc w:val="center"/>
              <w:rPr>
                <w:rFonts w:ascii="宋体" w:hAnsi="宋体"/>
                <w:szCs w:val="21"/>
              </w:rPr>
            </w:pPr>
          </w:p>
        </w:tc>
        <w:tc>
          <w:tcPr>
            <w:tcW w:w="1984" w:type="dxa"/>
            <w:vAlign w:val="center"/>
          </w:tcPr>
          <w:p>
            <w:pPr>
              <w:adjustRightInd w:val="0"/>
              <w:snapToGrid w:val="0"/>
              <w:spacing w:line="360" w:lineRule="auto"/>
              <w:jc w:val="center"/>
              <w:rPr>
                <w:rFonts w:ascii="宋体" w:hAnsi="宋体"/>
                <w:szCs w:val="21"/>
              </w:rPr>
            </w:pPr>
            <w:r>
              <w:rPr>
                <w:rFonts w:hint="eastAsia" w:ascii="宋体" w:hAnsi="宋体"/>
                <w:szCs w:val="21"/>
              </w:rPr>
              <w:t>/</w:t>
            </w:r>
          </w:p>
        </w:tc>
        <w:tc>
          <w:tcPr>
            <w:tcW w:w="1843" w:type="dxa"/>
          </w:tcPr>
          <w:p>
            <w:pPr>
              <w:adjustRightInd w:val="0"/>
              <w:snapToGrid w:val="0"/>
              <w:spacing w:line="360" w:lineRule="auto"/>
              <w:jc w:val="center"/>
              <w:rPr>
                <w:rFonts w:ascii="宋体" w:hAnsi="宋体"/>
                <w:szCs w:val="21"/>
              </w:rPr>
            </w:pPr>
            <w:r>
              <w:rPr>
                <w:rFonts w:hint="eastAsia" w:ascii="宋体" w:hAnsi="宋体"/>
                <w:szCs w:val="21"/>
              </w:rPr>
              <w:t>/</w:t>
            </w:r>
          </w:p>
        </w:tc>
      </w:tr>
    </w:tbl>
    <w:p>
      <w:pPr>
        <w:adjustRightInd w:val="0"/>
        <w:snapToGrid w:val="0"/>
        <w:spacing w:line="360" w:lineRule="auto"/>
        <w:jc w:val="left"/>
        <w:rPr>
          <w:rFonts w:ascii="宋体" w:hAnsi="宋体"/>
          <w:szCs w:val="21"/>
        </w:rPr>
      </w:pPr>
      <w:r>
        <w:rPr>
          <w:rFonts w:hint="eastAsia" w:asciiTheme="minorEastAsia" w:hAnsiTheme="minorEastAsia" w:eastAsiaTheme="minorEastAsia"/>
          <w:b/>
          <w:szCs w:val="21"/>
        </w:rPr>
        <w:t>注</w:t>
      </w:r>
      <w:r>
        <w:rPr>
          <w:rFonts w:hint="eastAsia" w:ascii="宋体" w:hAnsi="宋体"/>
          <w:szCs w:val="21"/>
        </w:rPr>
        <w:t>：</w:t>
      </w:r>
      <w:r>
        <w:rPr>
          <w:rFonts w:hint="eastAsia" w:ascii="宋体" w:hAnsi="宋体"/>
          <w:bCs/>
          <w:szCs w:val="21"/>
        </w:rPr>
        <w:t>1、</w:t>
      </w:r>
      <w:r>
        <w:rPr>
          <w:rFonts w:hint="eastAsia" w:ascii="宋体" w:hAnsi="宋体"/>
          <w:szCs w:val="21"/>
        </w:rPr>
        <w:t>本表用于计算政府采购优先采购产品（节能产品或者环境标志产品或者两型产品）的政府采购政策价格扣除。</w:t>
      </w:r>
    </w:p>
    <w:p>
      <w:pPr>
        <w:adjustRightInd w:val="0"/>
        <w:snapToGrid w:val="0"/>
        <w:spacing w:line="360" w:lineRule="auto"/>
        <w:ind w:firstLine="630" w:firstLineChars="300"/>
        <w:jc w:val="left"/>
        <w:rPr>
          <w:rFonts w:ascii="宋体" w:hAnsi="宋体"/>
          <w:szCs w:val="21"/>
        </w:rPr>
      </w:pPr>
      <w:r>
        <w:rPr>
          <w:rFonts w:hint="eastAsia" w:ascii="宋体" w:hAnsi="宋体"/>
          <w:szCs w:val="21"/>
        </w:rPr>
        <w:t>2、栏目4“价格”为综合单价，包含货物所有隐含的内容，如运输费、保险费、管理费和利润等。</w:t>
      </w:r>
    </w:p>
    <w:p>
      <w:pPr>
        <w:adjustRightInd w:val="0"/>
        <w:snapToGrid w:val="0"/>
        <w:spacing w:line="360" w:lineRule="auto"/>
        <w:ind w:firstLine="630" w:firstLineChars="300"/>
        <w:jc w:val="left"/>
        <w:rPr>
          <w:rFonts w:ascii="宋体" w:hAnsi="宋体"/>
          <w:szCs w:val="21"/>
        </w:rPr>
      </w:pPr>
      <w:r>
        <w:rPr>
          <w:rFonts w:hint="eastAsia" w:ascii="宋体" w:hAnsi="宋体"/>
          <w:szCs w:val="21"/>
        </w:rPr>
        <w:t>3、栏目6“政策功能编码”是指货物的中国环境标志认证证书编号、中国节能标志认证证书号、两型产品编号。</w:t>
      </w:r>
    </w:p>
    <w:p>
      <w:pPr>
        <w:adjustRightInd w:val="0"/>
        <w:snapToGrid w:val="0"/>
        <w:spacing w:line="360" w:lineRule="auto"/>
        <w:ind w:firstLine="630" w:firstLineChars="300"/>
        <w:jc w:val="left"/>
        <w:rPr>
          <w:rFonts w:ascii="宋体" w:hAnsi="宋体"/>
          <w:szCs w:val="21"/>
        </w:rPr>
      </w:pPr>
      <w:r>
        <w:rPr>
          <w:rFonts w:hint="eastAsia" w:ascii="宋体" w:hAnsi="宋体"/>
          <w:szCs w:val="21"/>
        </w:rPr>
        <w:t>4、货物同时属于节能产品、环境标志产品、两型产品的，只需填写一种。</w:t>
      </w:r>
    </w:p>
    <w:p>
      <w:pPr>
        <w:adjustRightInd w:val="0"/>
        <w:snapToGrid w:val="0"/>
        <w:spacing w:line="360" w:lineRule="auto"/>
        <w:rPr>
          <w:rFonts w:ascii="宋体" w:hAnsi="宋体"/>
          <w:bCs/>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供应商名称（盖单位公章）：</w:t>
      </w:r>
    </w:p>
    <w:p>
      <w:pPr>
        <w:adjustRightInd w:val="0"/>
        <w:snapToGrid w:val="0"/>
        <w:spacing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或者其委托代理人（签字或者印章）：</w:t>
      </w:r>
    </w:p>
    <w:p>
      <w:r>
        <w:rPr>
          <w:rFonts w:hint="eastAsia"/>
        </w:rPr>
        <w:t>日期：年月日</w:t>
      </w:r>
    </w:p>
    <w:p/>
    <w:p>
      <w:pPr>
        <w:widowControl/>
        <w:jc w:val="left"/>
        <w:rPr>
          <w:rFonts w:ascii="宋体" w:hAnsi="宋体" w:cs="宋体"/>
          <w:b/>
          <w:bCs/>
          <w:spacing w:val="6"/>
          <w:kern w:val="0"/>
          <w:szCs w:val="21"/>
        </w:rPr>
      </w:pPr>
      <w:r>
        <w:rPr>
          <w:rFonts w:ascii="宋体" w:hAnsi="宋体" w:cs="宋体"/>
          <w:spacing w:val="6"/>
          <w:kern w:val="0"/>
          <w:szCs w:val="21"/>
        </w:rPr>
        <w:br w:type="page"/>
      </w:r>
    </w:p>
    <w:p>
      <w:pPr>
        <w:keepNext/>
        <w:keepLines/>
        <w:spacing w:line="360" w:lineRule="auto"/>
        <w:jc w:val="center"/>
        <w:outlineLvl w:val="1"/>
        <w:rPr>
          <w:rFonts w:ascii="黑体" w:hAnsi="黑体" w:eastAsia="黑体"/>
          <w:b/>
          <w:bCs/>
          <w:sz w:val="28"/>
          <w:szCs w:val="28"/>
        </w:rPr>
      </w:pPr>
      <w:bookmarkStart w:id="305" w:name="_Toc107998055"/>
      <w:bookmarkStart w:id="306" w:name="_Toc108042286"/>
      <w:r>
        <w:rPr>
          <w:rFonts w:hint="eastAsia" w:ascii="黑体" w:hAnsi="黑体" w:eastAsia="黑体"/>
          <w:b/>
          <w:bCs/>
          <w:sz w:val="28"/>
          <w:szCs w:val="28"/>
        </w:rPr>
        <w:t>十、响应标的符合谈判文件规定的证明文件</w:t>
      </w:r>
      <w:bookmarkEnd w:id="305"/>
      <w:bookmarkEnd w:id="306"/>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备注：提供第三章规定的证明材料复印件。</w:t>
      </w:r>
    </w:p>
    <w:p>
      <w:pPr>
        <w:adjustRightInd w:val="0"/>
        <w:snapToGrid w:val="0"/>
        <w:spacing w:line="360" w:lineRule="auto"/>
        <w:rPr>
          <w:rFonts w:ascii="宋体" w:hAnsi="宋体"/>
        </w:rPr>
        <w:sectPr>
          <w:pgSz w:w="11906" w:h="16838"/>
          <w:pgMar w:top="1418" w:right="1418" w:bottom="1134" w:left="1418" w:header="851" w:footer="992" w:gutter="0"/>
          <w:cols w:space="720" w:num="1"/>
          <w:docGrid w:type="linesAndChars" w:linePitch="312" w:charSpace="0"/>
        </w:sectPr>
      </w:pPr>
    </w:p>
    <w:p>
      <w:pPr>
        <w:keepNext/>
        <w:keepLines/>
        <w:spacing w:line="360" w:lineRule="auto"/>
        <w:jc w:val="center"/>
        <w:outlineLvl w:val="1"/>
        <w:rPr>
          <w:rFonts w:ascii="黑体" w:hAnsi="黑体" w:eastAsia="黑体"/>
          <w:b/>
          <w:bCs/>
          <w:sz w:val="28"/>
          <w:szCs w:val="28"/>
        </w:rPr>
      </w:pPr>
      <w:bookmarkStart w:id="307" w:name="_Toc108042287"/>
      <w:bookmarkStart w:id="308" w:name="_Toc107998056"/>
      <w:r>
        <w:rPr>
          <w:rFonts w:hint="eastAsia" w:ascii="黑体" w:hAnsi="黑体" w:eastAsia="黑体"/>
          <w:b/>
          <w:bCs/>
          <w:sz w:val="28"/>
          <w:szCs w:val="28"/>
        </w:rPr>
        <w:t>十一、供应商认为需提供的其他资料</w:t>
      </w:r>
      <w:bookmarkEnd w:id="307"/>
      <w:bookmarkEnd w:id="308"/>
    </w:p>
    <w:p>
      <w:pPr>
        <w:adjustRightInd w:val="0"/>
        <w:snapToGrid w:val="0"/>
        <w:spacing w:before="156" w:beforeLines="50" w:line="360" w:lineRule="auto"/>
        <w:rPr>
          <w:rFonts w:ascii="宋体" w:hAnsi="宋体"/>
        </w:rPr>
      </w:pPr>
    </w:p>
    <w:p>
      <w:pPr>
        <w:adjustRightInd w:val="0"/>
        <w:snapToGrid w:val="0"/>
        <w:spacing w:before="156" w:beforeLines="50" w:line="360" w:lineRule="auto"/>
        <w:rPr>
          <w:rFonts w:ascii="宋体" w:hAnsi="宋体"/>
        </w:rPr>
      </w:pPr>
      <w:r>
        <w:rPr>
          <w:rFonts w:hint="eastAsia" w:ascii="宋体" w:hAnsi="宋体"/>
        </w:rPr>
        <w:t>备注：供应商认为需提供的其他资料包括：</w:t>
      </w:r>
    </w:p>
    <w:p>
      <w:pPr>
        <w:adjustRightInd w:val="0"/>
        <w:snapToGrid w:val="0"/>
        <w:spacing w:before="156" w:beforeLines="50" w:line="360" w:lineRule="auto"/>
        <w:ind w:firstLine="420" w:firstLineChars="200"/>
        <w:rPr>
          <w:rFonts w:ascii="宋体" w:hAnsi="宋体"/>
        </w:rPr>
      </w:pPr>
      <w:r>
        <w:rPr>
          <w:rFonts w:hint="eastAsia" w:ascii="宋体" w:hAnsi="宋体"/>
        </w:rPr>
        <w:t>（1）谈判文件第三章采购需求要求的其他资料；</w:t>
      </w:r>
    </w:p>
    <w:p>
      <w:pPr>
        <w:adjustRightInd w:val="0"/>
        <w:snapToGrid w:val="0"/>
        <w:spacing w:before="156" w:beforeLines="50" w:line="360" w:lineRule="auto"/>
        <w:ind w:firstLine="420" w:firstLineChars="200"/>
        <w:rPr>
          <w:rFonts w:ascii="宋体" w:hAnsi="宋体"/>
        </w:rPr>
      </w:pPr>
      <w:r>
        <w:rPr>
          <w:rFonts w:hint="eastAsia" w:ascii="宋体" w:hAnsi="宋体"/>
        </w:rPr>
        <w:t>（2）谈判文件要求的其他相关资料。</w:t>
      </w:r>
    </w:p>
    <w:p>
      <w:pPr>
        <w:adjustRightInd w:val="0"/>
        <w:snapToGrid w:val="0"/>
        <w:spacing w:before="156" w:beforeLines="50" w:line="360" w:lineRule="auto"/>
        <w:rPr>
          <w:rFonts w:ascii="宋体" w:hAnsi="宋体"/>
        </w:rPr>
        <w:sectPr>
          <w:pgSz w:w="11906" w:h="16838"/>
          <w:pgMar w:top="1418" w:right="1418" w:bottom="1134" w:left="1418" w:header="851" w:footer="992" w:gutter="0"/>
          <w:cols w:space="720" w:num="1"/>
          <w:docGrid w:type="linesAndChars" w:linePitch="312" w:charSpace="0"/>
        </w:sectPr>
      </w:pPr>
    </w:p>
    <w:p>
      <w:pPr>
        <w:keepNext/>
        <w:keepLines/>
        <w:spacing w:line="360" w:lineRule="auto"/>
        <w:jc w:val="center"/>
        <w:outlineLvl w:val="1"/>
        <w:rPr>
          <w:rFonts w:ascii="Arial" w:hAnsi="Arial"/>
          <w:b/>
          <w:bCs/>
          <w:sz w:val="32"/>
          <w:szCs w:val="32"/>
        </w:rPr>
      </w:pPr>
      <w:bookmarkStart w:id="309" w:name="_Toc108042288"/>
      <w:bookmarkStart w:id="310" w:name="_Toc107998057"/>
      <w:r>
        <w:rPr>
          <w:rFonts w:hint="eastAsia" w:ascii="Arial" w:hAnsi="Arial"/>
          <w:b/>
          <w:bCs/>
          <w:sz w:val="32"/>
          <w:szCs w:val="32"/>
        </w:rPr>
        <w:t>十二、最后报价</w:t>
      </w:r>
      <w:bookmarkEnd w:id="309"/>
      <w:bookmarkEnd w:id="310"/>
    </w:p>
    <w:p>
      <w:pPr>
        <w:adjustRightInd w:val="0"/>
        <w:snapToGrid w:val="0"/>
        <w:spacing w:line="360" w:lineRule="auto"/>
        <w:rPr>
          <w:rFonts w:ascii="宋体" w:hAnsi="宋体" w:cs="宋体"/>
          <w:b/>
          <w:bCs/>
          <w:szCs w:val="21"/>
        </w:rPr>
      </w:pPr>
      <w:r>
        <w:rPr>
          <w:rFonts w:hint="eastAsia" w:ascii="宋体" w:hAnsi="宋体" w:cs="宋体"/>
          <w:b/>
          <w:bCs/>
          <w:szCs w:val="21"/>
        </w:rPr>
        <w:t>说明：</w:t>
      </w:r>
    </w:p>
    <w:p>
      <w:pPr>
        <w:adjustRightInd w:val="0"/>
        <w:snapToGrid w:val="0"/>
        <w:spacing w:line="360" w:lineRule="auto"/>
        <w:ind w:firstLine="422" w:firstLineChars="200"/>
        <w:rPr>
          <w:rFonts w:ascii="宋体" w:hAnsi="宋体" w:cs="宋体"/>
          <w:b/>
          <w:bCs/>
          <w:color w:val="FF0000"/>
          <w:szCs w:val="21"/>
        </w:rPr>
      </w:pPr>
      <w:r>
        <w:rPr>
          <w:rFonts w:hint="eastAsia" w:ascii="宋体" w:hAnsi="宋体" w:cs="宋体"/>
          <w:b/>
          <w:bCs/>
          <w:szCs w:val="21"/>
        </w:rPr>
        <w:t>1、最后报价按第二章谈判</w:t>
      </w:r>
      <w:r>
        <w:rPr>
          <w:rFonts w:hint="eastAsia" w:ascii="宋体" w:hAnsi="宋体" w:cs="宋体"/>
          <w:b/>
          <w:bCs/>
          <w:color w:val="FF0000"/>
          <w:szCs w:val="21"/>
        </w:rPr>
        <w:t>须知第</w:t>
      </w:r>
      <w:r>
        <w:rPr>
          <w:rFonts w:ascii="宋体" w:hAnsi="宋体" w:cs="宋体"/>
          <w:b/>
          <w:bCs/>
          <w:color w:val="FF0000"/>
          <w:szCs w:val="21"/>
        </w:rPr>
        <w:t>26</w:t>
      </w:r>
      <w:r>
        <w:rPr>
          <w:rFonts w:hint="eastAsia" w:ascii="宋体" w:hAnsi="宋体" w:cs="宋体"/>
          <w:b/>
          <w:bCs/>
          <w:color w:val="FF0000"/>
          <w:szCs w:val="21"/>
        </w:rPr>
        <w:t>条规定报价。</w:t>
      </w:r>
    </w:p>
    <w:p>
      <w:pPr>
        <w:adjustRightInd w:val="0"/>
        <w:snapToGrid w:val="0"/>
        <w:spacing w:line="360" w:lineRule="auto"/>
        <w:rPr>
          <w:rFonts w:ascii="宋体" w:hAnsi="宋体"/>
          <w:szCs w:val="21"/>
        </w:rPr>
        <w:sectPr>
          <w:footerReference r:id="rId21" w:type="even"/>
          <w:pgSz w:w="11906" w:h="16838"/>
          <w:pgMar w:top="1474" w:right="1474" w:bottom="1474" w:left="1588" w:header="851" w:footer="992" w:gutter="0"/>
          <w:cols w:space="720" w:num="1"/>
          <w:docGrid w:type="lines" w:linePitch="312" w:charSpace="0"/>
        </w:sectPr>
      </w:pPr>
    </w:p>
    <w:p>
      <w:pPr>
        <w:keepNext/>
        <w:adjustRightInd w:val="0"/>
        <w:snapToGrid w:val="0"/>
        <w:spacing w:before="156" w:beforeLines="50" w:line="360" w:lineRule="auto"/>
        <w:jc w:val="left"/>
        <w:outlineLvl w:val="0"/>
        <w:rPr>
          <w:rFonts w:ascii="黑体" w:hAnsi="黑体" w:eastAsia="黑体"/>
          <w:sz w:val="32"/>
          <w:szCs w:val="32"/>
        </w:rPr>
      </w:pPr>
      <w:bookmarkStart w:id="311" w:name="_Toc108042289"/>
      <w:r>
        <w:rPr>
          <w:rFonts w:hint="eastAsia" w:ascii="黑体" w:hAnsi="黑体" w:eastAsia="黑体" w:cs="宋体"/>
          <w:b/>
          <w:bCs/>
          <w:kern w:val="0"/>
          <w:sz w:val="24"/>
          <w:szCs w:val="20"/>
        </w:rPr>
        <w:t>附录1竞争性谈判邀请公告</w:t>
      </w:r>
      <w:r>
        <w:rPr>
          <w:rFonts w:ascii="黑体" w:hAnsi="黑体" w:eastAsia="黑体"/>
          <w:b/>
          <w:bCs/>
          <w:sz w:val="24"/>
          <w:szCs w:val="20"/>
        </w:rPr>
        <w:br w:type="textWrapping"/>
      </w:r>
      <w:r>
        <w:rPr>
          <w:rFonts w:hint="eastAsia" w:asciiTheme="minorEastAsia" w:hAnsiTheme="minorEastAsia" w:eastAsiaTheme="minorEastAsia"/>
          <w:bCs/>
          <w:szCs w:val="21"/>
        </w:rPr>
        <w:t>（</w:t>
      </w:r>
      <w:r>
        <w:rPr>
          <w:rFonts w:hint="eastAsia" w:asciiTheme="minorEastAsia" w:hAnsiTheme="minorEastAsia" w:eastAsiaTheme="minorEastAsia"/>
          <w:szCs w:val="21"/>
        </w:rPr>
        <w:t>适用于发布公告方式</w:t>
      </w:r>
      <w:r>
        <w:rPr>
          <w:rFonts w:hint="eastAsia" w:asciiTheme="minorEastAsia" w:hAnsiTheme="minorEastAsia" w:eastAsiaTheme="minorEastAsia"/>
          <w:bCs/>
          <w:szCs w:val="21"/>
        </w:rPr>
        <w:t>）</w:t>
      </w:r>
      <w:bookmarkEnd w:id="311"/>
    </w:p>
    <w:p>
      <w:pPr>
        <w:adjustRightInd w:val="0"/>
        <w:snapToGrid w:val="0"/>
        <w:spacing w:line="360" w:lineRule="auto"/>
        <w:jc w:val="center"/>
        <w:rPr>
          <w:rFonts w:ascii="黑体" w:hAnsi="黑体" w:eastAsia="黑体"/>
          <w:b/>
          <w:sz w:val="32"/>
          <w:szCs w:val="32"/>
        </w:rPr>
      </w:pPr>
      <w:r>
        <w:rPr>
          <w:rFonts w:hint="eastAsia" w:ascii="黑体" w:hAnsi="黑体" w:eastAsia="黑体"/>
          <w:b/>
          <w:sz w:val="32"/>
          <w:szCs w:val="32"/>
        </w:rPr>
        <w:t>竞争性谈判邀请公告</w:t>
      </w:r>
    </w:p>
    <w:p>
      <w:pPr>
        <w:adjustRightInd w:val="0"/>
        <w:snapToGrid w:val="0"/>
        <w:spacing w:before="156" w:beforeLines="50" w:line="360" w:lineRule="auto"/>
        <w:ind w:firstLine="630" w:firstLineChars="300"/>
        <w:rPr>
          <w:rFonts w:ascii="宋体" w:hAnsi="宋体"/>
          <w:szCs w:val="21"/>
          <w:u w:val="single"/>
        </w:rPr>
      </w:pPr>
    </w:p>
    <w:p>
      <w:pPr>
        <w:adjustRightInd w:val="0"/>
        <w:snapToGrid w:val="0"/>
        <w:spacing w:before="156" w:beforeLines="50" w:line="360" w:lineRule="auto"/>
        <w:ind w:firstLine="630" w:firstLineChars="300"/>
        <w:rPr>
          <w:rFonts w:ascii="宋体" w:hAnsi="宋体"/>
          <w:szCs w:val="21"/>
        </w:rPr>
      </w:pPr>
      <w:r>
        <w:rPr>
          <w:rFonts w:hint="eastAsia" w:ascii="宋体" w:hAnsi="宋体"/>
          <w:szCs w:val="21"/>
          <w:u w:val="single"/>
        </w:rPr>
        <w:t xml:space="preserve">               </w:t>
      </w:r>
      <w:r>
        <w:rPr>
          <w:rFonts w:hint="eastAsia" w:ascii="宋体" w:hAnsi="宋体"/>
          <w:szCs w:val="21"/>
        </w:rPr>
        <w:t>（采购人名称）的</w:t>
      </w:r>
      <w:r>
        <w:rPr>
          <w:rFonts w:hint="eastAsia" w:ascii="宋体" w:hAnsi="宋体"/>
          <w:szCs w:val="21"/>
          <w:u w:val="single"/>
        </w:rPr>
        <w:t xml:space="preserve">                  </w:t>
      </w:r>
      <w:r>
        <w:rPr>
          <w:rFonts w:hint="eastAsia" w:ascii="宋体" w:hAnsi="宋体"/>
          <w:szCs w:val="21"/>
        </w:rPr>
        <w:t xml:space="preserve"> (项目名称)进行竞争性谈判采购，现采用发布公告方式，邀请符合资格条件的供应商</w:t>
      </w:r>
      <w:r>
        <w:rPr>
          <w:rFonts w:hint="eastAsia" w:ascii="宋体" w:hAnsi="宋体" w:cs="宋体"/>
          <w:szCs w:val="21"/>
        </w:rPr>
        <w:t>提</w:t>
      </w:r>
      <w:r>
        <w:rPr>
          <w:rFonts w:hint="eastAsia" w:ascii="宋体" w:hAnsi="宋体"/>
          <w:szCs w:val="21"/>
        </w:rPr>
        <w:t>交证明材料</w:t>
      </w:r>
      <w:r>
        <w:rPr>
          <w:rFonts w:hint="eastAsia" w:ascii="宋体" w:hAnsi="宋体" w:cs="宋体"/>
          <w:szCs w:val="21"/>
        </w:rPr>
        <w:t>参与资格</w:t>
      </w:r>
      <w:r>
        <w:rPr>
          <w:rFonts w:hint="eastAsia" w:ascii="宋体" w:hAnsi="宋体"/>
          <w:szCs w:val="21"/>
        </w:rPr>
        <w:t>审查活动。</w:t>
      </w:r>
    </w:p>
    <w:p>
      <w:pPr>
        <w:keepNext/>
        <w:keepLines/>
        <w:adjustRightInd w:val="0"/>
        <w:snapToGrid w:val="0"/>
        <w:spacing w:before="156" w:beforeLines="50" w:line="360" w:lineRule="auto"/>
        <w:outlineLvl w:val="1"/>
        <w:rPr>
          <w:rFonts w:ascii="黑体" w:hAnsi="黑体" w:eastAsia="黑体"/>
          <w:b/>
          <w:bCs/>
          <w:sz w:val="24"/>
          <w:szCs w:val="32"/>
        </w:rPr>
      </w:pPr>
      <w:bookmarkStart w:id="312" w:name="_Toc108042290"/>
      <w:bookmarkStart w:id="313" w:name="_Toc22657511"/>
      <w:r>
        <w:rPr>
          <w:rFonts w:hint="eastAsia" w:ascii="黑体" w:hAnsi="黑体" w:eastAsia="黑体"/>
          <w:b/>
          <w:bCs/>
          <w:sz w:val="24"/>
          <w:szCs w:val="32"/>
        </w:rPr>
        <w:t>一、项目概况</w:t>
      </w:r>
      <w:bookmarkEnd w:id="312"/>
      <w:bookmarkEnd w:id="313"/>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1、采购项目名称：</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 xml:space="preserve">  </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2、政府采购计划编号：</w:t>
      </w:r>
      <w:r>
        <w:rPr>
          <w:rFonts w:hint="eastAsia" w:asciiTheme="minorEastAsia" w:hAnsiTheme="minorEastAsia"/>
          <w:szCs w:val="21"/>
          <w:u w:val="single"/>
        </w:rPr>
        <w:t xml:space="preserve">      </w:t>
      </w:r>
    </w:p>
    <w:p>
      <w:pPr>
        <w:adjustRightInd w:val="0"/>
        <w:snapToGrid w:val="0"/>
        <w:spacing w:line="360" w:lineRule="auto"/>
        <w:ind w:firstLine="420" w:firstLineChars="200"/>
        <w:rPr>
          <w:rFonts w:asciiTheme="minorEastAsia" w:hAnsiTheme="minorEastAsia" w:eastAsiaTheme="minorEastAsia"/>
          <w:i/>
          <w:szCs w:val="21"/>
        </w:rPr>
      </w:pPr>
      <w:r>
        <w:rPr>
          <w:rFonts w:hint="eastAsia" w:asciiTheme="minorEastAsia" w:hAnsiTheme="minorEastAsia" w:eastAsiaTheme="minorEastAsia"/>
          <w:szCs w:val="21"/>
        </w:rPr>
        <w:t>3、委托代理编号：</w:t>
      </w:r>
      <w:r>
        <w:rPr>
          <w:rFonts w:hint="eastAsia" w:asciiTheme="minorEastAsia" w:hAnsiTheme="minorEastAsia"/>
          <w:szCs w:val="21"/>
          <w:u w:val="single"/>
        </w:rPr>
        <w:t xml:space="preserve">      </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4、</w:t>
      </w:r>
      <w:r>
        <w:rPr>
          <w:rFonts w:hint="eastAsia" w:ascii="宋体" w:hAnsi="宋体"/>
          <w:bCs/>
          <w:szCs w:val="21"/>
        </w:rPr>
        <w:t>采购项目预算：</w:t>
      </w:r>
      <w:r>
        <w:rPr>
          <w:rFonts w:hint="eastAsia" w:ascii="宋体" w:hAnsi="宋体"/>
          <w:bCs/>
          <w:szCs w:val="21"/>
          <w:u w:val="single"/>
        </w:rPr>
        <w:t xml:space="preserve">      </w:t>
      </w:r>
      <w:r>
        <w:rPr>
          <w:rFonts w:hint="eastAsia" w:ascii="宋体" w:hAnsi="宋体"/>
          <w:bCs/>
          <w:szCs w:val="21"/>
        </w:rPr>
        <w:t>，其中财政预算：</w:t>
      </w:r>
      <w:r>
        <w:rPr>
          <w:rFonts w:hint="eastAsia" w:ascii="宋体" w:hAnsi="宋体"/>
          <w:bCs/>
          <w:szCs w:val="21"/>
          <w:u w:val="single"/>
        </w:rPr>
        <w:t xml:space="preserve">      </w:t>
      </w:r>
    </w:p>
    <w:p>
      <w:pPr>
        <w:adjustRightInd w:val="0"/>
        <w:snapToGrid w:val="0"/>
        <w:spacing w:line="360" w:lineRule="auto"/>
        <w:ind w:firstLine="630" w:firstLineChars="300"/>
        <w:rPr>
          <w:rFonts w:ascii="宋体" w:hAnsi="宋体"/>
          <w:bCs/>
          <w:szCs w:val="21"/>
          <w:u w:val="single"/>
        </w:rPr>
      </w:pPr>
      <w:r>
        <w:rPr>
          <w:rFonts w:hint="eastAsia" w:ascii="宋体" w:hAnsi="宋体"/>
          <w:iCs/>
          <w:color w:val="FF0000"/>
          <w:szCs w:val="21"/>
        </w:rPr>
        <w:sym w:font="Wingdings" w:char="00A8"/>
      </w:r>
      <w:r>
        <w:rPr>
          <w:rFonts w:hint="eastAsia" w:ascii="宋体" w:hAnsi="宋体"/>
          <w:iCs/>
          <w:color w:val="FF0000"/>
          <w:szCs w:val="21"/>
        </w:rPr>
        <w:t>支持</w:t>
      </w:r>
      <w:r>
        <w:rPr>
          <w:rFonts w:hint="eastAsia" w:ascii="宋体" w:hAnsi="宋体"/>
          <w:bCs/>
          <w:color w:val="FF0000"/>
          <w:szCs w:val="21"/>
        </w:rPr>
        <w:t>预付款，预付比例：</w:t>
      </w:r>
      <w:r>
        <w:rPr>
          <w:rFonts w:hint="eastAsia" w:ascii="宋体" w:hAnsi="宋体"/>
          <w:bCs/>
          <w:color w:val="FF0000"/>
          <w:szCs w:val="21"/>
          <w:u w:val="single"/>
        </w:rPr>
        <w:t xml:space="preserve">   </w:t>
      </w:r>
      <w:r>
        <w:rPr>
          <w:rFonts w:hint="eastAsia" w:ascii="宋体" w:hAnsi="宋体"/>
          <w:iCs/>
          <w:color w:val="FF0000"/>
          <w:szCs w:val="21"/>
          <w:u w:val="single"/>
        </w:rPr>
        <w:t>（</w:t>
      </w:r>
      <w:r>
        <w:rPr>
          <w:rFonts w:hint="eastAsia" w:ascii="宋体" w:hAnsi="宋体"/>
          <w:bCs/>
          <w:color w:val="FF0000"/>
          <w:szCs w:val="21"/>
          <w:u w:val="single"/>
        </w:rPr>
        <w:t>30%，</w:t>
      </w:r>
      <w:r>
        <w:rPr>
          <w:rFonts w:hint="eastAsia" w:ascii="宋体" w:hAnsi="宋体"/>
          <w:iCs/>
          <w:color w:val="FF0000"/>
          <w:szCs w:val="21"/>
          <w:u w:val="single"/>
        </w:rPr>
        <w:t>中小微企业可50%）</w:t>
      </w:r>
    </w:p>
    <w:p>
      <w:pPr>
        <w:adjustRightInd w:val="0"/>
        <w:snapToGrid w:val="0"/>
        <w:spacing w:line="360" w:lineRule="auto"/>
        <w:ind w:firstLine="420" w:firstLineChars="200"/>
        <w:rPr>
          <w:rFonts w:ascii="宋体" w:hAnsi="宋体"/>
          <w:color w:val="FF0000"/>
          <w:szCs w:val="21"/>
          <w:u w:val="single"/>
        </w:rPr>
      </w:pPr>
      <w:r>
        <w:rPr>
          <w:rFonts w:hint="eastAsia" w:ascii="宋体" w:hAnsi="宋体"/>
          <w:bCs/>
          <w:color w:val="FF0000"/>
          <w:szCs w:val="21"/>
        </w:rPr>
        <w:t>5、本项目</w:t>
      </w:r>
      <w:r>
        <w:rPr>
          <w:rFonts w:hint="eastAsia" w:ascii="宋体" w:hAnsi="宋体"/>
          <w:color w:val="FF0000"/>
          <w:szCs w:val="21"/>
        </w:rPr>
        <w:t>对应的中小企业划分标准所属行业：</w:t>
      </w:r>
      <w:r>
        <w:rPr>
          <w:rFonts w:hint="eastAsia" w:ascii="宋体" w:hAnsi="宋体"/>
          <w:color w:val="FF0000"/>
          <w:szCs w:val="21"/>
          <w:u w:val="single"/>
        </w:rPr>
        <w:t xml:space="preserve">               </w:t>
      </w:r>
    </w:p>
    <w:p>
      <w:pPr>
        <w:adjustRightInd w:val="0"/>
        <w:snapToGrid w:val="0"/>
        <w:spacing w:line="360" w:lineRule="auto"/>
        <w:ind w:firstLine="420" w:firstLineChars="200"/>
        <w:rPr>
          <w:rFonts w:ascii="宋体" w:hAnsi="宋体"/>
          <w:bCs/>
          <w:color w:val="FF0000"/>
          <w:szCs w:val="21"/>
          <w:u w:val="single"/>
        </w:rPr>
      </w:pPr>
      <w:r>
        <w:rPr>
          <w:rFonts w:ascii="宋体" w:hAnsi="宋体"/>
          <w:bCs/>
          <w:color w:val="FF0000"/>
          <w:szCs w:val="21"/>
        </w:rPr>
        <w:t>6</w:t>
      </w:r>
      <w:r>
        <w:rPr>
          <w:rFonts w:hint="eastAsia" w:ascii="宋体" w:hAnsi="宋体"/>
          <w:bCs/>
          <w:color w:val="FF0000"/>
          <w:szCs w:val="21"/>
        </w:rPr>
        <w:t>、合同定价方式：</w:t>
      </w:r>
      <w:r>
        <w:rPr>
          <w:rFonts w:hint="eastAsia" w:ascii="宋体" w:hAnsi="宋体"/>
          <w:iCs/>
          <w:color w:val="FF0000"/>
          <w:szCs w:val="21"/>
        </w:rPr>
        <w:sym w:font="Wingdings" w:char="00A8"/>
      </w:r>
      <w:r>
        <w:rPr>
          <w:rFonts w:hint="eastAsia" w:ascii="宋体" w:hAnsi="宋体"/>
          <w:iCs/>
          <w:color w:val="FF0000"/>
          <w:szCs w:val="21"/>
        </w:rPr>
        <w:t xml:space="preserve">固定总价 </w:t>
      </w:r>
      <w:r>
        <w:rPr>
          <w:rFonts w:hint="eastAsia" w:ascii="宋体" w:hAnsi="宋体"/>
          <w:iCs/>
          <w:color w:val="FF0000"/>
          <w:szCs w:val="21"/>
        </w:rPr>
        <w:sym w:font="Wingdings" w:char="00A8"/>
      </w:r>
      <w:r>
        <w:rPr>
          <w:rFonts w:hint="eastAsia" w:ascii="宋体" w:hAnsi="宋体"/>
          <w:iCs/>
          <w:color w:val="FF0000"/>
          <w:szCs w:val="21"/>
        </w:rPr>
        <w:t xml:space="preserve">固定单价 </w:t>
      </w:r>
      <w:r>
        <w:rPr>
          <w:rFonts w:hint="eastAsia" w:ascii="宋体" w:hAnsi="宋体"/>
          <w:iCs/>
          <w:color w:val="FF0000"/>
          <w:szCs w:val="21"/>
        </w:rPr>
        <w:sym w:font="Wingdings" w:char="00A8"/>
      </w:r>
      <w:r>
        <w:rPr>
          <w:rFonts w:hint="eastAsia" w:ascii="宋体" w:hAnsi="宋体"/>
          <w:iCs/>
          <w:color w:val="FF0000"/>
          <w:szCs w:val="21"/>
        </w:rPr>
        <w:t xml:space="preserve">成本补偿 </w:t>
      </w:r>
      <w:r>
        <w:rPr>
          <w:rFonts w:hint="eastAsia" w:ascii="宋体" w:hAnsi="宋体"/>
          <w:iCs/>
          <w:color w:val="FF0000"/>
          <w:szCs w:val="21"/>
        </w:rPr>
        <w:sym w:font="Wingdings" w:char="00A8"/>
      </w:r>
      <w:r>
        <w:rPr>
          <w:rFonts w:hint="eastAsia" w:ascii="宋体" w:hAnsi="宋体"/>
          <w:iCs/>
          <w:color w:val="FF0000"/>
          <w:szCs w:val="21"/>
        </w:rPr>
        <w:t>绩效激励</w:t>
      </w:r>
    </w:p>
    <w:p>
      <w:pPr>
        <w:adjustRightInd w:val="0"/>
        <w:snapToGrid w:val="0"/>
        <w:spacing w:line="360" w:lineRule="auto"/>
        <w:ind w:firstLine="420" w:firstLineChars="200"/>
        <w:rPr>
          <w:rFonts w:asciiTheme="minorEastAsia" w:hAnsiTheme="minorEastAsia" w:eastAsiaTheme="minorEastAsia"/>
          <w:bCs/>
          <w:szCs w:val="21"/>
          <w:u w:val="single"/>
        </w:rPr>
      </w:pPr>
      <w:r>
        <w:rPr>
          <w:rFonts w:asciiTheme="minorEastAsia" w:hAnsiTheme="minorEastAsia" w:eastAsiaTheme="minorEastAsia"/>
          <w:bCs/>
          <w:szCs w:val="21"/>
        </w:rPr>
        <w:t>7</w:t>
      </w:r>
      <w:r>
        <w:rPr>
          <w:rFonts w:hint="eastAsia" w:asciiTheme="minorEastAsia" w:hAnsiTheme="minorEastAsia" w:eastAsiaTheme="minorEastAsia"/>
          <w:bCs/>
          <w:szCs w:val="21"/>
        </w:rPr>
        <w:t>、合同履行期限：</w:t>
      </w:r>
      <w:r>
        <w:rPr>
          <w:rFonts w:hint="eastAsia" w:asciiTheme="minorEastAsia" w:hAnsiTheme="minorEastAsia" w:eastAsiaTheme="minorEastAsia"/>
          <w:bCs/>
          <w:szCs w:val="21"/>
          <w:u w:val="single"/>
        </w:rPr>
        <w:t xml:space="preserve">      </w:t>
      </w:r>
    </w:p>
    <w:p>
      <w:pPr>
        <w:ind w:firstLine="420" w:firstLineChars="200"/>
        <w:rPr>
          <w:rFonts w:ascii="Calibri" w:hAnsi="Calibri"/>
          <w:szCs w:val="22"/>
        </w:rPr>
      </w:pPr>
      <w:r>
        <w:rPr>
          <w:rFonts w:ascii="Calibri" w:hAnsi="Calibri"/>
          <w:szCs w:val="22"/>
        </w:rPr>
        <w:t>8</w:t>
      </w:r>
      <w:r>
        <w:rPr>
          <w:rFonts w:hint="eastAsia" w:ascii="Calibri" w:hAnsi="Calibri"/>
          <w:szCs w:val="22"/>
        </w:rPr>
        <w:t>、本项目要求提供以下保证</w:t>
      </w:r>
      <w:r>
        <w:rPr>
          <w:rFonts w:hint="eastAsia" w:asciiTheme="minorEastAsia" w:hAnsiTheme="minorEastAsia" w:eastAsiaTheme="minorEastAsia"/>
          <w:color w:val="FF0000"/>
          <w:szCs w:val="21"/>
        </w:rPr>
        <w:t>，鼓励供应商以电子增信、保函代替</w:t>
      </w:r>
      <w:r>
        <w:rPr>
          <w:rFonts w:hint="eastAsia" w:ascii="Calibri" w:hAnsi="Calibri"/>
          <w:szCs w:val="22"/>
        </w:rPr>
        <w:t>：</w:t>
      </w:r>
    </w:p>
    <w:p>
      <w:pPr>
        <w:spacing w:line="360" w:lineRule="auto"/>
        <w:ind w:firstLine="420" w:firstLineChars="2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采购项目</w:t>
      </w:r>
      <w:r>
        <w:rPr>
          <w:rFonts w:hint="eastAsia" w:ascii="宋体" w:hAnsi="宋体"/>
          <w:iCs/>
          <w:color w:val="FF0000"/>
          <w:szCs w:val="21"/>
          <w:lang w:val="en-US" w:eastAsia="zh-CN"/>
        </w:rPr>
        <w:t>不超过</w:t>
      </w:r>
      <w:r>
        <w:rPr>
          <w:rFonts w:hint="eastAsia" w:ascii="宋体" w:hAnsi="宋体"/>
          <w:iCs/>
          <w:color w:val="FF0000"/>
          <w:szCs w:val="21"/>
        </w:rPr>
        <w:t>预算2%的</w:t>
      </w:r>
      <w:r>
        <w:rPr>
          <w:rFonts w:hint="eastAsia" w:ascii="宋体" w:hAnsi="宋体"/>
          <w:color w:val="FF0000"/>
          <w:szCs w:val="21"/>
        </w:rPr>
        <w:t>谈判保证金，确定成交供应商后退还。</w:t>
      </w:r>
    </w:p>
    <w:p>
      <w:pPr>
        <w:spacing w:line="360" w:lineRule="auto"/>
        <w:ind w:firstLine="420" w:firstLineChars="200"/>
        <w:rPr>
          <w:rFonts w:ascii="宋体" w:hAnsi="宋体"/>
          <w:iCs/>
          <w:color w:val="FF0000"/>
          <w:szCs w:val="21"/>
        </w:rPr>
      </w:pPr>
      <w:r>
        <w:rPr>
          <w:rFonts w:hint="eastAsia" w:ascii="宋体" w:hAnsi="宋体"/>
          <w:iCs/>
          <w:color w:val="FF0000"/>
          <w:szCs w:val="21"/>
        </w:rPr>
        <w:sym w:font="Wingdings" w:char="00A8"/>
      </w:r>
      <w:r>
        <w:rPr>
          <w:rFonts w:hint="eastAsia" w:ascii="宋体" w:hAnsi="宋体"/>
          <w:color w:val="FF0000"/>
          <w:szCs w:val="21"/>
        </w:rPr>
        <w:t>成交</w:t>
      </w:r>
      <w:r>
        <w:rPr>
          <w:rFonts w:hint="eastAsia" w:ascii="宋体" w:hAnsi="宋体"/>
          <w:iCs/>
          <w:color w:val="FF0000"/>
          <w:szCs w:val="21"/>
        </w:rPr>
        <w:t>金额</w:t>
      </w:r>
      <w:r>
        <w:rPr>
          <w:rFonts w:hint="eastAsia" w:ascii="宋体" w:hAnsi="宋体"/>
          <w:iCs/>
          <w:color w:val="FF0000"/>
          <w:szCs w:val="21"/>
          <w:lang w:val="en-US" w:eastAsia="zh-CN"/>
        </w:rPr>
        <w:t>不超过</w:t>
      </w:r>
      <w:r>
        <w:rPr>
          <w:rFonts w:hint="eastAsia" w:ascii="宋体" w:hAnsi="宋体"/>
          <w:iCs/>
          <w:color w:val="FF0000"/>
          <w:szCs w:val="21"/>
        </w:rPr>
        <w:t>10%的</w:t>
      </w:r>
      <w:r>
        <w:rPr>
          <w:rFonts w:hint="eastAsia" w:ascii="宋体" w:hAnsi="宋体"/>
          <w:color w:val="FF0000"/>
          <w:szCs w:val="21"/>
        </w:rPr>
        <w:t>履约保证金，项目验收合格后退还。</w:t>
      </w:r>
    </w:p>
    <w:p>
      <w:pPr>
        <w:spacing w:line="360" w:lineRule="auto"/>
        <w:ind w:firstLine="420" w:firstLineChars="2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预付款</w:t>
      </w:r>
      <w:r>
        <w:rPr>
          <w:rFonts w:hint="eastAsia" w:ascii="宋体" w:hAnsi="宋体"/>
          <w:iCs/>
          <w:color w:val="FF0000"/>
          <w:szCs w:val="21"/>
          <w:lang w:val="en-US" w:eastAsia="zh-CN"/>
        </w:rPr>
        <w:t>不超过</w:t>
      </w:r>
      <w:r>
        <w:rPr>
          <w:rFonts w:hint="eastAsia" w:ascii="宋体" w:hAnsi="宋体"/>
          <w:iCs/>
          <w:color w:val="FF0000"/>
          <w:szCs w:val="21"/>
        </w:rPr>
        <w:t>10%的预付款保证金，</w:t>
      </w:r>
      <w:r>
        <w:rPr>
          <w:rFonts w:hint="eastAsia" w:ascii="宋体" w:hAnsi="宋体"/>
          <w:color w:val="FF0000"/>
          <w:szCs w:val="21"/>
        </w:rPr>
        <w:t>项目验收合格后退还。</w:t>
      </w:r>
    </w:p>
    <w:p>
      <w:pPr>
        <w:adjustRightInd w:val="0"/>
        <w:snapToGrid w:val="0"/>
        <w:spacing w:before="50" w:line="360" w:lineRule="auto"/>
        <w:ind w:firstLine="420" w:firstLineChars="200"/>
        <w:rPr>
          <w:rFonts w:ascii="宋体" w:hAnsi="宋体"/>
          <w:szCs w:val="21"/>
          <w:u w:val="single"/>
        </w:rPr>
      </w:pPr>
      <w:r>
        <w:rPr>
          <w:rFonts w:hint="eastAsia" w:ascii="宋体" w:hAnsi="宋体"/>
          <w:iCs/>
          <w:color w:val="FF0000"/>
          <w:szCs w:val="21"/>
        </w:rPr>
        <w:sym w:font="Wingdings" w:char="00A8"/>
      </w:r>
      <w:r>
        <w:rPr>
          <w:rFonts w:hint="eastAsia" w:ascii="宋体" w:hAnsi="宋体"/>
          <w:iCs/>
          <w:color w:val="FF0000"/>
          <w:szCs w:val="21"/>
        </w:rPr>
        <w:t>合同金额</w:t>
      </w:r>
      <w:r>
        <w:rPr>
          <w:rFonts w:hint="eastAsia" w:ascii="宋体" w:hAnsi="宋体"/>
          <w:iCs/>
          <w:color w:val="FF0000"/>
          <w:szCs w:val="21"/>
          <w:lang w:val="en-US" w:eastAsia="zh-CN"/>
        </w:rPr>
        <w:t>不超过</w:t>
      </w:r>
      <w:r>
        <w:rPr>
          <w:rFonts w:hint="eastAsia" w:ascii="宋体" w:hAnsi="宋体"/>
          <w:iCs/>
          <w:color w:val="FF0000"/>
          <w:szCs w:val="21"/>
        </w:rPr>
        <w:t>3%的质量保证金，</w:t>
      </w:r>
      <w:r>
        <w:rPr>
          <w:rFonts w:hint="eastAsia" w:ascii="宋体" w:hAnsi="宋体"/>
          <w:color w:val="FF0000"/>
          <w:szCs w:val="21"/>
        </w:rPr>
        <w:t>项目验收合格1年后退还。</w:t>
      </w:r>
    </w:p>
    <w:p>
      <w:pPr>
        <w:keepNext/>
        <w:keepLines/>
        <w:adjustRightInd w:val="0"/>
        <w:snapToGrid w:val="0"/>
        <w:spacing w:before="156" w:beforeLines="50" w:line="360" w:lineRule="auto"/>
        <w:outlineLvl w:val="1"/>
        <w:rPr>
          <w:rFonts w:ascii="黑体" w:hAnsi="黑体" w:eastAsia="黑体"/>
          <w:b/>
          <w:bCs/>
          <w:sz w:val="24"/>
          <w:szCs w:val="32"/>
        </w:rPr>
      </w:pPr>
      <w:bookmarkStart w:id="314" w:name="_Toc108042291"/>
      <w:bookmarkStart w:id="315" w:name="_Toc22657512"/>
      <w:r>
        <w:rPr>
          <w:rFonts w:hint="eastAsia" w:ascii="黑体" w:hAnsi="黑体" w:eastAsia="黑体"/>
          <w:b/>
          <w:bCs/>
          <w:sz w:val="24"/>
          <w:szCs w:val="32"/>
        </w:rPr>
        <w:t>二、采购需求</w:t>
      </w:r>
      <w:bookmarkEnd w:id="314"/>
      <w:bookmarkEnd w:id="315"/>
    </w:p>
    <w:tbl>
      <w:tblPr>
        <w:tblStyle w:val="44"/>
        <w:tblW w:w="927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3"/>
        <w:gridCol w:w="928"/>
        <w:gridCol w:w="1634"/>
        <w:gridCol w:w="1566"/>
        <w:gridCol w:w="767"/>
        <w:gridCol w:w="1150"/>
        <w:gridCol w:w="1200"/>
        <w:gridCol w:w="750"/>
        <w:gridCol w:w="7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22" w:hRule="atLeast"/>
        </w:trPr>
        <w:tc>
          <w:tcPr>
            <w:tcW w:w="553" w:type="dxa"/>
            <w:vAlign w:val="center"/>
          </w:tcPr>
          <w:p>
            <w:pPr>
              <w:adjustRightInd w:val="0"/>
              <w:snapToGrid w:val="0"/>
              <w:jc w:val="center"/>
              <w:rPr>
                <w:szCs w:val="21"/>
              </w:rPr>
            </w:pPr>
            <w:r>
              <w:rPr>
                <w:rFonts w:hint="eastAsia"/>
                <w:szCs w:val="21"/>
              </w:rPr>
              <w:t xml:space="preserve">包号 </w:t>
            </w:r>
          </w:p>
        </w:tc>
        <w:tc>
          <w:tcPr>
            <w:tcW w:w="928" w:type="dxa"/>
            <w:vAlign w:val="center"/>
          </w:tcPr>
          <w:p>
            <w:pPr>
              <w:adjustRightInd w:val="0"/>
              <w:snapToGrid w:val="0"/>
              <w:jc w:val="center"/>
              <w:rPr>
                <w:szCs w:val="21"/>
              </w:rPr>
            </w:pPr>
            <w:r>
              <w:rPr>
                <w:rFonts w:hint="eastAsia"/>
                <w:szCs w:val="21"/>
              </w:rPr>
              <w:t>包名称</w:t>
            </w:r>
          </w:p>
        </w:tc>
        <w:tc>
          <w:tcPr>
            <w:tcW w:w="1634" w:type="dxa"/>
            <w:vAlign w:val="center"/>
          </w:tcPr>
          <w:p>
            <w:pPr>
              <w:adjustRightInd w:val="0"/>
              <w:snapToGrid w:val="0"/>
              <w:jc w:val="center"/>
              <w:rPr>
                <w:szCs w:val="21"/>
              </w:rPr>
            </w:pPr>
            <w:r>
              <w:rPr>
                <w:rFonts w:hint="eastAsia"/>
                <w:szCs w:val="21"/>
              </w:rPr>
              <w:t>标的名称</w:t>
            </w:r>
          </w:p>
        </w:tc>
        <w:tc>
          <w:tcPr>
            <w:tcW w:w="1566" w:type="dxa"/>
            <w:tcBorders>
              <w:left w:val="single" w:color="auto" w:sz="4" w:space="0"/>
            </w:tcBorders>
            <w:vAlign w:val="center"/>
          </w:tcPr>
          <w:p>
            <w:pPr>
              <w:adjustRightInd w:val="0"/>
              <w:snapToGrid w:val="0"/>
              <w:jc w:val="center"/>
              <w:rPr>
                <w:szCs w:val="21"/>
              </w:rPr>
            </w:pPr>
            <w:r>
              <w:rPr>
                <w:rFonts w:hint="eastAsia"/>
                <w:szCs w:val="21"/>
              </w:rPr>
              <w:t>简要技术要求</w:t>
            </w:r>
          </w:p>
        </w:tc>
        <w:tc>
          <w:tcPr>
            <w:tcW w:w="767" w:type="dxa"/>
            <w:tcBorders>
              <w:left w:val="single" w:color="auto" w:sz="4" w:space="0"/>
            </w:tcBorders>
            <w:vAlign w:val="center"/>
          </w:tcPr>
          <w:p>
            <w:pPr>
              <w:adjustRightInd w:val="0"/>
              <w:snapToGrid w:val="0"/>
              <w:jc w:val="center"/>
              <w:rPr>
                <w:rFonts w:ascii="宋体" w:hAnsi="宋体" w:cs="宋体"/>
                <w:kern w:val="0"/>
                <w:szCs w:val="21"/>
              </w:rPr>
            </w:pPr>
            <w:r>
              <w:rPr>
                <w:rFonts w:hint="eastAsia"/>
                <w:szCs w:val="21"/>
              </w:rPr>
              <w:t>数量</w:t>
            </w:r>
          </w:p>
        </w:tc>
        <w:tc>
          <w:tcPr>
            <w:tcW w:w="1150" w:type="dxa"/>
            <w:vAlign w:val="center"/>
          </w:tcPr>
          <w:p>
            <w:pPr>
              <w:adjustRightInd w:val="0"/>
              <w:snapToGrid w:val="0"/>
              <w:jc w:val="center"/>
              <w:rPr>
                <w:szCs w:val="21"/>
              </w:rPr>
            </w:pPr>
            <w:r>
              <w:rPr>
                <w:rFonts w:hint="eastAsia"/>
                <w:szCs w:val="21"/>
              </w:rPr>
              <w:t>标的预算</w:t>
            </w:r>
          </w:p>
        </w:tc>
        <w:tc>
          <w:tcPr>
            <w:tcW w:w="1200" w:type="dxa"/>
            <w:vAlign w:val="center"/>
          </w:tcPr>
          <w:p>
            <w:pPr>
              <w:adjustRightInd w:val="0"/>
              <w:snapToGrid w:val="0"/>
              <w:jc w:val="center"/>
              <w:rPr>
                <w:szCs w:val="21"/>
              </w:rPr>
            </w:pPr>
            <w:r>
              <w:rPr>
                <w:rFonts w:hint="eastAsia"/>
                <w:szCs w:val="21"/>
              </w:rPr>
              <w:t>最高限价</w:t>
            </w:r>
          </w:p>
        </w:tc>
        <w:tc>
          <w:tcPr>
            <w:tcW w:w="750" w:type="dxa"/>
            <w:vAlign w:val="center"/>
          </w:tcPr>
          <w:p>
            <w:pPr>
              <w:adjustRightInd w:val="0"/>
              <w:snapToGrid w:val="0"/>
              <w:jc w:val="center"/>
              <w:rPr>
                <w:color w:val="FF0000"/>
                <w:szCs w:val="21"/>
              </w:rPr>
            </w:pPr>
            <w:r>
              <w:rPr>
                <w:rFonts w:hint="eastAsia"/>
                <w:color w:val="FF0000"/>
                <w:szCs w:val="21"/>
              </w:rPr>
              <w:t>节能产品</w:t>
            </w:r>
          </w:p>
        </w:tc>
        <w:tc>
          <w:tcPr>
            <w:tcW w:w="729" w:type="dxa"/>
            <w:vAlign w:val="center"/>
          </w:tcPr>
          <w:p>
            <w:pPr>
              <w:adjustRightInd w:val="0"/>
              <w:snapToGrid w:val="0"/>
              <w:jc w:val="center"/>
              <w:rPr>
                <w:color w:val="FF0000"/>
                <w:szCs w:val="21"/>
              </w:rPr>
            </w:pPr>
            <w:r>
              <w:rPr>
                <w:rFonts w:hint="eastAsia"/>
                <w:color w:val="FF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restart"/>
          </w:tcPr>
          <w:p>
            <w:pPr>
              <w:adjustRightInd w:val="0"/>
              <w:snapToGrid w:val="0"/>
              <w:spacing w:before="156" w:beforeLines="50" w:line="360" w:lineRule="auto"/>
              <w:rPr>
                <w:szCs w:val="21"/>
              </w:rPr>
            </w:pPr>
          </w:p>
        </w:tc>
        <w:tc>
          <w:tcPr>
            <w:tcW w:w="928" w:type="dxa"/>
            <w:vMerge w:val="restart"/>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c>
          <w:tcPr>
            <w:tcW w:w="729"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continue"/>
          </w:tcPr>
          <w:p>
            <w:pPr>
              <w:adjustRightInd w:val="0"/>
              <w:snapToGrid w:val="0"/>
              <w:spacing w:before="156" w:beforeLines="50" w:line="360" w:lineRule="auto"/>
              <w:rPr>
                <w:szCs w:val="21"/>
              </w:rPr>
            </w:pPr>
          </w:p>
        </w:tc>
        <w:tc>
          <w:tcPr>
            <w:tcW w:w="928" w:type="dxa"/>
            <w:vMerge w:val="continue"/>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restart"/>
          </w:tcPr>
          <w:p>
            <w:pPr>
              <w:adjustRightInd w:val="0"/>
              <w:snapToGrid w:val="0"/>
              <w:spacing w:before="156" w:beforeLines="50" w:line="360" w:lineRule="auto"/>
              <w:rPr>
                <w:szCs w:val="21"/>
              </w:rPr>
            </w:pPr>
          </w:p>
        </w:tc>
        <w:tc>
          <w:tcPr>
            <w:tcW w:w="928" w:type="dxa"/>
            <w:vMerge w:val="restart"/>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553" w:type="dxa"/>
            <w:vMerge w:val="continue"/>
          </w:tcPr>
          <w:p>
            <w:pPr>
              <w:adjustRightInd w:val="0"/>
              <w:snapToGrid w:val="0"/>
              <w:spacing w:before="156" w:beforeLines="50" w:line="360" w:lineRule="auto"/>
              <w:rPr>
                <w:szCs w:val="21"/>
              </w:rPr>
            </w:pPr>
          </w:p>
        </w:tc>
        <w:tc>
          <w:tcPr>
            <w:tcW w:w="928" w:type="dxa"/>
            <w:vMerge w:val="continue"/>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p>
        </w:tc>
      </w:tr>
    </w:tbl>
    <w:p>
      <w:pPr>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说明：</w:t>
      </w:r>
    </w:p>
    <w:p>
      <w:pPr>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节能产品实行强制采购的，需提供国家认证机构出具的、处于有效期内的节能产品证书。</w:t>
      </w:r>
    </w:p>
    <w:p>
      <w:pPr>
        <w:adjustRightInd w:val="0"/>
        <w:snapToGrid w:val="0"/>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color w:val="FF0000"/>
          <w:szCs w:val="21"/>
        </w:rPr>
        <w:t>同意购买进口产品的，不限制满足采购需求的国内产品参与谈判。</w:t>
      </w:r>
    </w:p>
    <w:p>
      <w:pPr>
        <w:keepNext/>
        <w:keepLines/>
        <w:adjustRightInd w:val="0"/>
        <w:snapToGrid w:val="0"/>
        <w:spacing w:before="156" w:beforeLines="50" w:line="360" w:lineRule="auto"/>
        <w:outlineLvl w:val="1"/>
        <w:rPr>
          <w:rFonts w:ascii="黑体" w:hAnsi="黑体" w:eastAsia="黑体"/>
          <w:b/>
          <w:bCs/>
          <w:sz w:val="24"/>
          <w:szCs w:val="32"/>
        </w:rPr>
      </w:pPr>
      <w:bookmarkStart w:id="316" w:name="_Toc108042292"/>
      <w:bookmarkStart w:id="317" w:name="_Toc107997940"/>
      <w:bookmarkStart w:id="318" w:name="_Toc22657513"/>
      <w:r>
        <w:rPr>
          <w:rFonts w:hint="eastAsia" w:ascii="黑体" w:hAnsi="黑体" w:eastAsia="黑体"/>
          <w:b/>
          <w:bCs/>
          <w:sz w:val="24"/>
          <w:szCs w:val="32"/>
        </w:rPr>
        <w:t>三、采购项目需落实的政府采购政策</w:t>
      </w:r>
      <w:bookmarkEnd w:id="316"/>
      <w:bookmarkEnd w:id="317"/>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1、节能环保产品、两型产品优先采购，享受加分或价格折扣。</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2、中小企业生产的全部货物和提供的服务、工程优先采购，享受价格折扣。</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3、专门面向中小企业采购：</w:t>
      </w:r>
    </w:p>
    <w:p>
      <w:pPr>
        <w:adjustRightInd w:val="0"/>
        <w:snapToGrid w:val="0"/>
        <w:spacing w:line="360" w:lineRule="auto"/>
        <w:ind w:firstLine="630" w:firstLineChars="3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设置</w:t>
      </w:r>
      <w:r>
        <w:rPr>
          <w:rFonts w:hint="eastAsia" w:ascii="宋体" w:hAnsi="宋体"/>
          <w:color w:val="FF0000"/>
          <w:szCs w:val="21"/>
        </w:rPr>
        <w:t>企业规模为资格条件</w:t>
      </w:r>
      <w:r>
        <w:rPr>
          <w:rFonts w:hint="eastAsia" w:ascii="宋体" w:hAnsi="宋体"/>
          <w:iCs/>
          <w:color w:val="FF0000"/>
          <w:szCs w:val="21"/>
        </w:rPr>
        <w:t>:</w:t>
      </w:r>
    </w:p>
    <w:p>
      <w:pPr>
        <w:adjustRightInd w:val="0"/>
        <w:snapToGrid w:val="0"/>
        <w:spacing w:line="360" w:lineRule="auto"/>
        <w:ind w:firstLine="840" w:firstLineChars="400"/>
        <w:rPr>
          <w:rFonts w:ascii="宋体" w:hAnsi="宋体"/>
          <w:szCs w:val="21"/>
        </w:rPr>
      </w:pPr>
      <w:r>
        <w:rPr>
          <w:rFonts w:hint="eastAsia" w:ascii="宋体" w:hAnsi="宋体"/>
          <w:iCs/>
          <w:color w:val="FF0000"/>
          <w:szCs w:val="21"/>
        </w:rPr>
        <w:t>专门预留给：</w:t>
      </w:r>
      <w:r>
        <w:rPr>
          <w:rFonts w:hint="eastAsia" w:ascii="宋体" w:hAnsi="宋体"/>
          <w:iCs/>
          <w:color w:val="FF0000"/>
          <w:szCs w:val="21"/>
        </w:rPr>
        <w:sym w:font="Wingdings" w:char="00A8"/>
      </w:r>
      <w:r>
        <w:rPr>
          <w:rFonts w:hint="eastAsia" w:ascii="宋体" w:hAnsi="宋体"/>
          <w:iCs/>
          <w:color w:val="FF0000"/>
          <w:szCs w:val="21"/>
        </w:rPr>
        <w:t xml:space="preserve">中型企业  </w:t>
      </w:r>
      <w:r>
        <w:rPr>
          <w:rFonts w:hint="eastAsia" w:ascii="宋体" w:hAnsi="宋体"/>
          <w:iCs/>
          <w:color w:val="FF0000"/>
          <w:szCs w:val="21"/>
        </w:rPr>
        <w:sym w:font="Wingdings" w:char="00A8"/>
      </w:r>
      <w:r>
        <w:rPr>
          <w:rFonts w:hint="eastAsia" w:ascii="宋体" w:hAnsi="宋体"/>
          <w:iCs/>
          <w:color w:val="FF0000"/>
          <w:szCs w:val="21"/>
        </w:rPr>
        <w:t xml:space="preserve">小微企业 </w:t>
      </w:r>
      <w:r>
        <w:rPr>
          <w:rFonts w:hint="eastAsia" w:ascii="宋体" w:hAnsi="宋体"/>
          <w:iCs/>
          <w:color w:val="FF0000"/>
          <w:szCs w:val="21"/>
        </w:rPr>
        <w:sym w:font="Wingdings" w:char="00A8"/>
      </w:r>
      <w:r>
        <w:rPr>
          <w:rFonts w:hint="eastAsia" w:ascii="宋体" w:hAnsi="宋体"/>
          <w:iCs/>
          <w:color w:val="FF0000"/>
          <w:szCs w:val="21"/>
        </w:rPr>
        <w:t xml:space="preserve">监狱企业 </w:t>
      </w:r>
      <w:r>
        <w:rPr>
          <w:rFonts w:hint="eastAsia" w:ascii="宋体" w:hAnsi="宋体"/>
          <w:iCs/>
          <w:color w:val="FF0000"/>
          <w:szCs w:val="21"/>
        </w:rPr>
        <w:sym w:font="Wingdings" w:char="00A8"/>
      </w:r>
      <w:r>
        <w:rPr>
          <w:rFonts w:hint="eastAsia" w:ascii="宋体" w:hAnsi="宋体"/>
          <w:iCs/>
          <w:color w:val="FF0000"/>
          <w:szCs w:val="21"/>
        </w:rPr>
        <w:t>福利性单位。</w:t>
      </w:r>
    </w:p>
    <w:p>
      <w:pPr>
        <w:adjustRightInd w:val="0"/>
        <w:snapToGrid w:val="0"/>
        <w:spacing w:line="360" w:lineRule="auto"/>
        <w:ind w:firstLine="630" w:firstLineChars="300"/>
        <w:rPr>
          <w:rFonts w:ascii="宋体" w:hAnsi="宋体"/>
          <w:bCs/>
          <w:color w:val="FF0000"/>
          <w:szCs w:val="21"/>
        </w:rPr>
      </w:pPr>
      <w:r>
        <w:rPr>
          <w:rFonts w:hint="eastAsia" w:ascii="宋体" w:hAnsi="宋体"/>
          <w:iCs/>
          <w:color w:val="FF0000"/>
          <w:szCs w:val="21"/>
        </w:rPr>
        <w:sym w:font="Wingdings" w:char="00A8"/>
      </w:r>
      <w:r>
        <w:rPr>
          <w:rFonts w:hint="eastAsia" w:ascii="宋体" w:hAnsi="宋体"/>
          <w:iCs/>
          <w:color w:val="FF0000"/>
          <w:szCs w:val="21"/>
        </w:rPr>
        <w:t>强制</w:t>
      </w:r>
      <w:r>
        <w:rPr>
          <w:rFonts w:hint="eastAsia" w:ascii="宋体" w:hAnsi="宋体"/>
          <w:bCs/>
          <w:color w:val="FF0000"/>
          <w:szCs w:val="21"/>
        </w:rPr>
        <w:t>分包，大型企业中标应将不少于30%采购份额分包给中小企业。</w:t>
      </w:r>
    </w:p>
    <w:p>
      <w:pPr>
        <w:keepNext/>
        <w:keepLines/>
        <w:adjustRightInd w:val="0"/>
        <w:snapToGrid w:val="0"/>
        <w:spacing w:before="156" w:beforeLines="50" w:line="360" w:lineRule="auto"/>
        <w:outlineLvl w:val="1"/>
        <w:rPr>
          <w:rFonts w:ascii="黑体" w:hAnsi="黑体" w:eastAsia="黑体"/>
          <w:b/>
          <w:bCs/>
          <w:sz w:val="24"/>
          <w:szCs w:val="32"/>
        </w:rPr>
      </w:pPr>
      <w:bookmarkStart w:id="319" w:name="_Toc108042293"/>
      <w:r>
        <w:rPr>
          <w:rFonts w:hint="eastAsia" w:ascii="黑体" w:hAnsi="黑体" w:eastAsia="黑体"/>
          <w:b/>
          <w:bCs/>
          <w:sz w:val="24"/>
          <w:szCs w:val="32"/>
        </w:rPr>
        <w:t>四、供应商资质要求</w:t>
      </w:r>
      <w:bookmarkEnd w:id="318"/>
      <w:bookmarkEnd w:id="319"/>
    </w:p>
    <w:p>
      <w:pPr>
        <w:adjustRightInd w:val="0"/>
        <w:snapToGrid w:val="0"/>
        <w:spacing w:line="360" w:lineRule="auto"/>
        <w:ind w:firstLine="420" w:firstLineChars="200"/>
        <w:rPr>
          <w:rFonts w:asciiTheme="minorEastAsia" w:hAnsiTheme="minorEastAsia"/>
          <w:szCs w:val="21"/>
        </w:rPr>
      </w:pPr>
      <w:r>
        <w:rPr>
          <w:rFonts w:hint="eastAsia" w:asciiTheme="minorEastAsia" w:hAnsiTheme="minorEastAsia"/>
          <w:szCs w:val="21"/>
        </w:rPr>
        <w:t>1、满足《中华人民共和国政府采购法》第二十二条规定；</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、落实政府采购政策需满足的资格要求：</w:t>
      </w:r>
    </w:p>
    <w:p>
      <w:pPr>
        <w:adjustRightInd w:val="0"/>
        <w:snapToGrid w:val="0"/>
        <w:spacing w:line="360" w:lineRule="auto"/>
        <w:ind w:firstLine="420" w:firstLineChars="200"/>
        <w:rPr>
          <w:rFonts w:asciiTheme="minorEastAsia" w:hAnsiTheme="minorEastAsia"/>
          <w:i/>
          <w:color w:val="FF0000"/>
          <w:szCs w:val="21"/>
        </w:rPr>
      </w:pPr>
      <w:r>
        <w:rPr>
          <w:rFonts w:hint="eastAsia" w:asciiTheme="minorEastAsia" w:hAnsiTheme="minorEastAsia"/>
          <w:szCs w:val="21"/>
        </w:rPr>
        <w:t>3、本项目的特定资格要求：</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、单位负责人为同一人或者存在直接控股、管理关系的不同供应商，不得参加同一合同项下的政府采购活动。</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、为本采购项目提供整体设计、规范编制或者项目管理、监理、检测等服务的，不得再参加此项目的其他采购活动。</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、列入失信被执行人、</w:t>
      </w:r>
      <w:r>
        <w:rPr>
          <w:rFonts w:hint="eastAsia" w:asciiTheme="minorEastAsia" w:hAnsiTheme="minorEastAsia"/>
          <w:color w:val="FF0000"/>
          <w:szCs w:val="21"/>
        </w:rPr>
        <w:t>重大税收违法失信主体名单</w:t>
      </w:r>
      <w:r>
        <w:rPr>
          <w:rFonts w:hint="eastAsia" w:asciiTheme="minorEastAsia" w:hAnsiTheme="minorEastAsia"/>
          <w:szCs w:val="21"/>
        </w:rPr>
        <w:t>，列入政府采购严重违法失信行为记录名单的，拒绝其参与政府采购活动。</w:t>
      </w:r>
    </w:p>
    <w:p>
      <w:pPr>
        <w:adjustRightInd w:val="0"/>
        <w:snapToGrid w:val="0"/>
        <w:spacing w:before="50" w:line="360" w:lineRule="auto"/>
        <w:ind w:firstLine="420" w:firstLineChars="200"/>
        <w:rPr>
          <w:rFonts w:ascii="宋体" w:hAnsi="宋体"/>
          <w:szCs w:val="21"/>
        </w:rPr>
      </w:pPr>
      <w:r>
        <w:rPr>
          <w:rFonts w:asciiTheme="minorEastAsia" w:hAnsiTheme="minorEastAsia"/>
          <w:szCs w:val="21"/>
        </w:rPr>
        <w:t>7</w:t>
      </w:r>
      <w:r>
        <w:rPr>
          <w:rFonts w:hint="eastAsia" w:asciiTheme="minorEastAsia" w:hAnsiTheme="minorEastAsia"/>
          <w:szCs w:val="21"/>
        </w:rPr>
        <w:t>、联合体响应。本次采购</w:t>
      </w:r>
      <w:r>
        <w:rPr>
          <w:rFonts w:hint="eastAsia" w:asciiTheme="minorEastAsia" w:hAnsiTheme="minorEastAsia"/>
          <w:szCs w:val="21"/>
          <w:u w:val="single"/>
        </w:rPr>
        <w:t xml:space="preserve">     </w:t>
      </w:r>
      <w:r>
        <w:rPr>
          <w:rFonts w:hint="eastAsia" w:asciiTheme="minorEastAsia" w:hAnsiTheme="minorEastAsia"/>
          <w:szCs w:val="21"/>
        </w:rPr>
        <w:t>(接受或不接受)联合体响应。接受联合体响应的，联合体应当具备下列条件：</w:t>
      </w:r>
      <w:r>
        <w:rPr>
          <w:rFonts w:hint="eastAsia" w:asciiTheme="minorEastAsia" w:hAnsiTheme="minorEastAsia"/>
          <w:szCs w:val="21"/>
          <w:u w:val="single"/>
        </w:rPr>
        <w:t xml:space="preserve">                 </w:t>
      </w:r>
      <w:r>
        <w:rPr>
          <w:rFonts w:hint="eastAsia" w:asciiTheme="minorEastAsia" w:hAnsiTheme="minorEastAsia"/>
          <w:szCs w:val="21"/>
        </w:rPr>
        <w:t>。</w:t>
      </w:r>
    </w:p>
    <w:p>
      <w:pPr>
        <w:keepNext/>
        <w:keepLines/>
        <w:adjustRightInd w:val="0"/>
        <w:snapToGrid w:val="0"/>
        <w:spacing w:before="156" w:beforeLines="50" w:line="360" w:lineRule="auto"/>
        <w:outlineLvl w:val="1"/>
        <w:rPr>
          <w:rFonts w:ascii="黑体" w:hAnsi="黑体" w:eastAsia="黑体"/>
          <w:b/>
          <w:bCs/>
          <w:sz w:val="24"/>
          <w:szCs w:val="32"/>
        </w:rPr>
      </w:pPr>
      <w:bookmarkStart w:id="320" w:name="_Toc108042294"/>
      <w:bookmarkStart w:id="321" w:name="_Toc22657514"/>
      <w:r>
        <w:rPr>
          <w:rFonts w:hint="eastAsia" w:ascii="黑体" w:hAnsi="黑体" w:eastAsia="黑体"/>
          <w:b/>
          <w:bCs/>
          <w:sz w:val="24"/>
          <w:szCs w:val="32"/>
        </w:rPr>
        <w:t>五、供应商应</w:t>
      </w:r>
      <w:r>
        <w:rPr>
          <w:rFonts w:hint="eastAsia" w:ascii="黑体" w:hAnsi="黑体" w:eastAsia="黑体" w:cs="宋体"/>
          <w:b/>
          <w:bCs/>
          <w:sz w:val="24"/>
          <w:szCs w:val="32"/>
        </w:rPr>
        <w:t>提</w:t>
      </w:r>
      <w:r>
        <w:rPr>
          <w:rFonts w:hint="eastAsia" w:ascii="黑体" w:hAnsi="黑体" w:eastAsia="黑体"/>
          <w:b/>
          <w:bCs/>
          <w:sz w:val="24"/>
          <w:szCs w:val="32"/>
        </w:rPr>
        <w:t>交的资格证明材料及说明</w:t>
      </w:r>
      <w:bookmarkEnd w:id="320"/>
      <w:bookmarkEnd w:id="321"/>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宋体" w:hAnsi="宋体"/>
          <w:szCs w:val="21"/>
        </w:rPr>
        <w:t>1、供应商</w:t>
      </w:r>
      <w:r>
        <w:rPr>
          <w:rFonts w:hint="eastAsia" w:asciiTheme="minorEastAsia" w:hAnsiTheme="minorEastAsia" w:eastAsiaTheme="minorEastAsia"/>
        </w:rPr>
        <w:t>应按下列规定提供资格证明文件。</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（1）法人或者其他组织的营业执照等主体资格证明文件，自然人的身份证明：</w:t>
      </w:r>
      <w:r>
        <w:rPr>
          <w:rFonts w:hint="eastAsia" w:ascii="宋体" w:hAnsi="宋体"/>
          <w:szCs w:val="21"/>
        </w:rPr>
        <w:t>供应商</w:t>
      </w:r>
      <w:r>
        <w:rPr>
          <w:rFonts w:hint="eastAsia" w:asciiTheme="minorEastAsia" w:hAnsiTheme="minorEastAsia"/>
        </w:rPr>
        <w:t>为法人的，应提交营业执照或法人登记证书的复印件；</w:t>
      </w:r>
      <w:r>
        <w:rPr>
          <w:rFonts w:hint="eastAsia" w:ascii="宋体" w:hAnsi="宋体"/>
          <w:szCs w:val="21"/>
        </w:rPr>
        <w:t>供应商</w:t>
      </w:r>
      <w:r>
        <w:rPr>
          <w:rFonts w:hint="eastAsia" w:asciiTheme="minorEastAsia" w:hAnsiTheme="minorEastAsia"/>
        </w:rPr>
        <w:t>为非法人组织的，应提交依法登记证书复印件；</w:t>
      </w:r>
      <w:r>
        <w:rPr>
          <w:rFonts w:hint="eastAsia" w:ascii="宋体" w:hAnsi="宋体"/>
          <w:szCs w:val="21"/>
        </w:rPr>
        <w:t>供应商</w:t>
      </w:r>
      <w:r>
        <w:rPr>
          <w:rFonts w:hint="eastAsia" w:asciiTheme="minorEastAsia" w:hAnsiTheme="minorEastAsia"/>
        </w:rPr>
        <w:t>为个体工商户的，应提交个体工商户营业执照复印件；</w:t>
      </w:r>
      <w:r>
        <w:rPr>
          <w:rFonts w:hint="eastAsia" w:ascii="宋体" w:hAnsi="宋体"/>
          <w:szCs w:val="21"/>
        </w:rPr>
        <w:t>供应商</w:t>
      </w:r>
      <w:r>
        <w:rPr>
          <w:rFonts w:hint="eastAsia" w:asciiTheme="minorEastAsia" w:hAnsiTheme="minorEastAsia"/>
        </w:rPr>
        <w:t>为自然人的，应提交自然人的身份证明复印件；</w:t>
      </w:r>
    </w:p>
    <w:p>
      <w:pPr>
        <w:adjustRightInd w:val="0"/>
        <w:snapToGrid w:val="0"/>
        <w:spacing w:before="156" w:beforeLines="50" w:line="360" w:lineRule="auto"/>
        <w:ind w:firstLine="420" w:firstLineChars="200"/>
        <w:rPr>
          <w:rFonts w:asciiTheme="minorEastAsia" w:hAnsiTheme="minorEastAsia"/>
          <w:color w:val="FF0000"/>
        </w:rPr>
      </w:pPr>
      <w:r>
        <w:rPr>
          <w:rFonts w:hint="eastAsia" w:asciiTheme="minorEastAsia" w:hAnsiTheme="minorEastAsia"/>
          <w:color w:val="FF0000"/>
        </w:rPr>
        <w:t>（2）</w:t>
      </w:r>
      <w:r>
        <w:rPr>
          <w:rFonts w:hint="eastAsia" w:ascii="宋体" w:hAnsi="宋体"/>
          <w:color w:val="FF0000"/>
          <w:szCs w:val="21"/>
        </w:rPr>
        <w:t>湖南省政府采购供应商资格承诺函原件</w:t>
      </w:r>
      <w:r>
        <w:rPr>
          <w:rFonts w:hint="eastAsia"/>
          <w:color w:val="FF0000"/>
        </w:rPr>
        <w:t>。</w:t>
      </w:r>
      <w:r>
        <w:rPr>
          <w:rFonts w:hint="eastAsia" w:asciiTheme="minorEastAsia" w:hAnsiTheme="minorEastAsia" w:eastAsiaTheme="minorEastAsia"/>
          <w:color w:val="FF0000"/>
        </w:rPr>
        <w:t>格式见附件一；</w:t>
      </w:r>
    </w:p>
    <w:p>
      <w:pPr>
        <w:adjustRightInd w:val="0"/>
        <w:snapToGrid w:val="0"/>
        <w:spacing w:before="156" w:beforeLines="50" w:line="360" w:lineRule="auto"/>
        <w:ind w:firstLine="420" w:firstLineChars="200"/>
        <w:rPr>
          <w:rFonts w:asciiTheme="minorEastAsia" w:hAnsiTheme="minorEastAsia"/>
          <w:color w:val="FF0000"/>
        </w:rPr>
      </w:pPr>
      <w:r>
        <w:rPr>
          <w:rFonts w:hint="eastAsia" w:asciiTheme="minorEastAsia" w:hAnsiTheme="minorEastAsia"/>
          <w:color w:val="FF0000"/>
        </w:rPr>
        <w:t>（3）符合特定资格条件证明材料复印件或者情况说明原件</w:t>
      </w:r>
      <w:r>
        <w:rPr>
          <w:rFonts w:hint="eastAsia" w:asciiTheme="minorEastAsia" w:hAnsiTheme="minorEastAsia" w:eastAsiaTheme="minorEastAsia"/>
          <w:color w:val="FF0000"/>
        </w:rPr>
        <w:t>：</w:t>
      </w:r>
      <w:r>
        <w:rPr>
          <w:rFonts w:hint="eastAsia" w:ascii="宋体" w:hAnsi="宋体"/>
          <w:color w:val="FF0000"/>
          <w:szCs w:val="21"/>
          <w:u w:val="single"/>
        </w:rPr>
        <w:t xml:space="preserve">          </w:t>
      </w:r>
      <w:r>
        <w:rPr>
          <w:rFonts w:hint="eastAsia" w:ascii="宋体" w:hAnsi="宋体"/>
          <w:color w:val="FF0000"/>
          <w:szCs w:val="21"/>
        </w:rPr>
        <w:t>；</w:t>
      </w:r>
    </w:p>
    <w:p>
      <w:pPr>
        <w:adjustRightInd w:val="0"/>
        <w:snapToGrid w:val="0"/>
        <w:spacing w:before="156" w:beforeLines="50" w:line="360" w:lineRule="auto"/>
        <w:ind w:firstLine="420" w:firstLineChars="200"/>
        <w:rPr>
          <w:rFonts w:asciiTheme="minorEastAsia" w:hAnsiTheme="minorEastAsia"/>
          <w:color w:val="FF0000"/>
        </w:rPr>
      </w:pPr>
      <w:r>
        <w:rPr>
          <w:rFonts w:hint="eastAsia" w:asciiTheme="minorEastAsia" w:hAnsiTheme="minorEastAsia"/>
          <w:color w:val="FF0000"/>
        </w:rPr>
        <w:t>（4）落实政府采购政策需满足的资格要求证明材料：</w:t>
      </w:r>
    </w:p>
    <w:p>
      <w:pPr>
        <w:adjustRightInd w:val="0"/>
        <w:snapToGrid w:val="0"/>
        <w:spacing w:before="156" w:beforeLines="50" w:line="360" w:lineRule="auto"/>
        <w:ind w:firstLine="840" w:firstLineChars="400"/>
        <w:rPr>
          <w:rFonts w:ascii="宋体" w:hAnsi="宋体"/>
          <w:color w:val="FF0000"/>
          <w:szCs w:val="21"/>
        </w:rPr>
      </w:pPr>
      <w:r>
        <w:rPr>
          <w:rFonts w:hint="eastAsia" w:ascii="宋体" w:hAnsi="宋体"/>
          <w:iCs/>
          <w:color w:val="FF0000"/>
          <w:szCs w:val="21"/>
        </w:rPr>
        <w:sym w:font="Wingdings" w:char="00A8"/>
      </w:r>
      <w:r>
        <w:rPr>
          <w:rFonts w:hint="eastAsia" w:asciiTheme="minorEastAsia" w:hAnsiTheme="minorEastAsia"/>
          <w:color w:val="FF0000"/>
        </w:rPr>
        <w:t>联合体协议书，</w:t>
      </w:r>
      <w:r>
        <w:rPr>
          <w:rFonts w:hint="eastAsia" w:asciiTheme="minorEastAsia" w:hAnsiTheme="minorEastAsia" w:eastAsiaTheme="minorEastAsia"/>
          <w:color w:val="FF0000"/>
        </w:rPr>
        <w:t>格式见附件二</w:t>
      </w:r>
    </w:p>
    <w:p>
      <w:pPr>
        <w:adjustRightInd w:val="0"/>
        <w:snapToGrid w:val="0"/>
        <w:spacing w:before="156" w:beforeLines="50" w:line="360" w:lineRule="auto"/>
        <w:ind w:firstLine="840" w:firstLineChars="400"/>
        <w:rPr>
          <w:rFonts w:asciiTheme="minorEastAsia" w:hAnsiTheme="minorEastAsia"/>
          <w:color w:val="FF0000"/>
        </w:rPr>
      </w:pPr>
      <w:r>
        <w:rPr>
          <w:rFonts w:hint="eastAsia" w:ascii="宋体" w:hAnsi="宋体"/>
          <w:iCs/>
          <w:color w:val="FF0000"/>
          <w:szCs w:val="21"/>
        </w:rPr>
        <w:sym w:font="Wingdings" w:char="00A8"/>
      </w:r>
      <w:r>
        <w:rPr>
          <w:rFonts w:hint="eastAsia" w:asciiTheme="minorEastAsia" w:hAnsiTheme="minorEastAsia"/>
          <w:color w:val="FF0000"/>
        </w:rPr>
        <w:t>分包承诺，格式自拟</w:t>
      </w:r>
    </w:p>
    <w:p>
      <w:pPr>
        <w:adjustRightInd w:val="0"/>
        <w:snapToGrid w:val="0"/>
        <w:spacing w:before="156" w:beforeLines="50" w:line="360" w:lineRule="auto"/>
        <w:ind w:firstLine="420" w:firstLineChars="200"/>
        <w:rPr>
          <w:rFonts w:asciiTheme="minorEastAsia" w:hAnsiTheme="minorEastAsia"/>
          <w:szCs w:val="21"/>
        </w:rPr>
      </w:pPr>
      <w:r>
        <w:rPr>
          <w:rFonts w:hint="eastAsia" w:asciiTheme="minorEastAsia" w:hAnsiTheme="minorEastAsia"/>
        </w:rPr>
        <w:t>（5）</w:t>
      </w:r>
      <w:r>
        <w:rPr>
          <w:rFonts w:hint="eastAsia" w:ascii="宋体" w:hAnsi="宋体"/>
          <w:szCs w:val="21"/>
        </w:rPr>
        <w:t>其他说明。</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2、</w:t>
      </w:r>
      <w:r>
        <w:rPr>
          <w:rFonts w:hint="eastAsia" w:ascii="宋体" w:hAnsi="宋体"/>
          <w:szCs w:val="21"/>
        </w:rPr>
        <w:t>供应商</w:t>
      </w:r>
      <w:r>
        <w:rPr>
          <w:rFonts w:hint="eastAsia" w:asciiTheme="minorEastAsia" w:hAnsiTheme="minorEastAsia"/>
        </w:rPr>
        <w:t>为联合体形式的，除应提交联合协议(格式)外，参加联合体的各方均应提交上款资格证明材料。</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eastAsiaTheme="minorEastAsia"/>
        </w:rPr>
        <w:t>3、</w:t>
      </w:r>
      <w:r>
        <w:rPr>
          <w:rFonts w:hint="eastAsia" w:ascii="宋体" w:hAnsi="宋体"/>
          <w:szCs w:val="21"/>
        </w:rPr>
        <w:t>供应商</w:t>
      </w:r>
      <w:r>
        <w:rPr>
          <w:rFonts w:hint="eastAsia" w:asciiTheme="minorEastAsia" w:hAnsiTheme="minorEastAsia"/>
        </w:rPr>
        <w:t>的资格证明文件均应为有效文件并加盖</w:t>
      </w:r>
      <w:r>
        <w:rPr>
          <w:rFonts w:hint="eastAsia" w:ascii="宋体" w:hAnsi="宋体"/>
          <w:szCs w:val="21"/>
        </w:rPr>
        <w:t>供应商</w:t>
      </w:r>
      <w:r>
        <w:rPr>
          <w:rFonts w:hint="eastAsia" w:asciiTheme="minorEastAsia" w:hAnsiTheme="minorEastAsia"/>
        </w:rPr>
        <w:t>单位公章，并按其规定签署。</w:t>
      </w:r>
    </w:p>
    <w:p>
      <w:pPr>
        <w:keepNext/>
        <w:keepLines/>
        <w:adjustRightInd w:val="0"/>
        <w:snapToGrid w:val="0"/>
        <w:spacing w:before="156" w:beforeLines="50" w:line="360" w:lineRule="auto"/>
        <w:outlineLvl w:val="1"/>
        <w:rPr>
          <w:rFonts w:ascii="黑体" w:hAnsi="黑体" w:eastAsia="黑体"/>
          <w:b/>
          <w:bCs/>
          <w:sz w:val="24"/>
          <w:szCs w:val="32"/>
        </w:rPr>
      </w:pPr>
      <w:bookmarkStart w:id="322" w:name="_Toc22657515"/>
      <w:bookmarkStart w:id="323" w:name="_Toc108042295"/>
      <w:r>
        <w:rPr>
          <w:rFonts w:hint="eastAsia" w:ascii="黑体" w:hAnsi="黑体" w:eastAsia="黑体"/>
          <w:b/>
          <w:bCs/>
          <w:sz w:val="24"/>
          <w:szCs w:val="32"/>
        </w:rPr>
        <w:t>六、资格审查证明材料的递交</w:t>
      </w:r>
      <w:bookmarkEnd w:id="322"/>
      <w:bookmarkEnd w:id="323"/>
    </w:p>
    <w:p>
      <w:pPr>
        <w:adjustRightInd w:val="0"/>
        <w:snapToGrid w:val="0"/>
        <w:spacing w:before="156" w:beforeLines="50" w:line="360" w:lineRule="auto"/>
        <w:ind w:firstLine="367" w:firstLineChars="175"/>
        <w:rPr>
          <w:rFonts w:ascii="宋体"/>
          <w:szCs w:val="21"/>
        </w:rPr>
      </w:pPr>
      <w:r>
        <w:rPr>
          <w:rFonts w:hint="eastAsia" w:ascii="宋体" w:hAnsi="宋体"/>
          <w:szCs w:val="21"/>
        </w:rPr>
        <w:t>1、按本公告第五条规定</w:t>
      </w:r>
      <w:r>
        <w:rPr>
          <w:rFonts w:hint="eastAsia" w:ascii="宋体" w:hAnsi="宋体" w:cs="宋体"/>
          <w:szCs w:val="21"/>
        </w:rPr>
        <w:t>提</w:t>
      </w:r>
      <w:r>
        <w:rPr>
          <w:rFonts w:hint="eastAsia" w:ascii="宋体" w:hAnsi="宋体"/>
          <w:szCs w:val="21"/>
        </w:rPr>
        <w:t>交的证明材料及说明应装订成册，一式两份。</w:t>
      </w:r>
    </w:p>
    <w:p>
      <w:pPr>
        <w:adjustRightInd w:val="0"/>
        <w:snapToGrid w:val="0"/>
        <w:spacing w:before="156" w:beforeLines="50" w:line="360" w:lineRule="auto"/>
        <w:ind w:firstLine="367" w:firstLineChars="175"/>
        <w:rPr>
          <w:rFonts w:ascii="宋体" w:hAnsi="宋体"/>
          <w:szCs w:val="21"/>
        </w:rPr>
      </w:pPr>
      <w:r>
        <w:rPr>
          <w:rFonts w:hint="eastAsia" w:ascii="宋体" w:hAnsi="宋体"/>
          <w:szCs w:val="21"/>
        </w:rPr>
        <w:t>2、资格审查证明材料的递交截止时间为</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rPr>
        <w:t>时</w:t>
      </w:r>
      <w:r>
        <w:rPr>
          <w:rFonts w:ascii="宋体" w:hAnsi="宋体"/>
          <w:szCs w:val="21"/>
          <w:u w:val="single"/>
        </w:rPr>
        <w:t xml:space="preserve">   </w:t>
      </w:r>
      <w:r>
        <w:rPr>
          <w:rFonts w:hint="eastAsia" w:ascii="宋体" w:hAnsi="宋体"/>
          <w:szCs w:val="21"/>
        </w:rPr>
        <w:t>分（北京时间），地点为</w:t>
      </w:r>
      <w:r>
        <w:rPr>
          <w:rFonts w:ascii="宋体" w:hAnsi="宋体"/>
          <w:szCs w:val="21"/>
          <w:u w:val="single"/>
        </w:rPr>
        <w:t xml:space="preserve">               </w:t>
      </w:r>
      <w:r>
        <w:rPr>
          <w:rFonts w:ascii="宋体" w:hAnsi="宋体"/>
          <w:szCs w:val="21"/>
        </w:rPr>
        <w:t>(</w:t>
      </w:r>
      <w:r>
        <w:rPr>
          <w:rFonts w:hint="eastAsia" w:ascii="宋体" w:hAnsi="宋体"/>
          <w:szCs w:val="21"/>
        </w:rPr>
        <w:t>指定地址</w:t>
      </w:r>
      <w:r>
        <w:rPr>
          <w:rFonts w:ascii="宋体" w:hAnsi="宋体"/>
          <w:szCs w:val="21"/>
        </w:rPr>
        <w:t>)</w:t>
      </w:r>
      <w:r>
        <w:rPr>
          <w:rFonts w:hint="eastAsia" w:ascii="宋体" w:hAnsi="宋体"/>
          <w:szCs w:val="21"/>
        </w:rPr>
        <w:t>。逾期送达的，不予受理。</w:t>
      </w:r>
    </w:p>
    <w:p>
      <w:pPr>
        <w:keepNext/>
        <w:keepLines/>
        <w:adjustRightInd w:val="0"/>
        <w:snapToGrid w:val="0"/>
        <w:spacing w:before="156" w:beforeLines="50" w:line="360" w:lineRule="auto"/>
        <w:outlineLvl w:val="1"/>
        <w:rPr>
          <w:rFonts w:ascii="黑体" w:hAnsi="黑体" w:eastAsia="黑体"/>
          <w:b/>
          <w:bCs/>
          <w:color w:val="FF0000"/>
          <w:sz w:val="24"/>
          <w:szCs w:val="32"/>
        </w:rPr>
      </w:pPr>
      <w:bookmarkStart w:id="324" w:name="_Toc108042296"/>
      <w:bookmarkStart w:id="325" w:name="_Toc22657516"/>
      <w:r>
        <w:rPr>
          <w:rFonts w:hint="eastAsia" w:ascii="黑体" w:hAnsi="黑体" w:eastAsia="黑体"/>
          <w:b/>
          <w:bCs/>
          <w:color w:val="000000" w:themeColor="text1"/>
          <w:sz w:val="24"/>
          <w:szCs w:val="32"/>
          <w14:textFill>
            <w14:solidFill>
              <w14:schemeClr w14:val="tx1"/>
            </w14:solidFill>
          </w14:textFill>
        </w:rPr>
        <w:t>七、</w:t>
      </w:r>
      <w:r>
        <w:rPr>
          <w:rFonts w:hint="eastAsia" w:ascii="黑体" w:hAnsi="黑体" w:eastAsia="黑体"/>
          <w:b/>
          <w:bCs/>
          <w:sz w:val="24"/>
          <w:szCs w:val="32"/>
        </w:rPr>
        <w:t>资格审查方法及标准</w:t>
      </w:r>
      <w:bookmarkEnd w:id="324"/>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1、采购人、采购代理机构按本公告第四、五条规定，对供应商提交的资格审查证明材料进行资格审查。</w:t>
      </w:r>
    </w:p>
    <w:p>
      <w:pPr>
        <w:tabs>
          <w:tab w:val="left" w:pos="4700"/>
          <w:tab w:val="left" w:pos="6000"/>
          <w:tab w:val="left" w:pos="7160"/>
          <w:tab w:val="left" w:pos="8520"/>
        </w:tabs>
        <w:autoSpaceDE w:val="0"/>
        <w:autoSpaceDN w:val="0"/>
        <w:adjustRightInd w:val="0"/>
        <w:snapToGrid w:val="0"/>
        <w:spacing w:before="156" w:beforeLines="50" w:line="360" w:lineRule="auto"/>
        <w:ind w:right="-23" w:firstLine="420" w:firstLineChars="20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2、供应商提交的</w:t>
      </w:r>
      <w:r>
        <w:rPr>
          <w:rFonts w:hint="eastAsia" w:asciiTheme="minorEastAsia" w:hAnsiTheme="minorEastAsia" w:eastAsiaTheme="minorEastAsia"/>
        </w:rPr>
        <w:t>资格审查</w:t>
      </w:r>
      <w:r>
        <w:rPr>
          <w:rFonts w:hint="eastAsia" w:cs="宋体" w:asciiTheme="minorEastAsia" w:hAnsiTheme="minorEastAsia" w:eastAsiaTheme="minorEastAsia"/>
          <w:bCs/>
          <w:szCs w:val="21"/>
        </w:rPr>
        <w:t>证明材料符合本公告第</w:t>
      </w:r>
      <w:r>
        <w:rPr>
          <w:rFonts w:hint="eastAsia" w:asciiTheme="minorEastAsia" w:hAnsiTheme="minorEastAsia" w:eastAsiaTheme="minorEastAsia"/>
        </w:rPr>
        <w:t>四、五</w:t>
      </w:r>
      <w:r>
        <w:rPr>
          <w:rFonts w:hint="eastAsia" w:cs="宋体" w:asciiTheme="minorEastAsia" w:hAnsiTheme="minorEastAsia" w:eastAsiaTheme="minorEastAsia"/>
          <w:bCs/>
          <w:szCs w:val="21"/>
        </w:rPr>
        <w:t>条规定，采购人或谈判小组按照本公告第七条规定确定拟邀请参加谈判的供应商。</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3、未通过资格审查的供应商，采购人、采购代理机构应当及时告知其未通过的原因。</w:t>
      </w:r>
    </w:p>
    <w:p>
      <w:pPr>
        <w:keepNext/>
        <w:keepLines/>
        <w:adjustRightInd w:val="0"/>
        <w:snapToGrid w:val="0"/>
        <w:spacing w:before="156" w:beforeLines="50" w:line="360" w:lineRule="auto"/>
        <w:outlineLvl w:val="1"/>
        <w:rPr>
          <w:rFonts w:ascii="黑体" w:hAnsi="黑体" w:eastAsia="黑体"/>
          <w:b/>
          <w:bCs/>
          <w:sz w:val="24"/>
          <w:szCs w:val="32"/>
        </w:rPr>
      </w:pPr>
      <w:bookmarkStart w:id="326" w:name="_Toc108042297"/>
      <w:r>
        <w:rPr>
          <w:rFonts w:hint="eastAsia" w:ascii="黑体" w:hAnsi="黑体" w:eastAsia="黑体"/>
          <w:b/>
          <w:bCs/>
          <w:sz w:val="24"/>
          <w:szCs w:val="32"/>
        </w:rPr>
        <w:t>八、确定拟邀请</w:t>
      </w:r>
      <w:bookmarkEnd w:id="325"/>
      <w:r>
        <w:rPr>
          <w:rFonts w:hint="eastAsia" w:ascii="黑体" w:hAnsi="黑体" w:eastAsia="黑体"/>
          <w:b/>
          <w:bCs/>
          <w:sz w:val="24"/>
          <w:szCs w:val="32"/>
        </w:rPr>
        <w:t>供应商</w:t>
      </w:r>
      <w:bookmarkEnd w:id="326"/>
    </w:p>
    <w:p>
      <w:pPr>
        <w:adjustRightInd w:val="0"/>
        <w:snapToGrid w:val="0"/>
        <w:spacing w:before="156" w:beforeLines="50" w:line="360" w:lineRule="auto"/>
        <w:ind w:firstLine="367" w:firstLineChars="175"/>
        <w:rPr>
          <w:rFonts w:ascii="宋体" w:hAnsi="宋体"/>
          <w:szCs w:val="21"/>
        </w:rPr>
      </w:pPr>
      <w:r>
        <w:rPr>
          <w:rFonts w:hint="eastAsia" w:ascii="宋体" w:hAnsi="宋体"/>
          <w:szCs w:val="21"/>
        </w:rPr>
        <w:t>1、采购人确定所有符合相应资格条件的供应商参加谈判，也可以由谈判小组从符合相应资格条件的供应商名单中确定不少于三家的供应商参加谈判。</w:t>
      </w:r>
    </w:p>
    <w:p>
      <w:pPr>
        <w:adjustRightInd w:val="0"/>
        <w:snapToGrid w:val="0"/>
        <w:spacing w:before="156" w:beforeLines="50" w:line="360" w:lineRule="auto"/>
        <w:ind w:firstLine="367" w:firstLineChars="175"/>
        <w:rPr>
          <w:rFonts w:ascii="宋体" w:hAnsi="宋体"/>
          <w:szCs w:val="21"/>
        </w:rPr>
      </w:pPr>
      <w:r>
        <w:rPr>
          <w:rFonts w:hint="eastAsia" w:ascii="宋体" w:hAnsi="宋体"/>
          <w:szCs w:val="21"/>
        </w:rPr>
        <w:t>2、采购人、采购代理机构向确定参加谈判的供应商发出谈判邀请，并发出谈判文件。</w:t>
      </w:r>
    </w:p>
    <w:p>
      <w:pPr>
        <w:keepNext/>
        <w:keepLines/>
        <w:adjustRightInd w:val="0"/>
        <w:snapToGrid w:val="0"/>
        <w:spacing w:before="50" w:line="360" w:lineRule="auto"/>
        <w:outlineLvl w:val="1"/>
        <w:rPr>
          <w:rFonts w:ascii="黑体" w:hAnsi="黑体" w:eastAsia="黑体"/>
          <w:b/>
          <w:bCs/>
          <w:sz w:val="24"/>
          <w:szCs w:val="32"/>
        </w:rPr>
      </w:pPr>
      <w:bookmarkStart w:id="327" w:name="_Toc22657517"/>
      <w:bookmarkStart w:id="328" w:name="_Toc108042298"/>
      <w:r>
        <w:rPr>
          <w:rFonts w:hint="eastAsia" w:ascii="黑体" w:hAnsi="黑体" w:eastAsia="黑体"/>
          <w:b/>
          <w:bCs/>
          <w:sz w:val="24"/>
          <w:szCs w:val="32"/>
        </w:rPr>
        <w:t>九、公告期限</w:t>
      </w:r>
      <w:bookmarkEnd w:id="327"/>
      <w:bookmarkEnd w:id="328"/>
    </w:p>
    <w:p>
      <w:pPr>
        <w:adjustRightInd w:val="0"/>
        <w:snapToGrid w:val="0"/>
        <w:spacing w:before="50" w:line="360" w:lineRule="auto"/>
        <w:ind w:firstLine="420" w:firstLineChars="200"/>
        <w:rPr>
          <w:rFonts w:ascii="宋体" w:hAnsi="宋体"/>
          <w:szCs w:val="21"/>
        </w:rPr>
      </w:pPr>
      <w:r>
        <w:rPr>
          <w:rFonts w:hint="eastAsia" w:ascii="宋体" w:hAnsi="宋体"/>
          <w:szCs w:val="21"/>
        </w:rPr>
        <w:t>1、本公告在中国湖南政府采购网（www.ccgp-hunan.gov.cn）发布。公告期限自本公告发布之日起</w:t>
      </w:r>
      <w:r>
        <w:rPr>
          <w:rFonts w:ascii="宋体" w:hAnsi="宋体"/>
          <w:color w:val="FF0000"/>
          <w:szCs w:val="21"/>
        </w:rPr>
        <w:t>3</w:t>
      </w:r>
      <w:r>
        <w:rPr>
          <w:rFonts w:hint="eastAsia" w:ascii="宋体" w:hAnsi="宋体"/>
          <w:color w:val="FF0000"/>
          <w:szCs w:val="21"/>
        </w:rPr>
        <w:t>个</w:t>
      </w:r>
      <w:r>
        <w:rPr>
          <w:rFonts w:hint="eastAsia" w:ascii="宋体" w:hAnsi="宋体"/>
          <w:szCs w:val="21"/>
        </w:rPr>
        <w:t>工作日。</w:t>
      </w:r>
    </w:p>
    <w:p>
      <w:pPr>
        <w:adjustRightInd w:val="0"/>
        <w:snapToGrid w:val="0"/>
        <w:spacing w:before="50" w:line="360" w:lineRule="auto"/>
        <w:ind w:firstLine="420" w:firstLineChars="200"/>
        <w:rPr>
          <w:rFonts w:ascii="宋体" w:hAnsi="宋体"/>
          <w:szCs w:val="21"/>
        </w:rPr>
      </w:pPr>
      <w:r>
        <w:rPr>
          <w:rFonts w:hint="eastAsia" w:ascii="宋体" w:hAnsi="宋体"/>
          <w:szCs w:val="21"/>
        </w:rPr>
        <w:t>2、在其他媒体发布的邀请公告，公告内容以本公告为准。</w:t>
      </w:r>
    </w:p>
    <w:p>
      <w:pPr>
        <w:keepNext/>
        <w:keepLines/>
        <w:adjustRightInd w:val="0"/>
        <w:snapToGrid w:val="0"/>
        <w:spacing w:before="50" w:line="360" w:lineRule="auto"/>
        <w:outlineLvl w:val="1"/>
        <w:rPr>
          <w:rFonts w:ascii="黑体" w:hAnsi="黑体" w:eastAsia="黑体"/>
          <w:b/>
          <w:bCs/>
          <w:sz w:val="24"/>
          <w:szCs w:val="32"/>
        </w:rPr>
      </w:pPr>
      <w:bookmarkStart w:id="329" w:name="_Toc22657518"/>
      <w:bookmarkStart w:id="330" w:name="_Toc108042299"/>
      <w:r>
        <w:rPr>
          <w:rFonts w:hint="eastAsia" w:ascii="黑体" w:hAnsi="黑体" w:eastAsia="黑体"/>
          <w:b/>
          <w:bCs/>
          <w:sz w:val="24"/>
          <w:szCs w:val="32"/>
        </w:rPr>
        <w:t>十、询问及质疑</w:t>
      </w:r>
      <w:bookmarkEnd w:id="329"/>
      <w:bookmarkEnd w:id="330"/>
    </w:p>
    <w:p>
      <w:pPr>
        <w:adjustRightInd w:val="0"/>
        <w:snapToGrid w:val="0"/>
        <w:spacing w:before="50" w:line="360" w:lineRule="auto"/>
        <w:ind w:firstLine="420" w:firstLineChars="200"/>
        <w:rPr>
          <w:rFonts w:ascii="宋体" w:hAnsi="宋体"/>
          <w:szCs w:val="21"/>
        </w:rPr>
      </w:pPr>
      <w:r>
        <w:rPr>
          <w:rFonts w:hint="eastAsia" w:ascii="宋体" w:hAnsi="宋体"/>
          <w:szCs w:val="21"/>
        </w:rPr>
        <w:t>1、供应商对政府采购活动事项如有疑问的，可以向采购人、采购代理机构提出询问。采购人、采购代理机构将在3个工作日内作出答复。</w:t>
      </w:r>
    </w:p>
    <w:p>
      <w:pPr>
        <w:adjustRightInd w:val="0"/>
        <w:snapToGrid w:val="0"/>
        <w:spacing w:before="50" w:line="360" w:lineRule="auto"/>
        <w:ind w:firstLine="420" w:firstLineChars="200"/>
        <w:rPr>
          <w:rFonts w:ascii="宋体" w:hAnsi="宋体"/>
          <w:szCs w:val="21"/>
        </w:rPr>
      </w:pPr>
      <w:r>
        <w:rPr>
          <w:rFonts w:hint="eastAsia" w:ascii="宋体" w:hAnsi="宋体"/>
          <w:szCs w:val="21"/>
        </w:rPr>
        <w:t>2、供应商认为谈判文件或本公告使自己的合法权益受到损害的，可以在收到谈判文件之日或本公告期限届满之日起7个工作日内，按《湖南省财政厅关于印发＜政府采购质疑答复和投诉处理操作规程＞的通知》(湘财购〔2019〕20号)规定，以纸质书面形式向采购人、采购代理机构提出质疑。</w:t>
      </w:r>
    </w:p>
    <w:p>
      <w:pPr>
        <w:keepNext/>
        <w:keepLines/>
        <w:adjustRightInd w:val="0"/>
        <w:snapToGrid w:val="0"/>
        <w:spacing w:line="360" w:lineRule="auto"/>
        <w:outlineLvl w:val="1"/>
        <w:rPr>
          <w:rFonts w:ascii="黑体" w:hAnsi="黑体" w:eastAsia="黑体"/>
          <w:b/>
          <w:bCs/>
          <w:sz w:val="24"/>
          <w:szCs w:val="32"/>
        </w:rPr>
      </w:pPr>
      <w:bookmarkStart w:id="331" w:name="_Toc35393804"/>
      <w:bookmarkStart w:id="332" w:name="_Toc107997945"/>
      <w:bookmarkStart w:id="333" w:name="_Toc35393635"/>
      <w:bookmarkStart w:id="334" w:name="_Toc62225410"/>
      <w:bookmarkStart w:id="335" w:name="_Toc108042300"/>
      <w:r>
        <w:rPr>
          <w:rFonts w:hint="eastAsia" w:ascii="黑体" w:hAnsi="黑体" w:eastAsia="黑体"/>
          <w:b/>
          <w:bCs/>
          <w:sz w:val="24"/>
          <w:szCs w:val="32"/>
        </w:rPr>
        <w:t>十一、</w:t>
      </w:r>
      <w:bookmarkEnd w:id="331"/>
      <w:bookmarkEnd w:id="332"/>
      <w:bookmarkEnd w:id="333"/>
      <w:bookmarkEnd w:id="334"/>
      <w:r>
        <w:rPr>
          <w:rFonts w:hint="eastAsia" w:ascii="黑体" w:hAnsi="黑体" w:eastAsia="黑体"/>
          <w:b/>
          <w:bCs/>
          <w:sz w:val="24"/>
          <w:szCs w:val="32"/>
        </w:rPr>
        <w:t>谈判费用</w:t>
      </w:r>
      <w:bookmarkEnd w:id="335"/>
    </w:p>
    <w:p>
      <w:pPr>
        <w:adjustRightInd w:val="0"/>
        <w:snapToGrid w:val="0"/>
        <w:spacing w:line="360" w:lineRule="auto"/>
        <w:ind w:firstLine="420" w:firstLineChars="200"/>
        <w:rPr>
          <w:rFonts w:cs="宋体" w:asciiTheme="minorEastAsia" w:hAnsiTheme="minorEastAsia"/>
          <w:color w:val="FF0000"/>
          <w:kern w:val="0"/>
          <w:szCs w:val="21"/>
        </w:rPr>
      </w:pPr>
      <w:r>
        <w:rPr>
          <w:rFonts w:hint="eastAsia" w:cs="宋体" w:asciiTheme="minorEastAsia" w:hAnsiTheme="minorEastAsia"/>
          <w:color w:val="FF0000"/>
          <w:kern w:val="0"/>
          <w:szCs w:val="21"/>
        </w:rPr>
        <w:t>供应商参与政府采购活动的，无需向采购人、代理机构、交易平台缴纳任何费用。</w:t>
      </w:r>
    </w:p>
    <w:p>
      <w:pPr>
        <w:keepNext/>
        <w:keepLines/>
        <w:adjustRightInd w:val="0"/>
        <w:snapToGrid w:val="0"/>
        <w:spacing w:line="360" w:lineRule="auto"/>
        <w:outlineLvl w:val="1"/>
        <w:rPr>
          <w:rFonts w:ascii="黑体" w:hAnsi="黑体" w:eastAsia="黑体"/>
          <w:b/>
          <w:bCs/>
          <w:sz w:val="24"/>
          <w:szCs w:val="32"/>
        </w:rPr>
      </w:pPr>
      <w:bookmarkStart w:id="336" w:name="_Toc35393805"/>
      <w:bookmarkStart w:id="337" w:name="_Toc35393636"/>
      <w:bookmarkStart w:id="338" w:name="_Toc28359095"/>
      <w:bookmarkStart w:id="339" w:name="_Toc28359018"/>
      <w:bookmarkStart w:id="340" w:name="_Toc62225411"/>
      <w:bookmarkStart w:id="341" w:name="_Toc107997947"/>
      <w:bookmarkStart w:id="342" w:name="_Toc108042301"/>
      <w:r>
        <w:rPr>
          <w:rFonts w:hint="eastAsia" w:ascii="黑体" w:hAnsi="黑体" w:eastAsia="黑体"/>
          <w:b/>
          <w:bCs/>
          <w:sz w:val="24"/>
          <w:szCs w:val="32"/>
        </w:rPr>
        <w:t>十二、</w:t>
      </w:r>
      <w:bookmarkEnd w:id="336"/>
      <w:bookmarkEnd w:id="337"/>
      <w:bookmarkEnd w:id="338"/>
      <w:bookmarkEnd w:id="339"/>
      <w:bookmarkEnd w:id="340"/>
      <w:r>
        <w:rPr>
          <w:rFonts w:hint="eastAsia" w:ascii="黑体" w:hAnsi="黑体" w:eastAsia="黑体"/>
          <w:b/>
          <w:bCs/>
          <w:sz w:val="24"/>
          <w:szCs w:val="21"/>
        </w:rPr>
        <w:t>采购项目联系人姓名和电话</w:t>
      </w:r>
      <w:bookmarkEnd w:id="341"/>
      <w:bookmarkEnd w:id="342"/>
    </w:p>
    <w:p>
      <w:pPr>
        <w:adjustRightInd w:val="0"/>
        <w:snapToGrid w:val="0"/>
        <w:spacing w:line="360" w:lineRule="auto"/>
        <w:ind w:firstLine="420" w:firstLineChars="200"/>
        <w:rPr>
          <w:rFonts w:ascii="宋体" w:hAnsi="宋体"/>
          <w:szCs w:val="21"/>
        </w:rPr>
      </w:pPr>
      <w:r>
        <w:rPr>
          <w:rFonts w:hint="eastAsia" w:ascii="宋体" w:hAnsi="宋体"/>
          <w:szCs w:val="21"/>
        </w:rPr>
        <w:t>1、联系人姓名：</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2、电话：</w:t>
      </w:r>
      <w:r>
        <w:rPr>
          <w:rFonts w:hint="eastAsia" w:ascii="宋体" w:hAnsi="宋体"/>
          <w:szCs w:val="21"/>
          <w:u w:val="single"/>
        </w:rPr>
        <w:t xml:space="preserve">      </w:t>
      </w:r>
    </w:p>
    <w:p>
      <w:pPr>
        <w:keepNext/>
        <w:keepLines/>
        <w:adjustRightInd w:val="0"/>
        <w:snapToGrid w:val="0"/>
        <w:spacing w:line="360" w:lineRule="auto"/>
        <w:outlineLvl w:val="1"/>
        <w:rPr>
          <w:rFonts w:ascii="黑体" w:hAnsi="黑体" w:eastAsia="黑体"/>
          <w:b/>
          <w:bCs/>
          <w:sz w:val="24"/>
          <w:szCs w:val="32"/>
        </w:rPr>
      </w:pPr>
      <w:bookmarkStart w:id="343" w:name="_Toc107997948"/>
      <w:bookmarkStart w:id="344" w:name="_Toc108042302"/>
      <w:r>
        <w:rPr>
          <w:rFonts w:hint="eastAsia" w:ascii="黑体" w:hAnsi="黑体" w:eastAsia="黑体"/>
          <w:b/>
          <w:bCs/>
          <w:sz w:val="24"/>
          <w:szCs w:val="32"/>
        </w:rPr>
        <w:t>十三、采购人、采购代理机构的名称、地址和联系方法</w:t>
      </w:r>
      <w:bookmarkEnd w:id="343"/>
      <w:bookmarkEnd w:id="344"/>
    </w:p>
    <w:p>
      <w:pPr>
        <w:adjustRightInd w:val="0"/>
        <w:snapToGrid w:val="0"/>
        <w:spacing w:line="360" w:lineRule="auto"/>
        <w:ind w:firstLine="413" w:firstLineChars="196"/>
        <w:rPr>
          <w:rFonts w:ascii="宋体" w:hAnsi="宋体"/>
          <w:b/>
          <w:bCs/>
          <w:szCs w:val="21"/>
        </w:rPr>
      </w:pPr>
      <w:r>
        <w:rPr>
          <w:rFonts w:hint="eastAsia" w:ascii="宋体" w:hAnsi="宋体"/>
          <w:b/>
          <w:bCs/>
          <w:szCs w:val="21"/>
        </w:rPr>
        <w:t>1</w:t>
      </w:r>
      <w:r>
        <w:rPr>
          <w:rFonts w:hint="eastAsia" w:ascii="宋体" w:hAnsi="宋体"/>
          <w:szCs w:val="21"/>
        </w:rPr>
        <w:t>、</w:t>
      </w:r>
      <w:r>
        <w:rPr>
          <w:rFonts w:hint="eastAsia" w:ascii="宋体" w:hAnsi="宋体"/>
          <w:b/>
          <w:bCs/>
          <w:szCs w:val="21"/>
        </w:rPr>
        <w:t>采购人信息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（2）地  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（4）邮  编：</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（5）电  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szCs w:val="21"/>
        </w:rPr>
      </w:pPr>
      <w:r>
        <w:rPr>
          <w:rFonts w:hint="eastAsia" w:ascii="宋体" w:hAnsi="宋体"/>
          <w:szCs w:val="21"/>
        </w:rPr>
        <w:t>（6）</w:t>
      </w:r>
      <w:r>
        <w:rPr>
          <w:rFonts w:hint="eastAsia"/>
          <w:szCs w:val="21"/>
        </w:rPr>
        <w:t>电子邮箱：</w:t>
      </w:r>
      <w:r>
        <w:rPr>
          <w:rFonts w:hint="eastAsia" w:ascii="宋体" w:hAnsi="宋体"/>
          <w:szCs w:val="21"/>
          <w:u w:val="single"/>
        </w:rPr>
        <w:t xml:space="preserve">      </w:t>
      </w:r>
    </w:p>
    <w:p>
      <w:pPr>
        <w:adjustRightInd w:val="0"/>
        <w:snapToGrid w:val="0"/>
        <w:spacing w:line="360" w:lineRule="auto"/>
        <w:ind w:firstLine="413" w:firstLineChars="196"/>
        <w:rPr>
          <w:rFonts w:ascii="宋体" w:hAnsi="宋体"/>
          <w:b/>
          <w:bCs/>
          <w:szCs w:val="21"/>
        </w:rPr>
      </w:pPr>
      <w:r>
        <w:rPr>
          <w:rFonts w:hint="eastAsia" w:ascii="宋体" w:hAnsi="宋体"/>
          <w:b/>
          <w:bCs/>
          <w:szCs w:val="21"/>
        </w:rPr>
        <w:t>2</w:t>
      </w:r>
      <w:r>
        <w:rPr>
          <w:rFonts w:hint="eastAsia" w:ascii="宋体" w:hAnsi="宋体"/>
          <w:szCs w:val="21"/>
        </w:rPr>
        <w:t>、</w:t>
      </w:r>
      <w:r>
        <w:rPr>
          <w:rFonts w:hint="eastAsia" w:ascii="宋体" w:hAnsi="宋体"/>
          <w:b/>
          <w:bCs/>
          <w:szCs w:val="21"/>
        </w:rPr>
        <w:t>采购代理机构信息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（2）地  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（4）邮  编：</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（5）电  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u w:val="single"/>
        </w:rPr>
      </w:pPr>
      <w:r>
        <w:rPr>
          <w:rFonts w:hint="eastAsia" w:ascii="宋体" w:hAnsi="宋体"/>
          <w:szCs w:val="21"/>
        </w:rPr>
        <w:t>（6）</w:t>
      </w:r>
      <w:r>
        <w:rPr>
          <w:rFonts w:hint="eastAsia"/>
          <w:szCs w:val="21"/>
        </w:rPr>
        <w:t>电子邮箱：</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szCs w:val="21"/>
        </w:rPr>
      </w:pPr>
    </w:p>
    <w:p>
      <w:pPr>
        <w:adjustRightInd w:val="0"/>
        <w:snapToGrid w:val="0"/>
        <w:spacing w:before="50" w:line="360" w:lineRule="auto"/>
      </w:pPr>
    </w:p>
    <w:p>
      <w:pPr>
        <w:widowControl/>
        <w:jc w:val="left"/>
        <w:rPr>
          <w:rFonts w:ascii="宋体" w:hAnsi="宋体"/>
          <w:bCs/>
          <w:szCs w:val="21"/>
        </w:rPr>
      </w:pPr>
      <w:bookmarkStart w:id="345" w:name="_Toc22657530"/>
      <w:r>
        <w:rPr>
          <w:rFonts w:ascii="宋体" w:hAnsi="宋体"/>
          <w:b/>
          <w:szCs w:val="21"/>
        </w:rPr>
        <w:br w:type="page"/>
      </w:r>
    </w:p>
    <w:p>
      <w:pPr>
        <w:keepNext/>
        <w:keepLines/>
        <w:spacing w:line="360" w:lineRule="auto"/>
        <w:outlineLvl w:val="1"/>
        <w:rPr>
          <w:rFonts w:ascii="宋体" w:hAnsi="宋体"/>
          <w:b/>
          <w:bCs/>
          <w:szCs w:val="21"/>
        </w:rPr>
      </w:pPr>
      <w:bookmarkStart w:id="346" w:name="_Toc108042303"/>
      <w:r>
        <w:rPr>
          <w:rFonts w:hint="eastAsia" w:ascii="宋体" w:hAnsi="宋体"/>
          <w:b/>
          <w:bCs/>
          <w:szCs w:val="21"/>
        </w:rPr>
        <w:t>附件一湖南省政府采购供应商资格承诺函</w:t>
      </w:r>
      <w:r>
        <w:rPr>
          <w:rFonts w:hint="eastAsia" w:ascii="Arial" w:hAnsi="Arial"/>
          <w:b/>
          <w:bCs/>
          <w:szCs w:val="21"/>
        </w:rPr>
        <w:t>(格式)</w:t>
      </w:r>
      <w:bookmarkEnd w:id="345"/>
      <w:bookmarkEnd w:id="346"/>
    </w:p>
    <w:p>
      <w:pPr>
        <w:widowControl/>
        <w:jc w:val="center"/>
        <w:rPr>
          <w:rFonts w:cs="宋体" w:asciiTheme="minorEastAsia" w:hAnsiTheme="minorEastAsia" w:eastAsiaTheme="minorEastAsia"/>
          <w:b/>
          <w:color w:val="FF0000"/>
          <w:szCs w:val="21"/>
        </w:rPr>
      </w:pPr>
      <w:r>
        <w:rPr>
          <w:rFonts w:hint="eastAsia" w:cs="FZXBSK--GBK1-0" w:asciiTheme="minorEastAsia" w:hAnsiTheme="minorEastAsia" w:eastAsiaTheme="minorEastAsia"/>
          <w:color w:val="FF0000"/>
          <w:kern w:val="0"/>
          <w:sz w:val="36"/>
          <w:szCs w:val="36"/>
        </w:rPr>
        <w:t>湖南省政府采购供应商资格承诺函</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按照《政府采购促进中小企业发展管理办法》(财库〔2020〕46号),本公司企业规模为: 大型口中型口小型□微型□。</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□本公司自愿入驻湖南省政府采购电子卖场,遵守《湖南省政府采购电子卖场管理办法》(湘财购〔2019〕27号),如违反承诺,同意金融机构将增信保证划缴国库(非电子卖场采购活动项目不需勾选)。</w:t>
      </w:r>
    </w:p>
    <w:p>
      <w:pPr>
        <w:widowControl/>
        <w:spacing w:before="156" w:beforeLines="50" w:line="360" w:lineRule="auto"/>
        <w:ind w:firstLine="420" w:firstLineChars="200"/>
        <w:jc w:val="left"/>
        <w:rPr>
          <w:rFonts w:ascii="宋体" w:hAnsi="宋体" w:cs="宋体"/>
          <w:color w:val="FF0000"/>
          <w:szCs w:val="21"/>
        </w:rPr>
      </w:pP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公司(单位)名称(盖章)：</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机构代码、注册登记机构、日期、有效期、注册资本、地 址、经济行业、经济性质</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法定代表人(负责人)姓名(签字)、身份证号、手机号:</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授权代表人姓名(签字)、身份证号、手机号:</w:t>
      </w:r>
    </w:p>
    <w:p>
      <w:pPr>
        <w:autoSpaceDE w:val="0"/>
        <w:autoSpaceDN w:val="0"/>
        <w:adjustRightInd w:val="0"/>
        <w:spacing w:line="360" w:lineRule="auto"/>
        <w:jc w:val="left"/>
        <w:rPr>
          <w:rFonts w:cs="仿宋_GB2312" w:asciiTheme="minorEastAsia" w:hAnsiTheme="minorEastAsia" w:eastAsiaTheme="minorEastAsia"/>
          <w:color w:val="FF0000"/>
          <w:kern w:val="0"/>
          <w:szCs w:val="21"/>
        </w:rPr>
        <w:sectPr>
          <w:pgSz w:w="11906" w:h="16838"/>
          <w:pgMar w:top="1474" w:right="1474" w:bottom="1474" w:left="1588" w:header="851" w:footer="992" w:gutter="0"/>
          <w:cols w:space="720" w:num="1"/>
          <w:docGrid w:type="lines" w:linePitch="312" w:charSpace="0"/>
        </w:sectPr>
      </w:pPr>
    </w:p>
    <w:p>
      <w:pPr>
        <w:keepNext/>
        <w:keepLines/>
        <w:adjustRightInd w:val="0"/>
        <w:snapToGrid w:val="0"/>
        <w:spacing w:line="360" w:lineRule="auto"/>
        <w:outlineLvl w:val="1"/>
        <w:rPr>
          <w:rFonts w:ascii="Arial" w:hAnsi="Arial"/>
          <w:b/>
          <w:bCs/>
          <w:kern w:val="0"/>
          <w:szCs w:val="21"/>
        </w:rPr>
      </w:pPr>
      <w:bookmarkStart w:id="347" w:name="_Toc108042304"/>
      <w:r>
        <w:rPr>
          <w:rFonts w:hint="eastAsia" w:ascii="Arial" w:hAnsi="Arial"/>
          <w:b/>
          <w:bCs/>
          <w:szCs w:val="21"/>
        </w:rPr>
        <w:t>附件二 联合体协议书（格式）</w:t>
      </w:r>
      <w:bookmarkEnd w:id="347"/>
    </w:p>
    <w:p>
      <w:pPr>
        <w:adjustRightInd w:val="0"/>
        <w:snapToGrid w:val="0"/>
        <w:spacing w:before="156" w:beforeLines="50" w:line="360" w:lineRule="auto"/>
        <w:jc w:val="center"/>
        <w:rPr>
          <w:rFonts w:ascii="宋体" w:hAnsi="宋体"/>
          <w:b/>
          <w:szCs w:val="21"/>
        </w:rPr>
      </w:pPr>
      <w:r>
        <w:rPr>
          <w:rFonts w:hint="eastAsia" w:ascii="黑体" w:hAnsi="仿宋" w:eastAsia="黑体" w:cs="宋体"/>
          <w:b/>
          <w:sz w:val="28"/>
          <w:szCs w:val="28"/>
        </w:rPr>
        <w:t>联合体协议书（格式）</w:t>
      </w:r>
    </w:p>
    <w:p>
      <w:pPr>
        <w:adjustRightInd w:val="0"/>
        <w:snapToGrid w:val="0"/>
        <w:spacing w:before="156" w:beforeLines="5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（采购人、采购代理机构）：</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经研究，我们决定自愿组成联合体共同参加</w:t>
      </w:r>
      <w:r>
        <w:rPr>
          <w:rFonts w:hint="eastAsia" w:ascii="宋体" w:hAnsi="宋体"/>
          <w:szCs w:val="21"/>
          <w:u w:val="single"/>
        </w:rPr>
        <w:t xml:space="preserve">                    </w:t>
      </w:r>
      <w:r>
        <w:rPr>
          <w:rFonts w:hint="eastAsia" w:ascii="宋体" w:hAnsi="宋体"/>
          <w:szCs w:val="21"/>
        </w:rPr>
        <w:t>（项目名称</w:t>
      </w:r>
      <w:r>
        <w:rPr>
          <w:rFonts w:ascii="宋体" w:hAnsi="宋体"/>
          <w:szCs w:val="21"/>
        </w:rPr>
        <w:t>）</w:t>
      </w:r>
      <w:r>
        <w:rPr>
          <w:rFonts w:hint="eastAsia" w:ascii="宋体" w:hAnsi="宋体"/>
          <w:szCs w:val="21"/>
        </w:rPr>
        <w:t>（委托代理编号：</w:t>
      </w:r>
      <w:r>
        <w:rPr>
          <w:rFonts w:hint="eastAsia" w:ascii="宋体" w:hAnsi="宋体"/>
          <w:szCs w:val="21"/>
          <w:u w:val="single"/>
        </w:rPr>
        <w:t xml:space="preserve">               </w:t>
      </w:r>
      <w:r>
        <w:rPr>
          <w:rFonts w:hint="eastAsia" w:ascii="宋体" w:hAnsi="宋体"/>
          <w:szCs w:val="21"/>
        </w:rPr>
        <w:t xml:space="preserve"> ）项目的</w:t>
      </w:r>
      <w:r>
        <w:rPr>
          <w:rFonts w:hint="eastAsia" w:ascii="宋体" w:hAnsi="宋体" w:cs="宋体"/>
          <w:szCs w:val="21"/>
        </w:rPr>
        <w:t>竞争性谈判</w:t>
      </w:r>
      <w:r>
        <w:rPr>
          <w:rFonts w:hint="eastAsia" w:ascii="宋体" w:hAnsi="宋体"/>
          <w:szCs w:val="21"/>
        </w:rPr>
        <w:t>。现就联合体事宜订立如下协议：</w:t>
      </w:r>
    </w:p>
    <w:p>
      <w:pPr>
        <w:adjustRightInd w:val="0"/>
        <w:snapToGrid w:val="0"/>
        <w:spacing w:before="156" w:beforeLines="50" w:line="360" w:lineRule="auto"/>
        <w:ind w:firstLine="420" w:firstLineChars="200"/>
        <w:rPr>
          <w:rFonts w:ascii="宋体" w:hAnsi="宋体"/>
          <w:szCs w:val="21"/>
          <w:u w:val="single"/>
        </w:rPr>
      </w:pPr>
      <w:r>
        <w:rPr>
          <w:rFonts w:hint="eastAsia" w:ascii="宋体" w:hAnsi="宋体"/>
          <w:szCs w:val="21"/>
        </w:rPr>
        <w:t>一、联合体基本信息：</w:t>
      </w:r>
      <w:r>
        <w:rPr>
          <w:rFonts w:hint="eastAsia" w:ascii="宋体" w:hAnsi="宋体"/>
          <w:szCs w:val="21"/>
          <w:u w:val="single"/>
        </w:rPr>
        <w:t xml:space="preserve">                </w:t>
      </w:r>
      <w:r>
        <w:rPr>
          <w:rFonts w:hint="eastAsia" w:ascii="宋体" w:hAnsi="宋体"/>
          <w:szCs w:val="21"/>
        </w:rPr>
        <w:t>（各方公司名称、地址、注册资金、营业执照、</w:t>
      </w: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姓名）</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二、</w:t>
      </w:r>
      <w:r>
        <w:rPr>
          <w:rFonts w:hint="eastAsia" w:ascii="宋体" w:hAnsi="宋体"/>
          <w:szCs w:val="21"/>
          <w:u w:val="single"/>
        </w:rPr>
        <w:t xml:space="preserve">       </w:t>
      </w:r>
      <w:r>
        <w:rPr>
          <w:rFonts w:hint="eastAsia" w:ascii="宋体" w:hAnsi="宋体"/>
          <w:szCs w:val="21"/>
        </w:rPr>
        <w:t>（某成员单位名称）为</w:t>
      </w:r>
      <w:r>
        <w:rPr>
          <w:rFonts w:hint="eastAsia" w:ascii="宋体" w:hAnsi="宋体"/>
          <w:szCs w:val="21"/>
          <w:u w:val="single"/>
        </w:rPr>
        <w:t xml:space="preserve">        </w:t>
      </w:r>
      <w:r>
        <w:rPr>
          <w:rFonts w:hint="eastAsia" w:ascii="宋体" w:hAnsi="宋体"/>
          <w:szCs w:val="21"/>
        </w:rPr>
        <w:t>（联合体名称）牵头人。</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三、联合体牵头人合法代表联合体各成员负责本项目响应文件编制活动，代表联合体提交和接收相关的资料、信息及指示，并处理与</w:t>
      </w:r>
      <w:r>
        <w:rPr>
          <w:rFonts w:hint="eastAsia" w:ascii="宋体" w:hAnsi="宋体" w:cs="宋体"/>
          <w:szCs w:val="21"/>
        </w:rPr>
        <w:t>谈判</w:t>
      </w:r>
      <w:r>
        <w:rPr>
          <w:rFonts w:hint="eastAsia" w:ascii="宋体" w:hAnsi="宋体"/>
          <w:szCs w:val="21"/>
        </w:rPr>
        <w:t>有关的一切事务；联合体成交后，联合体牵头人负责合同订立和合同实施阶段的主办、组织和协调工作。</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四．联合体将严格按照</w:t>
      </w:r>
      <w:r>
        <w:rPr>
          <w:rFonts w:hint="eastAsia" w:ascii="宋体" w:hAnsi="宋体" w:cs="宋体"/>
          <w:szCs w:val="21"/>
        </w:rPr>
        <w:t>谈判文件</w:t>
      </w:r>
      <w:r>
        <w:rPr>
          <w:rFonts w:hint="eastAsia" w:ascii="宋体" w:hAnsi="宋体"/>
          <w:szCs w:val="21"/>
        </w:rPr>
        <w:t>的各项要求，递交响应文件，参加</w:t>
      </w:r>
      <w:r>
        <w:rPr>
          <w:rFonts w:hint="eastAsia" w:ascii="宋体" w:hAnsi="宋体" w:cs="宋体"/>
          <w:szCs w:val="21"/>
        </w:rPr>
        <w:t>谈判</w:t>
      </w:r>
      <w:r>
        <w:rPr>
          <w:rFonts w:hint="eastAsia" w:ascii="宋体" w:hAnsi="宋体"/>
          <w:szCs w:val="21"/>
        </w:rPr>
        <w:t>，履行成交义务和成交后的合同，并向采购人承担连带责任。</w:t>
      </w:r>
    </w:p>
    <w:p>
      <w:pPr>
        <w:adjustRightInd w:val="0"/>
        <w:snapToGrid w:val="0"/>
        <w:spacing w:before="156" w:beforeLines="50" w:line="360" w:lineRule="auto"/>
        <w:ind w:firstLine="420" w:firstLineChars="200"/>
        <w:rPr>
          <w:rFonts w:ascii="宋体" w:hAnsi="宋体"/>
          <w:szCs w:val="21"/>
          <w:u w:val="single"/>
        </w:rPr>
      </w:pPr>
      <w:r>
        <w:rPr>
          <w:rFonts w:hint="eastAsia" w:ascii="宋体" w:hAnsi="宋体"/>
          <w:szCs w:val="21"/>
        </w:rPr>
        <w:t>五、联合体各成员单位内部的职责分工如下：</w:t>
      </w:r>
      <w:r>
        <w:rPr>
          <w:rFonts w:hint="eastAsia" w:ascii="宋体" w:hAnsi="宋体"/>
          <w:szCs w:val="21"/>
          <w:u w:val="single"/>
        </w:rPr>
        <w:t xml:space="preserve">             </w:t>
      </w:r>
      <w:r>
        <w:rPr>
          <w:rFonts w:hint="eastAsia" w:ascii="宋体" w:hAnsi="宋体"/>
          <w:szCs w:val="21"/>
        </w:rPr>
        <w:t>。按照本条上述分工，联合体各成员的协议合同金额占联合体协议合同总金额比例如下：</w:t>
      </w:r>
      <w:r>
        <w:rPr>
          <w:rFonts w:hint="eastAsia" w:ascii="宋体" w:hAnsi="宋体"/>
          <w:szCs w:val="21"/>
          <w:u w:val="single"/>
        </w:rPr>
        <w:t xml:space="preserve">               </w:t>
      </w:r>
      <w:r>
        <w:rPr>
          <w:rFonts w:hint="eastAsia" w:ascii="宋体" w:hAnsi="宋体"/>
          <w:szCs w:val="21"/>
        </w:rPr>
        <w:t>。</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六、本协议书自签署之日起生效，合同履行完毕后自动失效。</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七、本协议书一式</w:t>
      </w:r>
      <w:r>
        <w:rPr>
          <w:rFonts w:hint="eastAsia" w:ascii="宋体" w:hAnsi="宋体"/>
          <w:szCs w:val="21"/>
          <w:u w:val="single"/>
        </w:rPr>
        <w:t xml:space="preserve">    </w:t>
      </w:r>
      <w:r>
        <w:rPr>
          <w:rFonts w:hint="eastAsia" w:ascii="宋体" w:hAnsi="宋体"/>
          <w:szCs w:val="21"/>
        </w:rPr>
        <w:t>份，联合体成员和采购人各执一份。</w:t>
      </w:r>
    </w:p>
    <w:p>
      <w:pPr>
        <w:adjustRightInd w:val="0"/>
        <w:snapToGrid w:val="0"/>
        <w:spacing w:before="156" w:beforeLines="50" w:line="360" w:lineRule="auto"/>
        <w:rPr>
          <w:rFonts w:ascii="宋体" w:hAnsi="宋体"/>
          <w:szCs w:val="21"/>
        </w:rPr>
      </w:pPr>
      <w:r>
        <w:rPr>
          <w:rFonts w:hint="eastAsia" w:ascii="宋体" w:hAnsi="宋体"/>
          <w:szCs w:val="21"/>
        </w:rPr>
        <w:t>牵头人名称（盖单位公章）：</w:t>
      </w:r>
    </w:p>
    <w:p>
      <w:pPr>
        <w:adjustRightInd w:val="0"/>
        <w:snapToGrid w:val="0"/>
        <w:spacing w:before="156" w:beforeLines="50"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或其委托代理人（签字或印章）：</w:t>
      </w:r>
      <w:r>
        <w:rPr>
          <w:rFonts w:hint="eastAsia" w:ascii="宋体" w:hAnsi="宋体"/>
          <w:szCs w:val="21"/>
          <w:u w:val="single"/>
        </w:rPr>
        <w:t xml:space="preserve">                          </w:t>
      </w:r>
    </w:p>
    <w:p>
      <w:pPr>
        <w:adjustRightInd w:val="0"/>
        <w:snapToGrid w:val="0"/>
        <w:spacing w:before="156" w:beforeLines="50" w:line="360" w:lineRule="auto"/>
        <w:rPr>
          <w:rFonts w:ascii="宋体" w:hAnsi="宋体"/>
          <w:szCs w:val="21"/>
        </w:rPr>
      </w:pPr>
      <w:r>
        <w:rPr>
          <w:rFonts w:hint="eastAsia" w:ascii="宋体" w:hAnsi="宋体"/>
          <w:szCs w:val="21"/>
        </w:rPr>
        <w:t>成员1名称（盖单位公章）：</w:t>
      </w:r>
    </w:p>
    <w:p>
      <w:pPr>
        <w:adjustRightInd w:val="0"/>
        <w:snapToGrid w:val="0"/>
        <w:spacing w:before="156" w:beforeLines="50"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或其委托代理人（签字或印章）：</w:t>
      </w:r>
      <w:r>
        <w:rPr>
          <w:rFonts w:hint="eastAsia" w:ascii="宋体" w:hAnsi="宋体"/>
          <w:szCs w:val="21"/>
          <w:u w:val="single"/>
        </w:rPr>
        <w:t xml:space="preserve">                          </w:t>
      </w:r>
    </w:p>
    <w:p>
      <w:pPr>
        <w:adjustRightInd w:val="0"/>
        <w:snapToGrid w:val="0"/>
        <w:spacing w:before="156" w:beforeLines="50" w:line="360" w:lineRule="auto"/>
        <w:rPr>
          <w:rFonts w:ascii="宋体" w:hAnsi="宋体"/>
          <w:szCs w:val="21"/>
        </w:rPr>
      </w:pPr>
      <w:r>
        <w:rPr>
          <w:rFonts w:ascii="宋体" w:hAnsi="宋体"/>
          <w:szCs w:val="21"/>
        </w:rPr>
        <w:t>…</w:t>
      </w:r>
    </w:p>
    <w:p>
      <w:pPr>
        <w:adjustRightInd w:val="0"/>
        <w:snapToGrid w:val="0"/>
        <w:spacing w:before="156" w:beforeLines="50"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adjustRightInd w:val="0"/>
        <w:snapToGrid w:val="0"/>
        <w:spacing w:before="156" w:beforeLines="50" w:line="360" w:lineRule="auto"/>
        <w:ind w:firstLine="422" w:firstLineChars="200"/>
        <w:jc w:val="left"/>
        <w:rPr>
          <w:rFonts w:asciiTheme="minorEastAsia" w:hAnsiTheme="minorEastAsia" w:eastAsiaTheme="minorEastAsia"/>
          <w:bCs/>
          <w:szCs w:val="21"/>
        </w:rPr>
      </w:pPr>
      <w:r>
        <w:rPr>
          <w:rFonts w:hint="eastAsia" w:asciiTheme="minorEastAsia" w:hAnsiTheme="minorEastAsia" w:eastAsiaTheme="minorEastAsia"/>
          <w:b/>
          <w:szCs w:val="21"/>
        </w:rPr>
        <w:t>注</w:t>
      </w:r>
      <w:r>
        <w:rPr>
          <w:rFonts w:hint="eastAsia" w:asciiTheme="minorEastAsia" w:hAnsiTheme="minorEastAsia" w:eastAsiaTheme="minorEastAsia"/>
          <w:szCs w:val="21"/>
        </w:rPr>
        <w:t>：本协议书由委托代理人签字的，应附授权委托书。</w:t>
      </w:r>
    </w:p>
    <w:p>
      <w:pPr>
        <w:widowControl/>
        <w:spacing w:before="100" w:beforeAutospacing="1" w:after="100" w:afterAutospacing="1" w:line="408" w:lineRule="auto"/>
        <w:sectPr>
          <w:footerReference r:id="rId22" w:type="even"/>
          <w:pgSz w:w="11906" w:h="16838"/>
          <w:pgMar w:top="1474" w:right="1474" w:bottom="1474" w:left="1588" w:header="851" w:footer="992" w:gutter="0"/>
          <w:cols w:space="720" w:num="1"/>
          <w:docGrid w:type="lines" w:linePitch="312" w:charSpace="0"/>
        </w:sectPr>
      </w:pPr>
    </w:p>
    <w:p>
      <w:pPr>
        <w:keepNext/>
        <w:keepLines/>
        <w:adjustRightInd w:val="0"/>
        <w:snapToGrid w:val="0"/>
        <w:spacing w:line="360" w:lineRule="auto"/>
        <w:outlineLvl w:val="1"/>
        <w:rPr>
          <w:rFonts w:ascii="Arial" w:hAnsi="Arial"/>
          <w:b/>
          <w:bCs/>
          <w:color w:val="FF0000"/>
          <w:szCs w:val="21"/>
        </w:rPr>
      </w:pPr>
      <w:bookmarkStart w:id="348" w:name="_Toc108042305"/>
      <w:r>
        <w:rPr>
          <w:rFonts w:hint="eastAsia" w:ascii="Arial" w:hAnsi="Arial"/>
          <w:b/>
          <w:bCs/>
          <w:color w:val="FF0000"/>
          <w:szCs w:val="21"/>
        </w:rPr>
        <w:t>附件三 分包承诺</w:t>
      </w:r>
      <w:bookmarkEnd w:id="348"/>
    </w:p>
    <w:p>
      <w:pPr>
        <w:spacing w:line="360" w:lineRule="auto"/>
        <w:ind w:firstLine="420" w:firstLineChars="200"/>
        <w:rPr>
          <w:color w:val="FF0000"/>
        </w:rPr>
      </w:pPr>
      <w:r>
        <w:rPr>
          <w:rFonts w:hint="eastAsia"/>
          <w:color w:val="FF0000"/>
        </w:rPr>
        <w:t>注：采购项目或者采购包属于“预留采购份额”，且要求合同分包的，供应商应当按照谈判文件第一章第三条第</w:t>
      </w:r>
      <w:r>
        <w:rPr>
          <w:color w:val="FF0000"/>
        </w:rPr>
        <w:t>3</w:t>
      </w:r>
      <w:r>
        <w:rPr>
          <w:rFonts w:hint="eastAsia"/>
          <w:color w:val="FF0000"/>
        </w:rPr>
        <w:t>款规定提供《分包承诺》，格式自拟。</w:t>
      </w:r>
    </w:p>
    <w:p>
      <w:pPr>
        <w:widowControl/>
        <w:spacing w:before="100" w:beforeAutospacing="1" w:after="100" w:afterAutospacing="1" w:line="408" w:lineRule="auto"/>
        <w:sectPr>
          <w:pgSz w:w="11906" w:h="16838"/>
          <w:pgMar w:top="1474" w:right="1474" w:bottom="1474" w:left="1588" w:header="851" w:footer="992" w:gutter="0"/>
          <w:cols w:space="720" w:num="1"/>
          <w:docGrid w:type="lines" w:linePitch="312" w:charSpace="0"/>
        </w:sectPr>
      </w:pPr>
    </w:p>
    <w:p>
      <w:pPr>
        <w:keepNext/>
        <w:adjustRightInd w:val="0"/>
        <w:snapToGrid w:val="0"/>
        <w:spacing w:before="156" w:beforeLines="50" w:line="360" w:lineRule="auto"/>
        <w:jc w:val="left"/>
        <w:outlineLvl w:val="0"/>
        <w:rPr>
          <w:rFonts w:ascii="黑体" w:hAnsi="黑体" w:eastAsia="黑体"/>
          <w:sz w:val="32"/>
          <w:szCs w:val="32"/>
        </w:rPr>
      </w:pPr>
      <w:bookmarkStart w:id="349" w:name="_Toc108042306"/>
      <w:r>
        <w:rPr>
          <w:rFonts w:hint="eastAsia" w:ascii="黑体" w:hAnsi="黑体" w:eastAsia="黑体"/>
          <w:b/>
          <w:bCs/>
          <w:szCs w:val="21"/>
        </w:rPr>
        <w:t>附录2 竞争性谈判邀请函</w:t>
      </w:r>
      <w:r>
        <w:rPr>
          <w:rFonts w:ascii="黑体" w:hAnsi="黑体" w:eastAsia="黑体"/>
          <w:b/>
          <w:bCs/>
          <w:szCs w:val="21"/>
        </w:rPr>
        <w:br w:type="textWrapping"/>
      </w:r>
      <w:r>
        <w:rPr>
          <w:rFonts w:hint="eastAsia" w:asciiTheme="minorEastAsia" w:hAnsiTheme="minorEastAsia" w:eastAsiaTheme="minorEastAsia"/>
          <w:bCs/>
          <w:szCs w:val="21"/>
        </w:rPr>
        <w:t>（</w:t>
      </w:r>
      <w:r>
        <w:rPr>
          <w:rFonts w:hint="eastAsia" w:asciiTheme="minorEastAsia" w:hAnsiTheme="minorEastAsia" w:eastAsiaTheme="minorEastAsia"/>
          <w:szCs w:val="21"/>
        </w:rPr>
        <w:t>适用于从省级以上财政部门建立的供应商库中随机抽取方式、采购人和评审专家分别书面推荐方式</w:t>
      </w:r>
      <w:r>
        <w:rPr>
          <w:rFonts w:hint="eastAsia" w:asciiTheme="minorEastAsia" w:hAnsiTheme="minorEastAsia" w:eastAsiaTheme="minorEastAsia"/>
          <w:bCs/>
          <w:szCs w:val="21"/>
        </w:rPr>
        <w:t>）</w:t>
      </w:r>
      <w:bookmarkEnd w:id="349"/>
    </w:p>
    <w:p>
      <w:pPr>
        <w:adjustRightInd w:val="0"/>
        <w:snapToGrid w:val="0"/>
        <w:spacing w:line="360" w:lineRule="auto"/>
        <w:jc w:val="center"/>
        <w:rPr>
          <w:rFonts w:ascii="黑体" w:hAnsi="黑体" w:eastAsia="黑体"/>
          <w:b/>
          <w:sz w:val="32"/>
          <w:szCs w:val="32"/>
        </w:rPr>
      </w:pPr>
      <w:r>
        <w:rPr>
          <w:rFonts w:hint="eastAsia" w:ascii="黑体" w:hAnsi="黑体" w:eastAsia="黑体"/>
          <w:b/>
          <w:sz w:val="32"/>
          <w:szCs w:val="32"/>
        </w:rPr>
        <w:t>竞争性谈判邀请函</w:t>
      </w:r>
    </w:p>
    <w:p>
      <w:pPr>
        <w:adjustRightInd w:val="0"/>
        <w:snapToGrid w:val="0"/>
        <w:spacing w:before="156" w:beforeLines="50" w:line="360" w:lineRule="auto"/>
        <w:ind w:firstLine="630" w:firstLineChars="300"/>
        <w:rPr>
          <w:rFonts w:ascii="宋体" w:hAnsi="宋体"/>
          <w:szCs w:val="21"/>
        </w:rPr>
      </w:pPr>
      <w:r>
        <w:rPr>
          <w:rFonts w:hint="eastAsia" w:ascii="宋体" w:hAnsi="宋体"/>
          <w:szCs w:val="21"/>
          <w:u w:val="single"/>
        </w:rPr>
        <w:t xml:space="preserve">               </w:t>
      </w:r>
      <w:r>
        <w:rPr>
          <w:rFonts w:hint="eastAsia" w:ascii="宋体" w:hAnsi="宋体"/>
          <w:szCs w:val="21"/>
        </w:rPr>
        <w:t>（采购人名称）的</w:t>
      </w:r>
      <w:r>
        <w:rPr>
          <w:rFonts w:hint="eastAsia" w:ascii="宋体" w:hAnsi="宋体"/>
          <w:szCs w:val="21"/>
          <w:u w:val="single"/>
        </w:rPr>
        <w:t xml:space="preserve">                  </w:t>
      </w:r>
      <w:r>
        <w:rPr>
          <w:rFonts w:hint="eastAsia" w:ascii="宋体" w:hAnsi="宋体"/>
          <w:szCs w:val="21"/>
        </w:rPr>
        <w:t xml:space="preserve"> (项目名称)进行竞争性谈判采购，现采用从省级以上财政部门建立的供应商库中随机抽取或者采购人和评审专家分别书面推荐的方式，邀请符合资格条件的供应商</w:t>
      </w:r>
      <w:r>
        <w:rPr>
          <w:rFonts w:hint="eastAsia" w:ascii="宋体" w:hAnsi="宋体" w:cs="宋体"/>
          <w:szCs w:val="21"/>
        </w:rPr>
        <w:t>提</w:t>
      </w:r>
      <w:r>
        <w:rPr>
          <w:rFonts w:hint="eastAsia" w:ascii="宋体" w:hAnsi="宋体"/>
          <w:szCs w:val="21"/>
        </w:rPr>
        <w:t>交证明材料</w:t>
      </w:r>
      <w:r>
        <w:rPr>
          <w:rFonts w:hint="eastAsia" w:ascii="宋体" w:hAnsi="宋体" w:cs="宋体"/>
          <w:szCs w:val="21"/>
        </w:rPr>
        <w:t>参与资格</w:t>
      </w:r>
      <w:r>
        <w:rPr>
          <w:rFonts w:hint="eastAsia" w:ascii="宋体" w:hAnsi="宋体"/>
          <w:szCs w:val="21"/>
        </w:rPr>
        <w:t>审查活动。</w:t>
      </w:r>
    </w:p>
    <w:p>
      <w:pPr>
        <w:keepNext/>
        <w:keepLines/>
        <w:adjustRightInd w:val="0"/>
        <w:snapToGrid w:val="0"/>
        <w:spacing w:before="156" w:beforeLines="50" w:line="360" w:lineRule="auto"/>
        <w:outlineLvl w:val="1"/>
        <w:rPr>
          <w:rFonts w:ascii="黑体" w:hAnsi="黑体" w:eastAsia="黑体"/>
          <w:b/>
          <w:bCs/>
          <w:sz w:val="24"/>
          <w:szCs w:val="32"/>
        </w:rPr>
      </w:pPr>
      <w:bookmarkStart w:id="350" w:name="_Toc108042307"/>
      <w:r>
        <w:rPr>
          <w:rFonts w:hint="eastAsia" w:ascii="黑体" w:hAnsi="黑体" w:eastAsia="黑体"/>
          <w:b/>
          <w:bCs/>
          <w:sz w:val="24"/>
          <w:szCs w:val="32"/>
        </w:rPr>
        <w:t>一、项目概况</w:t>
      </w:r>
      <w:bookmarkEnd w:id="350"/>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1、采购项目名称：</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 xml:space="preserve">  </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2、政府采购计划编号：</w:t>
      </w:r>
      <w:r>
        <w:rPr>
          <w:rFonts w:hint="eastAsia" w:asciiTheme="minorEastAsia" w:hAnsiTheme="minorEastAsia"/>
          <w:szCs w:val="21"/>
          <w:u w:val="single"/>
        </w:rPr>
        <w:t xml:space="preserve">      </w:t>
      </w:r>
    </w:p>
    <w:p>
      <w:pPr>
        <w:adjustRightInd w:val="0"/>
        <w:snapToGrid w:val="0"/>
        <w:spacing w:line="360" w:lineRule="auto"/>
        <w:ind w:firstLine="420" w:firstLineChars="200"/>
        <w:rPr>
          <w:rFonts w:asciiTheme="minorEastAsia" w:hAnsiTheme="minorEastAsia" w:eastAsiaTheme="minorEastAsia"/>
          <w:i/>
          <w:szCs w:val="21"/>
        </w:rPr>
      </w:pPr>
      <w:r>
        <w:rPr>
          <w:rFonts w:hint="eastAsia" w:asciiTheme="minorEastAsia" w:hAnsiTheme="minorEastAsia" w:eastAsiaTheme="minorEastAsia"/>
          <w:szCs w:val="21"/>
        </w:rPr>
        <w:t>3、委托代理编号：</w:t>
      </w:r>
      <w:r>
        <w:rPr>
          <w:rFonts w:hint="eastAsia" w:asciiTheme="minorEastAsia" w:hAnsiTheme="minorEastAsia"/>
          <w:szCs w:val="21"/>
          <w:u w:val="single"/>
        </w:rPr>
        <w:t xml:space="preserve">      </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4、</w:t>
      </w:r>
      <w:r>
        <w:rPr>
          <w:rFonts w:hint="eastAsia" w:ascii="宋体" w:hAnsi="宋体"/>
          <w:bCs/>
          <w:szCs w:val="21"/>
        </w:rPr>
        <w:t>采购项目预算：</w:t>
      </w:r>
      <w:r>
        <w:rPr>
          <w:rFonts w:hint="eastAsia" w:ascii="宋体" w:hAnsi="宋体"/>
          <w:bCs/>
          <w:szCs w:val="21"/>
          <w:u w:val="single"/>
        </w:rPr>
        <w:t xml:space="preserve">      </w:t>
      </w:r>
      <w:r>
        <w:rPr>
          <w:rFonts w:hint="eastAsia" w:ascii="宋体" w:hAnsi="宋体"/>
          <w:bCs/>
          <w:szCs w:val="21"/>
        </w:rPr>
        <w:t>，其中财政预算：</w:t>
      </w:r>
      <w:r>
        <w:rPr>
          <w:rFonts w:hint="eastAsia" w:ascii="宋体" w:hAnsi="宋体"/>
          <w:bCs/>
          <w:szCs w:val="21"/>
          <w:u w:val="single"/>
        </w:rPr>
        <w:t xml:space="preserve">      </w:t>
      </w:r>
    </w:p>
    <w:p>
      <w:pPr>
        <w:adjustRightInd w:val="0"/>
        <w:snapToGrid w:val="0"/>
        <w:spacing w:line="360" w:lineRule="auto"/>
        <w:ind w:firstLine="630" w:firstLineChars="300"/>
        <w:rPr>
          <w:rFonts w:ascii="宋体" w:hAnsi="宋体"/>
          <w:bCs/>
          <w:szCs w:val="21"/>
          <w:u w:val="single"/>
        </w:rPr>
      </w:pPr>
      <w:r>
        <w:rPr>
          <w:rFonts w:hint="eastAsia" w:ascii="宋体" w:hAnsi="宋体"/>
          <w:iCs/>
          <w:color w:val="FF0000"/>
          <w:szCs w:val="21"/>
        </w:rPr>
        <w:sym w:font="Wingdings" w:char="00A8"/>
      </w:r>
      <w:r>
        <w:rPr>
          <w:rFonts w:hint="eastAsia" w:ascii="宋体" w:hAnsi="宋体"/>
          <w:iCs/>
          <w:color w:val="FF0000"/>
          <w:szCs w:val="21"/>
        </w:rPr>
        <w:t>支持</w:t>
      </w:r>
      <w:r>
        <w:rPr>
          <w:rFonts w:hint="eastAsia" w:ascii="宋体" w:hAnsi="宋体"/>
          <w:bCs/>
          <w:color w:val="FF0000"/>
          <w:szCs w:val="21"/>
        </w:rPr>
        <w:t>预付款，预付比例：</w:t>
      </w:r>
      <w:r>
        <w:rPr>
          <w:rFonts w:hint="eastAsia" w:ascii="宋体" w:hAnsi="宋体"/>
          <w:bCs/>
          <w:color w:val="FF0000"/>
          <w:szCs w:val="21"/>
          <w:u w:val="single"/>
        </w:rPr>
        <w:t xml:space="preserve">   </w:t>
      </w:r>
      <w:r>
        <w:rPr>
          <w:rFonts w:hint="eastAsia" w:ascii="宋体" w:hAnsi="宋体"/>
          <w:iCs/>
          <w:color w:val="FF0000"/>
          <w:szCs w:val="21"/>
          <w:u w:val="single"/>
        </w:rPr>
        <w:t>（</w:t>
      </w:r>
      <w:r>
        <w:rPr>
          <w:rFonts w:hint="eastAsia" w:ascii="宋体" w:hAnsi="宋体"/>
          <w:bCs/>
          <w:color w:val="FF0000"/>
          <w:szCs w:val="21"/>
          <w:u w:val="single"/>
        </w:rPr>
        <w:t>30%，</w:t>
      </w:r>
      <w:r>
        <w:rPr>
          <w:rFonts w:hint="eastAsia" w:ascii="宋体" w:hAnsi="宋体"/>
          <w:iCs/>
          <w:color w:val="FF0000"/>
          <w:szCs w:val="21"/>
          <w:u w:val="single"/>
        </w:rPr>
        <w:t>中小微企业可50%）</w:t>
      </w:r>
    </w:p>
    <w:p>
      <w:pPr>
        <w:adjustRightInd w:val="0"/>
        <w:snapToGrid w:val="0"/>
        <w:spacing w:line="360" w:lineRule="auto"/>
        <w:ind w:firstLine="420" w:firstLineChars="200"/>
        <w:rPr>
          <w:rFonts w:ascii="宋体" w:hAnsi="宋体"/>
          <w:color w:val="FF0000"/>
          <w:szCs w:val="21"/>
          <w:u w:val="single"/>
        </w:rPr>
      </w:pPr>
      <w:r>
        <w:rPr>
          <w:rFonts w:hint="eastAsia" w:ascii="宋体" w:hAnsi="宋体"/>
          <w:bCs/>
          <w:color w:val="FF0000"/>
          <w:szCs w:val="21"/>
        </w:rPr>
        <w:t>5、本项目</w:t>
      </w:r>
      <w:r>
        <w:rPr>
          <w:rFonts w:hint="eastAsia" w:ascii="宋体" w:hAnsi="宋体"/>
          <w:color w:val="FF0000"/>
          <w:szCs w:val="21"/>
        </w:rPr>
        <w:t>对应的中小企业划分标准所属行业：</w:t>
      </w:r>
      <w:r>
        <w:rPr>
          <w:rFonts w:hint="eastAsia" w:ascii="宋体" w:hAnsi="宋体"/>
          <w:color w:val="FF0000"/>
          <w:szCs w:val="21"/>
          <w:u w:val="single"/>
        </w:rPr>
        <w:t xml:space="preserve">               </w:t>
      </w:r>
    </w:p>
    <w:p>
      <w:pPr>
        <w:adjustRightInd w:val="0"/>
        <w:snapToGrid w:val="0"/>
        <w:spacing w:line="360" w:lineRule="auto"/>
        <w:ind w:firstLine="420" w:firstLineChars="200"/>
        <w:rPr>
          <w:rFonts w:ascii="宋体" w:hAnsi="宋体"/>
          <w:bCs/>
          <w:color w:val="FF0000"/>
          <w:szCs w:val="21"/>
          <w:u w:val="single"/>
        </w:rPr>
      </w:pPr>
      <w:r>
        <w:rPr>
          <w:rFonts w:ascii="宋体" w:hAnsi="宋体"/>
          <w:bCs/>
          <w:color w:val="FF0000"/>
          <w:szCs w:val="21"/>
        </w:rPr>
        <w:t>6</w:t>
      </w:r>
      <w:r>
        <w:rPr>
          <w:rFonts w:hint="eastAsia" w:ascii="宋体" w:hAnsi="宋体"/>
          <w:bCs/>
          <w:color w:val="FF0000"/>
          <w:szCs w:val="21"/>
        </w:rPr>
        <w:t>、合同定价方式：</w:t>
      </w:r>
      <w:r>
        <w:rPr>
          <w:rFonts w:hint="eastAsia" w:ascii="宋体" w:hAnsi="宋体"/>
          <w:iCs/>
          <w:color w:val="FF0000"/>
          <w:szCs w:val="21"/>
        </w:rPr>
        <w:sym w:font="Wingdings" w:char="00A8"/>
      </w:r>
      <w:r>
        <w:rPr>
          <w:rFonts w:hint="eastAsia" w:ascii="宋体" w:hAnsi="宋体"/>
          <w:iCs/>
          <w:color w:val="FF0000"/>
          <w:szCs w:val="21"/>
        </w:rPr>
        <w:t xml:space="preserve">固定总价 </w:t>
      </w:r>
      <w:r>
        <w:rPr>
          <w:rFonts w:hint="eastAsia" w:ascii="宋体" w:hAnsi="宋体"/>
          <w:iCs/>
          <w:color w:val="FF0000"/>
          <w:szCs w:val="21"/>
        </w:rPr>
        <w:sym w:font="Wingdings" w:char="00A8"/>
      </w:r>
      <w:r>
        <w:rPr>
          <w:rFonts w:hint="eastAsia" w:ascii="宋体" w:hAnsi="宋体"/>
          <w:iCs/>
          <w:color w:val="FF0000"/>
          <w:szCs w:val="21"/>
        </w:rPr>
        <w:t xml:space="preserve">固定单价 </w:t>
      </w:r>
      <w:r>
        <w:rPr>
          <w:rFonts w:hint="eastAsia" w:ascii="宋体" w:hAnsi="宋体"/>
          <w:iCs/>
          <w:color w:val="FF0000"/>
          <w:szCs w:val="21"/>
        </w:rPr>
        <w:sym w:font="Wingdings" w:char="00A8"/>
      </w:r>
      <w:r>
        <w:rPr>
          <w:rFonts w:hint="eastAsia" w:ascii="宋体" w:hAnsi="宋体"/>
          <w:iCs/>
          <w:color w:val="FF0000"/>
          <w:szCs w:val="21"/>
        </w:rPr>
        <w:t xml:space="preserve">成本补偿 </w:t>
      </w:r>
      <w:r>
        <w:rPr>
          <w:rFonts w:hint="eastAsia" w:ascii="宋体" w:hAnsi="宋体"/>
          <w:iCs/>
          <w:color w:val="FF0000"/>
          <w:szCs w:val="21"/>
        </w:rPr>
        <w:sym w:font="Wingdings" w:char="00A8"/>
      </w:r>
      <w:r>
        <w:rPr>
          <w:rFonts w:hint="eastAsia" w:ascii="宋体" w:hAnsi="宋体"/>
          <w:iCs/>
          <w:color w:val="FF0000"/>
          <w:szCs w:val="21"/>
        </w:rPr>
        <w:t>绩效激励</w:t>
      </w:r>
    </w:p>
    <w:p>
      <w:pPr>
        <w:adjustRightInd w:val="0"/>
        <w:snapToGrid w:val="0"/>
        <w:spacing w:line="360" w:lineRule="auto"/>
        <w:ind w:firstLine="420" w:firstLineChars="200"/>
        <w:rPr>
          <w:rFonts w:asciiTheme="minorEastAsia" w:hAnsiTheme="minorEastAsia" w:eastAsiaTheme="minorEastAsia"/>
          <w:bCs/>
          <w:szCs w:val="21"/>
          <w:u w:val="single"/>
        </w:rPr>
      </w:pPr>
      <w:r>
        <w:rPr>
          <w:rFonts w:asciiTheme="minorEastAsia" w:hAnsiTheme="minorEastAsia" w:eastAsiaTheme="minorEastAsia"/>
          <w:bCs/>
          <w:szCs w:val="21"/>
        </w:rPr>
        <w:t>7</w:t>
      </w:r>
      <w:r>
        <w:rPr>
          <w:rFonts w:hint="eastAsia" w:asciiTheme="minorEastAsia" w:hAnsiTheme="minorEastAsia" w:eastAsiaTheme="minorEastAsia"/>
          <w:bCs/>
          <w:szCs w:val="21"/>
        </w:rPr>
        <w:t>、合同履行期限：</w:t>
      </w:r>
      <w:r>
        <w:rPr>
          <w:rFonts w:hint="eastAsia" w:asciiTheme="minorEastAsia" w:hAnsiTheme="minorEastAsia" w:eastAsiaTheme="minorEastAsia"/>
          <w:bCs/>
          <w:szCs w:val="21"/>
          <w:u w:val="single"/>
        </w:rPr>
        <w:t xml:space="preserve">      </w:t>
      </w:r>
    </w:p>
    <w:p>
      <w:pPr>
        <w:ind w:firstLine="420" w:firstLineChars="200"/>
        <w:rPr>
          <w:rFonts w:ascii="Calibri" w:hAnsi="Calibri"/>
          <w:szCs w:val="22"/>
        </w:rPr>
      </w:pPr>
      <w:r>
        <w:rPr>
          <w:rFonts w:ascii="Calibri" w:hAnsi="Calibri"/>
          <w:szCs w:val="22"/>
        </w:rPr>
        <w:t>8</w:t>
      </w:r>
      <w:r>
        <w:rPr>
          <w:rFonts w:hint="eastAsia" w:ascii="Calibri" w:hAnsi="Calibri"/>
          <w:szCs w:val="22"/>
        </w:rPr>
        <w:t>、本项目要求提供以下保证</w:t>
      </w:r>
      <w:r>
        <w:rPr>
          <w:rFonts w:hint="eastAsia" w:asciiTheme="minorEastAsia" w:hAnsiTheme="minorEastAsia" w:eastAsiaTheme="minorEastAsia"/>
          <w:color w:val="FF0000"/>
          <w:szCs w:val="21"/>
        </w:rPr>
        <w:t>，鼓励供应商以电子增信、保函代替</w:t>
      </w:r>
      <w:r>
        <w:rPr>
          <w:rFonts w:hint="eastAsia" w:ascii="Calibri" w:hAnsi="Calibri"/>
          <w:szCs w:val="22"/>
        </w:rPr>
        <w:t>：</w:t>
      </w:r>
    </w:p>
    <w:p>
      <w:pPr>
        <w:spacing w:line="360" w:lineRule="auto"/>
        <w:ind w:firstLine="420" w:firstLineChars="2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采购项目预算</w:t>
      </w:r>
      <w:r>
        <w:rPr>
          <w:rFonts w:hint="eastAsia" w:ascii="宋体" w:hAnsi="宋体"/>
          <w:iCs/>
          <w:color w:val="FF0000"/>
          <w:szCs w:val="21"/>
          <w:lang w:val="en-US" w:eastAsia="zh-CN"/>
        </w:rPr>
        <w:t>不超过</w:t>
      </w:r>
      <w:r>
        <w:rPr>
          <w:rFonts w:hint="eastAsia" w:ascii="宋体" w:hAnsi="宋体"/>
          <w:iCs/>
          <w:color w:val="FF0000"/>
          <w:szCs w:val="21"/>
        </w:rPr>
        <w:t>2%的</w:t>
      </w:r>
      <w:r>
        <w:rPr>
          <w:rFonts w:hint="eastAsia" w:ascii="宋体" w:hAnsi="宋体"/>
          <w:color w:val="FF0000"/>
          <w:szCs w:val="21"/>
        </w:rPr>
        <w:t>谈判保证金，确定成交供应商后退还。</w:t>
      </w:r>
    </w:p>
    <w:p>
      <w:pPr>
        <w:spacing w:line="360" w:lineRule="auto"/>
        <w:ind w:firstLine="420" w:firstLineChars="200"/>
        <w:rPr>
          <w:rFonts w:ascii="宋体" w:hAnsi="宋体"/>
          <w:iCs/>
          <w:color w:val="FF0000"/>
          <w:szCs w:val="21"/>
        </w:rPr>
      </w:pPr>
      <w:r>
        <w:rPr>
          <w:rFonts w:hint="eastAsia" w:ascii="宋体" w:hAnsi="宋体"/>
          <w:iCs/>
          <w:color w:val="FF0000"/>
          <w:szCs w:val="21"/>
        </w:rPr>
        <w:sym w:font="Wingdings" w:char="00A8"/>
      </w:r>
      <w:r>
        <w:rPr>
          <w:rFonts w:hint="eastAsia" w:ascii="宋体" w:hAnsi="宋体"/>
          <w:color w:val="FF0000"/>
          <w:szCs w:val="21"/>
        </w:rPr>
        <w:t>成交</w:t>
      </w:r>
      <w:r>
        <w:rPr>
          <w:rFonts w:hint="eastAsia" w:ascii="宋体" w:hAnsi="宋体"/>
          <w:iCs/>
          <w:color w:val="FF0000"/>
          <w:szCs w:val="21"/>
        </w:rPr>
        <w:t>金额</w:t>
      </w:r>
      <w:r>
        <w:rPr>
          <w:rFonts w:hint="eastAsia" w:ascii="宋体" w:hAnsi="宋体"/>
          <w:iCs/>
          <w:color w:val="FF0000"/>
          <w:szCs w:val="21"/>
          <w:lang w:val="en-US" w:eastAsia="zh-CN"/>
        </w:rPr>
        <w:t>不超过</w:t>
      </w:r>
      <w:r>
        <w:rPr>
          <w:rFonts w:hint="eastAsia" w:ascii="宋体" w:hAnsi="宋体"/>
          <w:iCs/>
          <w:color w:val="FF0000"/>
          <w:szCs w:val="21"/>
        </w:rPr>
        <w:t>10%的</w:t>
      </w:r>
      <w:r>
        <w:rPr>
          <w:rFonts w:hint="eastAsia" w:ascii="宋体" w:hAnsi="宋体"/>
          <w:color w:val="FF0000"/>
          <w:szCs w:val="21"/>
        </w:rPr>
        <w:t>履约保证金，项目验收合格后退还。</w:t>
      </w:r>
    </w:p>
    <w:p>
      <w:pPr>
        <w:spacing w:line="360" w:lineRule="auto"/>
        <w:ind w:firstLine="420" w:firstLineChars="2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预付款</w:t>
      </w:r>
      <w:r>
        <w:rPr>
          <w:rFonts w:hint="eastAsia" w:ascii="宋体" w:hAnsi="宋体"/>
          <w:iCs/>
          <w:color w:val="FF0000"/>
          <w:szCs w:val="21"/>
          <w:lang w:val="en-US" w:eastAsia="zh-CN"/>
        </w:rPr>
        <w:t>不超过</w:t>
      </w:r>
      <w:bookmarkStart w:id="365" w:name="_GoBack"/>
      <w:bookmarkEnd w:id="365"/>
      <w:r>
        <w:rPr>
          <w:rFonts w:hint="eastAsia" w:ascii="宋体" w:hAnsi="宋体"/>
          <w:iCs/>
          <w:color w:val="FF0000"/>
          <w:szCs w:val="21"/>
        </w:rPr>
        <w:t>10%的预付款保证金，</w:t>
      </w:r>
      <w:r>
        <w:rPr>
          <w:rFonts w:hint="eastAsia" w:ascii="宋体" w:hAnsi="宋体"/>
          <w:color w:val="FF0000"/>
          <w:szCs w:val="21"/>
        </w:rPr>
        <w:t>项目验收合格后退还。</w:t>
      </w:r>
    </w:p>
    <w:p>
      <w:pPr>
        <w:adjustRightInd w:val="0"/>
        <w:snapToGrid w:val="0"/>
        <w:spacing w:before="50" w:line="360" w:lineRule="auto"/>
        <w:ind w:firstLine="420" w:firstLineChars="200"/>
        <w:rPr>
          <w:rFonts w:ascii="宋体" w:hAnsi="宋体"/>
          <w:szCs w:val="21"/>
          <w:u w:val="single"/>
        </w:rPr>
      </w:pPr>
      <w:r>
        <w:rPr>
          <w:rFonts w:hint="eastAsia" w:ascii="宋体" w:hAnsi="宋体"/>
          <w:iCs/>
          <w:color w:val="FF0000"/>
          <w:szCs w:val="21"/>
        </w:rPr>
        <w:sym w:font="Wingdings" w:char="00A8"/>
      </w:r>
      <w:r>
        <w:rPr>
          <w:rFonts w:hint="eastAsia" w:ascii="宋体" w:hAnsi="宋体"/>
          <w:iCs/>
          <w:color w:val="FF0000"/>
          <w:szCs w:val="21"/>
        </w:rPr>
        <w:t>合同金额</w:t>
      </w:r>
      <w:r>
        <w:rPr>
          <w:rFonts w:hint="eastAsia" w:ascii="宋体" w:hAnsi="宋体"/>
          <w:iCs/>
          <w:color w:val="FF0000"/>
          <w:szCs w:val="21"/>
          <w:lang w:val="en-US" w:eastAsia="zh-CN"/>
        </w:rPr>
        <w:t>不超过</w:t>
      </w:r>
      <w:r>
        <w:rPr>
          <w:rFonts w:hint="eastAsia" w:ascii="宋体" w:hAnsi="宋体"/>
          <w:iCs/>
          <w:color w:val="FF0000"/>
          <w:szCs w:val="21"/>
        </w:rPr>
        <w:t>3%的质量保证金，</w:t>
      </w:r>
      <w:r>
        <w:rPr>
          <w:rFonts w:hint="eastAsia" w:ascii="宋体" w:hAnsi="宋体"/>
          <w:color w:val="FF0000"/>
          <w:szCs w:val="21"/>
        </w:rPr>
        <w:t>项目验收合格1年后退还。</w:t>
      </w:r>
    </w:p>
    <w:p>
      <w:pPr>
        <w:keepNext/>
        <w:keepLines/>
        <w:adjustRightInd w:val="0"/>
        <w:snapToGrid w:val="0"/>
        <w:spacing w:before="50" w:line="360" w:lineRule="auto"/>
        <w:outlineLvl w:val="1"/>
        <w:rPr>
          <w:rFonts w:ascii="黑体" w:hAnsi="黑体" w:eastAsia="黑体"/>
          <w:b/>
          <w:bCs/>
          <w:sz w:val="24"/>
          <w:szCs w:val="32"/>
        </w:rPr>
      </w:pPr>
      <w:bookmarkStart w:id="351" w:name="_Toc108042308"/>
      <w:r>
        <w:rPr>
          <w:rFonts w:hint="eastAsia" w:ascii="黑体" w:hAnsi="黑体" w:eastAsia="黑体"/>
          <w:b/>
          <w:bCs/>
          <w:sz w:val="24"/>
          <w:szCs w:val="32"/>
        </w:rPr>
        <w:t>二、采购需求</w:t>
      </w:r>
      <w:bookmarkEnd w:id="351"/>
    </w:p>
    <w:tbl>
      <w:tblPr>
        <w:tblStyle w:val="44"/>
        <w:tblW w:w="927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3"/>
        <w:gridCol w:w="928"/>
        <w:gridCol w:w="1634"/>
        <w:gridCol w:w="1566"/>
        <w:gridCol w:w="767"/>
        <w:gridCol w:w="1150"/>
        <w:gridCol w:w="1200"/>
        <w:gridCol w:w="750"/>
        <w:gridCol w:w="7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22" w:hRule="atLeast"/>
        </w:trPr>
        <w:tc>
          <w:tcPr>
            <w:tcW w:w="553" w:type="dxa"/>
            <w:vAlign w:val="center"/>
          </w:tcPr>
          <w:p>
            <w:pPr>
              <w:adjustRightInd w:val="0"/>
              <w:snapToGrid w:val="0"/>
              <w:jc w:val="center"/>
              <w:rPr>
                <w:szCs w:val="21"/>
              </w:rPr>
            </w:pPr>
            <w:r>
              <w:rPr>
                <w:rFonts w:hint="eastAsia"/>
                <w:szCs w:val="21"/>
              </w:rPr>
              <w:t xml:space="preserve">包号 </w:t>
            </w:r>
          </w:p>
        </w:tc>
        <w:tc>
          <w:tcPr>
            <w:tcW w:w="928" w:type="dxa"/>
            <w:vAlign w:val="center"/>
          </w:tcPr>
          <w:p>
            <w:pPr>
              <w:adjustRightInd w:val="0"/>
              <w:snapToGrid w:val="0"/>
              <w:jc w:val="center"/>
              <w:rPr>
                <w:szCs w:val="21"/>
              </w:rPr>
            </w:pPr>
            <w:r>
              <w:rPr>
                <w:rFonts w:hint="eastAsia"/>
                <w:szCs w:val="21"/>
              </w:rPr>
              <w:t>包名称</w:t>
            </w:r>
          </w:p>
        </w:tc>
        <w:tc>
          <w:tcPr>
            <w:tcW w:w="1634" w:type="dxa"/>
            <w:vAlign w:val="center"/>
          </w:tcPr>
          <w:p>
            <w:pPr>
              <w:adjustRightInd w:val="0"/>
              <w:snapToGrid w:val="0"/>
              <w:jc w:val="center"/>
              <w:rPr>
                <w:szCs w:val="21"/>
              </w:rPr>
            </w:pPr>
            <w:r>
              <w:rPr>
                <w:rFonts w:hint="eastAsia"/>
                <w:szCs w:val="21"/>
              </w:rPr>
              <w:t>标的名称</w:t>
            </w:r>
          </w:p>
        </w:tc>
        <w:tc>
          <w:tcPr>
            <w:tcW w:w="1566" w:type="dxa"/>
            <w:tcBorders>
              <w:left w:val="single" w:color="auto" w:sz="4" w:space="0"/>
            </w:tcBorders>
            <w:vAlign w:val="center"/>
          </w:tcPr>
          <w:p>
            <w:pPr>
              <w:adjustRightInd w:val="0"/>
              <w:snapToGrid w:val="0"/>
              <w:jc w:val="center"/>
              <w:rPr>
                <w:szCs w:val="21"/>
              </w:rPr>
            </w:pPr>
            <w:r>
              <w:rPr>
                <w:rFonts w:hint="eastAsia"/>
                <w:szCs w:val="21"/>
              </w:rPr>
              <w:t>简要技术要求</w:t>
            </w:r>
          </w:p>
        </w:tc>
        <w:tc>
          <w:tcPr>
            <w:tcW w:w="767" w:type="dxa"/>
            <w:tcBorders>
              <w:left w:val="single" w:color="auto" w:sz="4" w:space="0"/>
            </w:tcBorders>
            <w:vAlign w:val="center"/>
          </w:tcPr>
          <w:p>
            <w:pPr>
              <w:adjustRightInd w:val="0"/>
              <w:snapToGrid w:val="0"/>
              <w:jc w:val="center"/>
              <w:rPr>
                <w:rFonts w:ascii="宋体" w:hAnsi="宋体" w:cs="宋体"/>
                <w:kern w:val="0"/>
                <w:szCs w:val="21"/>
              </w:rPr>
            </w:pPr>
            <w:r>
              <w:rPr>
                <w:rFonts w:hint="eastAsia"/>
                <w:szCs w:val="21"/>
              </w:rPr>
              <w:t>数量</w:t>
            </w:r>
          </w:p>
        </w:tc>
        <w:tc>
          <w:tcPr>
            <w:tcW w:w="1150" w:type="dxa"/>
            <w:vAlign w:val="center"/>
          </w:tcPr>
          <w:p>
            <w:pPr>
              <w:adjustRightInd w:val="0"/>
              <w:snapToGrid w:val="0"/>
              <w:jc w:val="center"/>
              <w:rPr>
                <w:szCs w:val="21"/>
              </w:rPr>
            </w:pPr>
            <w:r>
              <w:rPr>
                <w:rFonts w:hint="eastAsia"/>
                <w:szCs w:val="21"/>
              </w:rPr>
              <w:t>标的预算</w:t>
            </w:r>
          </w:p>
        </w:tc>
        <w:tc>
          <w:tcPr>
            <w:tcW w:w="1200" w:type="dxa"/>
            <w:vAlign w:val="center"/>
          </w:tcPr>
          <w:p>
            <w:pPr>
              <w:adjustRightInd w:val="0"/>
              <w:snapToGrid w:val="0"/>
              <w:jc w:val="center"/>
              <w:rPr>
                <w:szCs w:val="21"/>
              </w:rPr>
            </w:pPr>
            <w:r>
              <w:rPr>
                <w:rFonts w:hint="eastAsia"/>
                <w:szCs w:val="21"/>
              </w:rPr>
              <w:t>最高限价</w:t>
            </w:r>
          </w:p>
        </w:tc>
        <w:tc>
          <w:tcPr>
            <w:tcW w:w="750" w:type="dxa"/>
            <w:vAlign w:val="center"/>
          </w:tcPr>
          <w:p>
            <w:pPr>
              <w:adjustRightInd w:val="0"/>
              <w:snapToGrid w:val="0"/>
              <w:jc w:val="center"/>
              <w:rPr>
                <w:color w:val="FF0000"/>
                <w:szCs w:val="21"/>
              </w:rPr>
            </w:pPr>
            <w:r>
              <w:rPr>
                <w:rFonts w:hint="eastAsia"/>
                <w:color w:val="FF0000"/>
                <w:szCs w:val="21"/>
              </w:rPr>
              <w:t>节能产品</w:t>
            </w:r>
          </w:p>
        </w:tc>
        <w:tc>
          <w:tcPr>
            <w:tcW w:w="729" w:type="dxa"/>
            <w:vAlign w:val="center"/>
          </w:tcPr>
          <w:p>
            <w:pPr>
              <w:adjustRightInd w:val="0"/>
              <w:snapToGrid w:val="0"/>
              <w:jc w:val="center"/>
              <w:rPr>
                <w:color w:val="FF0000"/>
                <w:szCs w:val="21"/>
              </w:rPr>
            </w:pPr>
            <w:r>
              <w:rPr>
                <w:rFonts w:hint="eastAsia"/>
                <w:color w:val="FF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restart"/>
          </w:tcPr>
          <w:p>
            <w:pPr>
              <w:adjustRightInd w:val="0"/>
              <w:snapToGrid w:val="0"/>
              <w:spacing w:before="156" w:beforeLines="50" w:line="360" w:lineRule="auto"/>
              <w:rPr>
                <w:szCs w:val="21"/>
              </w:rPr>
            </w:pPr>
          </w:p>
        </w:tc>
        <w:tc>
          <w:tcPr>
            <w:tcW w:w="928" w:type="dxa"/>
            <w:vMerge w:val="restart"/>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c>
          <w:tcPr>
            <w:tcW w:w="729"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continue"/>
          </w:tcPr>
          <w:p>
            <w:pPr>
              <w:adjustRightInd w:val="0"/>
              <w:snapToGrid w:val="0"/>
              <w:spacing w:before="156" w:beforeLines="50" w:line="360" w:lineRule="auto"/>
              <w:rPr>
                <w:szCs w:val="21"/>
              </w:rPr>
            </w:pPr>
          </w:p>
        </w:tc>
        <w:tc>
          <w:tcPr>
            <w:tcW w:w="928" w:type="dxa"/>
            <w:vMerge w:val="continue"/>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r>
              <w:rPr>
                <w:rFonts w:hint="eastAsia" w:ascii="宋体" w:hAnsi="宋体"/>
                <w:iCs/>
                <w:color w:val="FF0000"/>
                <w:szCs w:val="21"/>
              </w:rPr>
              <w:sym w:font="Wingdings" w:char="00FE"/>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vMerge w:val="restart"/>
          </w:tcPr>
          <w:p>
            <w:pPr>
              <w:adjustRightInd w:val="0"/>
              <w:snapToGrid w:val="0"/>
              <w:spacing w:before="156" w:beforeLines="50" w:line="360" w:lineRule="auto"/>
              <w:rPr>
                <w:szCs w:val="21"/>
              </w:rPr>
            </w:pPr>
          </w:p>
        </w:tc>
        <w:tc>
          <w:tcPr>
            <w:tcW w:w="928" w:type="dxa"/>
            <w:vMerge w:val="restart"/>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553" w:type="dxa"/>
            <w:vMerge w:val="continue"/>
          </w:tcPr>
          <w:p>
            <w:pPr>
              <w:adjustRightInd w:val="0"/>
              <w:snapToGrid w:val="0"/>
              <w:spacing w:before="156" w:beforeLines="50" w:line="360" w:lineRule="auto"/>
              <w:rPr>
                <w:szCs w:val="21"/>
              </w:rPr>
            </w:pPr>
          </w:p>
        </w:tc>
        <w:tc>
          <w:tcPr>
            <w:tcW w:w="928" w:type="dxa"/>
            <w:vMerge w:val="continue"/>
          </w:tcPr>
          <w:p>
            <w:pPr>
              <w:adjustRightInd w:val="0"/>
              <w:snapToGrid w:val="0"/>
              <w:spacing w:before="156" w:beforeLines="50" w:line="360" w:lineRule="auto"/>
              <w:rPr>
                <w:szCs w:val="21"/>
              </w:rPr>
            </w:pPr>
          </w:p>
        </w:tc>
        <w:tc>
          <w:tcPr>
            <w:tcW w:w="1634" w:type="dxa"/>
          </w:tcPr>
          <w:p>
            <w:pPr>
              <w:adjustRightInd w:val="0"/>
              <w:snapToGrid w:val="0"/>
              <w:spacing w:before="156" w:beforeLines="50" w:line="360" w:lineRule="auto"/>
              <w:rPr>
                <w:szCs w:val="21"/>
              </w:rPr>
            </w:pPr>
          </w:p>
        </w:tc>
        <w:tc>
          <w:tcPr>
            <w:tcW w:w="1566" w:type="dxa"/>
            <w:tcBorders>
              <w:left w:val="single" w:color="auto" w:sz="4" w:space="0"/>
            </w:tcBorders>
          </w:tcPr>
          <w:p>
            <w:pPr>
              <w:adjustRightInd w:val="0"/>
              <w:snapToGrid w:val="0"/>
              <w:spacing w:before="156" w:beforeLines="50" w:line="360" w:lineRule="auto"/>
              <w:rPr>
                <w:szCs w:val="21"/>
              </w:rPr>
            </w:pPr>
          </w:p>
        </w:tc>
        <w:tc>
          <w:tcPr>
            <w:tcW w:w="767" w:type="dxa"/>
            <w:tcBorders>
              <w:left w:val="single" w:color="auto" w:sz="4" w:space="0"/>
            </w:tcBorders>
          </w:tcPr>
          <w:p>
            <w:pPr>
              <w:adjustRightInd w:val="0"/>
              <w:snapToGrid w:val="0"/>
              <w:spacing w:before="156" w:beforeLines="50" w:line="360" w:lineRule="auto"/>
              <w:rPr>
                <w:szCs w:val="21"/>
              </w:rPr>
            </w:pPr>
          </w:p>
        </w:tc>
        <w:tc>
          <w:tcPr>
            <w:tcW w:w="1150" w:type="dxa"/>
          </w:tcPr>
          <w:p>
            <w:pPr>
              <w:adjustRightInd w:val="0"/>
              <w:snapToGrid w:val="0"/>
              <w:spacing w:before="156" w:beforeLines="50" w:line="360" w:lineRule="auto"/>
              <w:rPr>
                <w:szCs w:val="21"/>
              </w:rPr>
            </w:pPr>
          </w:p>
        </w:tc>
        <w:tc>
          <w:tcPr>
            <w:tcW w:w="1200" w:type="dxa"/>
          </w:tcPr>
          <w:p>
            <w:pPr>
              <w:adjustRightInd w:val="0"/>
              <w:snapToGrid w:val="0"/>
              <w:spacing w:before="156" w:beforeLines="50" w:line="360" w:lineRule="auto"/>
              <w:rPr>
                <w:szCs w:val="21"/>
              </w:rPr>
            </w:pPr>
          </w:p>
        </w:tc>
        <w:tc>
          <w:tcPr>
            <w:tcW w:w="750" w:type="dxa"/>
          </w:tcPr>
          <w:p>
            <w:pPr>
              <w:adjustRightInd w:val="0"/>
              <w:snapToGrid w:val="0"/>
              <w:spacing w:before="156" w:beforeLines="50" w:line="360" w:lineRule="auto"/>
              <w:rPr>
                <w:szCs w:val="21"/>
              </w:rPr>
            </w:pPr>
          </w:p>
        </w:tc>
        <w:tc>
          <w:tcPr>
            <w:tcW w:w="729" w:type="dxa"/>
          </w:tcPr>
          <w:p>
            <w:pPr>
              <w:adjustRightInd w:val="0"/>
              <w:snapToGrid w:val="0"/>
              <w:spacing w:before="156" w:beforeLines="50" w:line="360" w:lineRule="auto"/>
              <w:rPr>
                <w:szCs w:val="21"/>
              </w:rPr>
            </w:pPr>
          </w:p>
        </w:tc>
      </w:tr>
    </w:tbl>
    <w:p>
      <w:pPr>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说明：</w:t>
      </w:r>
    </w:p>
    <w:p>
      <w:pPr>
        <w:adjustRightInd w:val="0"/>
        <w:snapToGrid w:val="0"/>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节能产品实行强制采购的，需提供国家认证机构出具的、处于有效期内的节能产品证书。</w:t>
      </w:r>
    </w:p>
    <w:p>
      <w:pPr>
        <w:adjustRightInd w:val="0"/>
        <w:snapToGrid w:val="0"/>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color w:val="FF0000"/>
          <w:szCs w:val="21"/>
        </w:rPr>
        <w:t>同意购买进口产品的，不限制满足采购需求的国内产品参与谈判。</w:t>
      </w:r>
    </w:p>
    <w:p>
      <w:pPr>
        <w:keepNext/>
        <w:keepLines/>
        <w:adjustRightInd w:val="0"/>
        <w:snapToGrid w:val="0"/>
        <w:spacing w:before="156" w:beforeLines="50" w:line="360" w:lineRule="auto"/>
        <w:outlineLvl w:val="1"/>
        <w:rPr>
          <w:rFonts w:ascii="黑体" w:hAnsi="黑体" w:eastAsia="黑体"/>
          <w:b/>
          <w:bCs/>
          <w:sz w:val="24"/>
          <w:szCs w:val="32"/>
        </w:rPr>
      </w:pPr>
      <w:bookmarkStart w:id="352" w:name="_Toc108042309"/>
      <w:r>
        <w:rPr>
          <w:rFonts w:hint="eastAsia" w:ascii="黑体" w:hAnsi="黑体" w:eastAsia="黑体"/>
          <w:b/>
          <w:bCs/>
          <w:sz w:val="24"/>
          <w:szCs w:val="32"/>
        </w:rPr>
        <w:t>三、采购项目需落实的政府采购政策</w:t>
      </w:r>
      <w:bookmarkEnd w:id="352"/>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1、节能环保产品、两型产品优先采购，享受加分或价格折扣。</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2、中小企业生产的全部货物和提供的服务、工程优先采购，享受价格折扣。</w:t>
      </w:r>
    </w:p>
    <w:p>
      <w:pPr>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3、专门面向中小企业采购：</w:t>
      </w:r>
    </w:p>
    <w:p>
      <w:pPr>
        <w:adjustRightInd w:val="0"/>
        <w:snapToGrid w:val="0"/>
        <w:spacing w:line="360" w:lineRule="auto"/>
        <w:ind w:firstLine="630" w:firstLineChars="300"/>
        <w:rPr>
          <w:rFonts w:ascii="宋体" w:hAnsi="宋体"/>
          <w:iCs/>
          <w:color w:val="FF0000"/>
          <w:szCs w:val="21"/>
        </w:rPr>
      </w:pPr>
      <w:r>
        <w:rPr>
          <w:rFonts w:hint="eastAsia" w:ascii="宋体" w:hAnsi="宋体"/>
          <w:iCs/>
          <w:color w:val="FF0000"/>
          <w:szCs w:val="21"/>
        </w:rPr>
        <w:sym w:font="Wingdings" w:char="00A8"/>
      </w:r>
      <w:r>
        <w:rPr>
          <w:rFonts w:hint="eastAsia" w:ascii="宋体" w:hAnsi="宋体"/>
          <w:iCs/>
          <w:color w:val="FF0000"/>
          <w:szCs w:val="21"/>
        </w:rPr>
        <w:t>设置</w:t>
      </w:r>
      <w:r>
        <w:rPr>
          <w:rFonts w:hint="eastAsia" w:ascii="宋体" w:hAnsi="宋体"/>
          <w:color w:val="FF0000"/>
          <w:szCs w:val="21"/>
        </w:rPr>
        <w:t>企业规模为资格条件</w:t>
      </w:r>
      <w:r>
        <w:rPr>
          <w:rFonts w:hint="eastAsia" w:ascii="宋体" w:hAnsi="宋体"/>
          <w:iCs/>
          <w:color w:val="FF0000"/>
          <w:szCs w:val="21"/>
        </w:rPr>
        <w:t>:</w:t>
      </w:r>
    </w:p>
    <w:p>
      <w:pPr>
        <w:adjustRightInd w:val="0"/>
        <w:snapToGrid w:val="0"/>
        <w:spacing w:line="360" w:lineRule="auto"/>
        <w:ind w:firstLine="840" w:firstLineChars="400"/>
        <w:rPr>
          <w:rFonts w:ascii="宋体" w:hAnsi="宋体"/>
          <w:szCs w:val="21"/>
        </w:rPr>
      </w:pPr>
      <w:r>
        <w:rPr>
          <w:rFonts w:hint="eastAsia" w:ascii="宋体" w:hAnsi="宋体"/>
          <w:iCs/>
          <w:color w:val="FF0000"/>
          <w:szCs w:val="21"/>
        </w:rPr>
        <w:t>专门预留给：</w:t>
      </w:r>
      <w:r>
        <w:rPr>
          <w:rFonts w:hint="eastAsia" w:ascii="宋体" w:hAnsi="宋体"/>
          <w:iCs/>
          <w:color w:val="FF0000"/>
          <w:szCs w:val="21"/>
        </w:rPr>
        <w:sym w:font="Wingdings" w:char="00A8"/>
      </w:r>
      <w:r>
        <w:rPr>
          <w:rFonts w:hint="eastAsia" w:ascii="宋体" w:hAnsi="宋体"/>
          <w:iCs/>
          <w:color w:val="FF0000"/>
          <w:szCs w:val="21"/>
        </w:rPr>
        <w:t xml:space="preserve">中型企业  </w:t>
      </w:r>
      <w:r>
        <w:rPr>
          <w:rFonts w:hint="eastAsia" w:ascii="宋体" w:hAnsi="宋体"/>
          <w:iCs/>
          <w:color w:val="FF0000"/>
          <w:szCs w:val="21"/>
        </w:rPr>
        <w:sym w:font="Wingdings" w:char="00A8"/>
      </w:r>
      <w:r>
        <w:rPr>
          <w:rFonts w:hint="eastAsia" w:ascii="宋体" w:hAnsi="宋体"/>
          <w:iCs/>
          <w:color w:val="FF0000"/>
          <w:szCs w:val="21"/>
        </w:rPr>
        <w:t xml:space="preserve">小微企业 </w:t>
      </w:r>
      <w:r>
        <w:rPr>
          <w:rFonts w:hint="eastAsia" w:ascii="宋体" w:hAnsi="宋体"/>
          <w:iCs/>
          <w:color w:val="FF0000"/>
          <w:szCs w:val="21"/>
        </w:rPr>
        <w:sym w:font="Wingdings" w:char="00A8"/>
      </w:r>
      <w:r>
        <w:rPr>
          <w:rFonts w:hint="eastAsia" w:ascii="宋体" w:hAnsi="宋体"/>
          <w:iCs/>
          <w:color w:val="FF0000"/>
          <w:szCs w:val="21"/>
        </w:rPr>
        <w:t xml:space="preserve">监狱企业 </w:t>
      </w:r>
      <w:r>
        <w:rPr>
          <w:rFonts w:hint="eastAsia" w:ascii="宋体" w:hAnsi="宋体"/>
          <w:iCs/>
          <w:color w:val="FF0000"/>
          <w:szCs w:val="21"/>
        </w:rPr>
        <w:sym w:font="Wingdings" w:char="00A8"/>
      </w:r>
      <w:r>
        <w:rPr>
          <w:rFonts w:hint="eastAsia" w:ascii="宋体" w:hAnsi="宋体"/>
          <w:iCs/>
          <w:color w:val="FF0000"/>
          <w:szCs w:val="21"/>
        </w:rPr>
        <w:t>福利性单位。</w:t>
      </w:r>
    </w:p>
    <w:p>
      <w:pPr>
        <w:adjustRightInd w:val="0"/>
        <w:snapToGrid w:val="0"/>
        <w:spacing w:line="360" w:lineRule="auto"/>
        <w:ind w:firstLine="630" w:firstLineChars="300"/>
        <w:rPr>
          <w:rFonts w:ascii="宋体" w:hAnsi="宋体"/>
          <w:bCs/>
          <w:color w:val="FF0000"/>
          <w:szCs w:val="21"/>
        </w:rPr>
      </w:pPr>
      <w:r>
        <w:rPr>
          <w:rFonts w:hint="eastAsia" w:ascii="宋体" w:hAnsi="宋体"/>
          <w:iCs/>
          <w:color w:val="FF0000"/>
          <w:szCs w:val="21"/>
        </w:rPr>
        <w:sym w:font="Wingdings" w:char="00A8"/>
      </w:r>
      <w:r>
        <w:rPr>
          <w:rFonts w:hint="eastAsia" w:ascii="宋体" w:hAnsi="宋体"/>
          <w:iCs/>
          <w:color w:val="FF0000"/>
          <w:szCs w:val="21"/>
        </w:rPr>
        <w:t>强制</w:t>
      </w:r>
      <w:r>
        <w:rPr>
          <w:rFonts w:hint="eastAsia" w:ascii="宋体" w:hAnsi="宋体"/>
          <w:bCs/>
          <w:color w:val="FF0000"/>
          <w:szCs w:val="21"/>
        </w:rPr>
        <w:t>分包，大型企业中标应将不少于30%采购份额分包给中小企业。</w:t>
      </w:r>
    </w:p>
    <w:p>
      <w:pPr>
        <w:keepNext/>
        <w:keepLines/>
        <w:adjustRightInd w:val="0"/>
        <w:snapToGrid w:val="0"/>
        <w:spacing w:before="156" w:beforeLines="50" w:line="360" w:lineRule="auto"/>
        <w:outlineLvl w:val="1"/>
        <w:rPr>
          <w:rFonts w:ascii="黑体" w:hAnsi="黑体" w:eastAsia="黑体"/>
          <w:b/>
          <w:bCs/>
          <w:sz w:val="24"/>
          <w:szCs w:val="32"/>
        </w:rPr>
      </w:pPr>
      <w:bookmarkStart w:id="353" w:name="_Toc108042310"/>
      <w:r>
        <w:rPr>
          <w:rFonts w:hint="eastAsia" w:ascii="黑体" w:hAnsi="黑体" w:eastAsia="黑体"/>
          <w:b/>
          <w:bCs/>
          <w:sz w:val="24"/>
          <w:szCs w:val="32"/>
        </w:rPr>
        <w:t>四、供应商资质要求</w:t>
      </w:r>
      <w:bookmarkEnd w:id="353"/>
    </w:p>
    <w:p>
      <w:pPr>
        <w:adjustRightInd w:val="0"/>
        <w:snapToGrid w:val="0"/>
        <w:spacing w:line="360" w:lineRule="auto"/>
        <w:ind w:firstLine="420" w:firstLineChars="200"/>
        <w:rPr>
          <w:rFonts w:asciiTheme="minorEastAsia" w:hAnsiTheme="minorEastAsia"/>
          <w:szCs w:val="21"/>
        </w:rPr>
      </w:pPr>
      <w:r>
        <w:rPr>
          <w:rFonts w:hint="eastAsia" w:asciiTheme="minorEastAsia" w:hAnsiTheme="minorEastAsia"/>
          <w:szCs w:val="21"/>
        </w:rPr>
        <w:t>1、满足《中华人民共和国政府采购法》第二十二条规定；</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、落实政府采购政策需满足的资格要求：</w:t>
      </w:r>
    </w:p>
    <w:p>
      <w:pPr>
        <w:adjustRightInd w:val="0"/>
        <w:snapToGrid w:val="0"/>
        <w:spacing w:line="360" w:lineRule="auto"/>
        <w:ind w:firstLine="420" w:firstLineChars="200"/>
        <w:rPr>
          <w:rFonts w:asciiTheme="minorEastAsia" w:hAnsiTheme="minorEastAsia"/>
          <w:i/>
          <w:color w:val="FF0000"/>
          <w:szCs w:val="21"/>
        </w:rPr>
      </w:pPr>
      <w:r>
        <w:rPr>
          <w:rFonts w:hint="eastAsia" w:asciiTheme="minorEastAsia" w:hAnsiTheme="minorEastAsia"/>
          <w:szCs w:val="21"/>
        </w:rPr>
        <w:t>3、本项目的特定资格要求：</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、单位负责人为同一人或者存在直接控股、管理关系的不同供应商，不得参加同一合同项下的政府采购活动。</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、为本采购项目提供整体设计、规范编制或者项目管理、监理、检测等服务的，不得再参加此项目的其他采购活动。</w:t>
      </w:r>
    </w:p>
    <w:p>
      <w:pPr>
        <w:adjustRightInd w:val="0"/>
        <w:snapToGrid w:val="0"/>
        <w:spacing w:line="360" w:lineRule="auto"/>
        <w:ind w:firstLine="420" w:firstLineChars="200"/>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、列入失信被执行人、</w:t>
      </w:r>
      <w:r>
        <w:rPr>
          <w:rFonts w:hint="eastAsia" w:asciiTheme="minorEastAsia" w:hAnsiTheme="minorEastAsia"/>
          <w:color w:val="FF0000"/>
          <w:szCs w:val="21"/>
        </w:rPr>
        <w:t>重大税收违法失信主体名单</w:t>
      </w:r>
      <w:r>
        <w:rPr>
          <w:rFonts w:hint="eastAsia" w:asciiTheme="minorEastAsia" w:hAnsiTheme="minorEastAsia"/>
          <w:szCs w:val="21"/>
        </w:rPr>
        <w:t>，列入政府采购严重违法失信行为记录名单的，拒绝其参与政府采购活动。</w:t>
      </w:r>
    </w:p>
    <w:p>
      <w:pPr>
        <w:adjustRightInd w:val="0"/>
        <w:snapToGrid w:val="0"/>
        <w:spacing w:before="50" w:line="360" w:lineRule="auto"/>
        <w:ind w:firstLine="420" w:firstLineChars="200"/>
        <w:rPr>
          <w:rFonts w:ascii="宋体" w:hAnsi="宋体"/>
          <w:szCs w:val="21"/>
        </w:rPr>
      </w:pPr>
      <w:r>
        <w:rPr>
          <w:rFonts w:asciiTheme="minorEastAsia" w:hAnsiTheme="minorEastAsia"/>
          <w:szCs w:val="21"/>
        </w:rPr>
        <w:t>7</w:t>
      </w:r>
      <w:r>
        <w:rPr>
          <w:rFonts w:hint="eastAsia" w:asciiTheme="minorEastAsia" w:hAnsiTheme="minorEastAsia"/>
          <w:szCs w:val="21"/>
        </w:rPr>
        <w:t>、联合体响应。本次采购</w:t>
      </w:r>
      <w:r>
        <w:rPr>
          <w:rFonts w:hint="eastAsia" w:asciiTheme="minorEastAsia" w:hAnsiTheme="minorEastAsia"/>
          <w:szCs w:val="21"/>
          <w:u w:val="single"/>
        </w:rPr>
        <w:t xml:space="preserve">     </w:t>
      </w:r>
      <w:r>
        <w:rPr>
          <w:rFonts w:hint="eastAsia" w:asciiTheme="minorEastAsia" w:hAnsiTheme="minorEastAsia"/>
          <w:szCs w:val="21"/>
        </w:rPr>
        <w:t>(接受或不接受)联合体响应。接受联合体响应的，联合体应当具备下列条件：</w:t>
      </w:r>
      <w:r>
        <w:rPr>
          <w:rFonts w:hint="eastAsia" w:asciiTheme="minorEastAsia" w:hAnsiTheme="minorEastAsia"/>
          <w:szCs w:val="21"/>
          <w:u w:val="single"/>
        </w:rPr>
        <w:t xml:space="preserve">                 </w:t>
      </w:r>
      <w:r>
        <w:rPr>
          <w:rFonts w:hint="eastAsia" w:asciiTheme="minorEastAsia" w:hAnsiTheme="minorEastAsia"/>
          <w:szCs w:val="21"/>
        </w:rPr>
        <w:t>。</w:t>
      </w:r>
    </w:p>
    <w:p>
      <w:pPr>
        <w:keepNext/>
        <w:keepLines/>
        <w:adjustRightInd w:val="0"/>
        <w:snapToGrid w:val="0"/>
        <w:spacing w:before="156" w:beforeLines="50" w:line="360" w:lineRule="auto"/>
        <w:outlineLvl w:val="1"/>
        <w:rPr>
          <w:rFonts w:ascii="黑体" w:hAnsi="黑体" w:eastAsia="黑体"/>
          <w:b/>
          <w:bCs/>
          <w:sz w:val="24"/>
          <w:szCs w:val="32"/>
        </w:rPr>
      </w:pPr>
      <w:bookmarkStart w:id="354" w:name="_Toc108042311"/>
      <w:r>
        <w:rPr>
          <w:rFonts w:hint="eastAsia" w:ascii="黑体" w:hAnsi="黑体" w:eastAsia="黑体"/>
          <w:b/>
          <w:bCs/>
          <w:sz w:val="24"/>
          <w:szCs w:val="32"/>
        </w:rPr>
        <w:t>五、供应商应</w:t>
      </w:r>
      <w:r>
        <w:rPr>
          <w:rFonts w:hint="eastAsia" w:ascii="黑体" w:hAnsi="黑体" w:eastAsia="黑体" w:cs="宋体"/>
          <w:b/>
          <w:bCs/>
          <w:sz w:val="24"/>
          <w:szCs w:val="32"/>
        </w:rPr>
        <w:t>提</w:t>
      </w:r>
      <w:r>
        <w:rPr>
          <w:rFonts w:hint="eastAsia" w:ascii="黑体" w:hAnsi="黑体" w:eastAsia="黑体"/>
          <w:b/>
          <w:bCs/>
          <w:sz w:val="24"/>
          <w:szCs w:val="32"/>
        </w:rPr>
        <w:t>交的资格证明材料及说明</w:t>
      </w:r>
      <w:bookmarkEnd w:id="354"/>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宋体" w:hAnsi="宋体"/>
          <w:szCs w:val="21"/>
        </w:rPr>
        <w:t>1、供应商</w:t>
      </w:r>
      <w:r>
        <w:rPr>
          <w:rFonts w:hint="eastAsia" w:asciiTheme="minorEastAsia" w:hAnsiTheme="minorEastAsia" w:eastAsiaTheme="minorEastAsia"/>
        </w:rPr>
        <w:t>应按下列规定提供资格证明文件。</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（1）法人或者其他组织的营业执照等主体资格证明文件，自然人的身份证明：</w:t>
      </w:r>
      <w:r>
        <w:rPr>
          <w:rFonts w:hint="eastAsia" w:ascii="宋体" w:hAnsi="宋体"/>
          <w:szCs w:val="21"/>
        </w:rPr>
        <w:t>供应商</w:t>
      </w:r>
      <w:r>
        <w:rPr>
          <w:rFonts w:hint="eastAsia" w:asciiTheme="minorEastAsia" w:hAnsiTheme="minorEastAsia"/>
        </w:rPr>
        <w:t>为法人的，应提交营业执照或法人登记证书的复印件；</w:t>
      </w:r>
      <w:r>
        <w:rPr>
          <w:rFonts w:hint="eastAsia" w:ascii="宋体" w:hAnsi="宋体"/>
          <w:szCs w:val="21"/>
        </w:rPr>
        <w:t>供应商</w:t>
      </w:r>
      <w:r>
        <w:rPr>
          <w:rFonts w:hint="eastAsia" w:asciiTheme="minorEastAsia" w:hAnsiTheme="minorEastAsia"/>
        </w:rPr>
        <w:t>为非法人组织的，应提交依法登记证书复印件；</w:t>
      </w:r>
      <w:r>
        <w:rPr>
          <w:rFonts w:hint="eastAsia" w:ascii="宋体" w:hAnsi="宋体"/>
          <w:szCs w:val="21"/>
        </w:rPr>
        <w:t>供应商</w:t>
      </w:r>
      <w:r>
        <w:rPr>
          <w:rFonts w:hint="eastAsia" w:asciiTheme="minorEastAsia" w:hAnsiTheme="minorEastAsia"/>
        </w:rPr>
        <w:t>为个体工商户的，应提交个体工商户营业执照复印件；</w:t>
      </w:r>
      <w:r>
        <w:rPr>
          <w:rFonts w:hint="eastAsia" w:ascii="宋体" w:hAnsi="宋体"/>
          <w:szCs w:val="21"/>
        </w:rPr>
        <w:t>供应商</w:t>
      </w:r>
      <w:r>
        <w:rPr>
          <w:rFonts w:hint="eastAsia" w:asciiTheme="minorEastAsia" w:hAnsiTheme="minorEastAsia"/>
        </w:rPr>
        <w:t>为自然人的，应提交自然人的身份证明复印件；</w:t>
      </w:r>
    </w:p>
    <w:p>
      <w:pPr>
        <w:adjustRightInd w:val="0"/>
        <w:snapToGrid w:val="0"/>
        <w:spacing w:before="156" w:beforeLines="50" w:line="360" w:lineRule="auto"/>
        <w:ind w:firstLine="420" w:firstLineChars="200"/>
        <w:rPr>
          <w:rFonts w:asciiTheme="minorEastAsia" w:hAnsiTheme="minorEastAsia"/>
          <w:color w:val="FF0000"/>
        </w:rPr>
      </w:pPr>
      <w:r>
        <w:rPr>
          <w:rFonts w:hint="eastAsia" w:asciiTheme="minorEastAsia" w:hAnsiTheme="minorEastAsia"/>
          <w:color w:val="FF0000"/>
        </w:rPr>
        <w:t>（2）</w:t>
      </w:r>
      <w:r>
        <w:rPr>
          <w:rFonts w:hint="eastAsia" w:ascii="宋体" w:hAnsi="宋体"/>
          <w:color w:val="FF0000"/>
          <w:szCs w:val="21"/>
        </w:rPr>
        <w:t>湖南省政府采购供应商资格承诺函原件</w:t>
      </w:r>
      <w:r>
        <w:rPr>
          <w:rFonts w:hint="eastAsia"/>
          <w:color w:val="FF0000"/>
        </w:rPr>
        <w:t>。</w:t>
      </w:r>
      <w:r>
        <w:rPr>
          <w:rFonts w:hint="eastAsia" w:asciiTheme="minorEastAsia" w:hAnsiTheme="minorEastAsia" w:eastAsiaTheme="minorEastAsia"/>
          <w:color w:val="FF0000"/>
        </w:rPr>
        <w:t>格式见附件一；</w:t>
      </w:r>
    </w:p>
    <w:p>
      <w:pPr>
        <w:adjustRightInd w:val="0"/>
        <w:snapToGrid w:val="0"/>
        <w:spacing w:before="156" w:beforeLines="50" w:line="360" w:lineRule="auto"/>
        <w:ind w:firstLine="420" w:firstLineChars="200"/>
        <w:rPr>
          <w:rFonts w:asciiTheme="minorEastAsia" w:hAnsiTheme="minorEastAsia"/>
          <w:color w:val="FF0000"/>
        </w:rPr>
      </w:pPr>
      <w:r>
        <w:rPr>
          <w:rFonts w:hint="eastAsia" w:asciiTheme="minorEastAsia" w:hAnsiTheme="minorEastAsia"/>
          <w:color w:val="FF0000"/>
        </w:rPr>
        <w:t>（3）符合特定资格条件证明材料复印件或者情况说明原件</w:t>
      </w:r>
      <w:r>
        <w:rPr>
          <w:rFonts w:hint="eastAsia" w:asciiTheme="minorEastAsia" w:hAnsiTheme="minorEastAsia" w:eastAsiaTheme="minorEastAsia"/>
          <w:color w:val="FF0000"/>
        </w:rPr>
        <w:t>：</w:t>
      </w:r>
      <w:r>
        <w:rPr>
          <w:rFonts w:hint="eastAsia" w:ascii="宋体" w:hAnsi="宋体"/>
          <w:color w:val="FF0000"/>
          <w:szCs w:val="21"/>
          <w:u w:val="single"/>
        </w:rPr>
        <w:t xml:space="preserve">          </w:t>
      </w:r>
      <w:r>
        <w:rPr>
          <w:rFonts w:hint="eastAsia" w:ascii="宋体" w:hAnsi="宋体"/>
          <w:color w:val="FF0000"/>
          <w:szCs w:val="21"/>
        </w:rPr>
        <w:t>；</w:t>
      </w:r>
    </w:p>
    <w:p>
      <w:pPr>
        <w:adjustRightInd w:val="0"/>
        <w:snapToGrid w:val="0"/>
        <w:spacing w:before="156" w:beforeLines="50" w:line="360" w:lineRule="auto"/>
        <w:ind w:firstLine="420" w:firstLineChars="200"/>
        <w:rPr>
          <w:rFonts w:asciiTheme="minorEastAsia" w:hAnsiTheme="minorEastAsia"/>
          <w:color w:val="FF0000"/>
        </w:rPr>
      </w:pPr>
      <w:r>
        <w:rPr>
          <w:rFonts w:hint="eastAsia" w:asciiTheme="minorEastAsia" w:hAnsiTheme="minorEastAsia"/>
          <w:color w:val="FF0000"/>
        </w:rPr>
        <w:t>（4）落实政府采购政策需满足的资格要求证明材料：</w:t>
      </w:r>
    </w:p>
    <w:p>
      <w:pPr>
        <w:adjustRightInd w:val="0"/>
        <w:snapToGrid w:val="0"/>
        <w:spacing w:before="156" w:beforeLines="50" w:line="360" w:lineRule="auto"/>
        <w:ind w:firstLine="840" w:firstLineChars="400"/>
        <w:rPr>
          <w:rFonts w:ascii="宋体" w:hAnsi="宋体"/>
          <w:color w:val="FF0000"/>
          <w:szCs w:val="21"/>
        </w:rPr>
      </w:pPr>
      <w:r>
        <w:rPr>
          <w:rFonts w:hint="eastAsia" w:ascii="宋体" w:hAnsi="宋体"/>
          <w:iCs/>
          <w:color w:val="FF0000"/>
          <w:szCs w:val="21"/>
        </w:rPr>
        <w:sym w:font="Wingdings" w:char="00A8"/>
      </w:r>
      <w:r>
        <w:rPr>
          <w:rFonts w:hint="eastAsia" w:asciiTheme="minorEastAsia" w:hAnsiTheme="minorEastAsia"/>
          <w:color w:val="FF0000"/>
        </w:rPr>
        <w:t>联合体协议书，</w:t>
      </w:r>
      <w:r>
        <w:rPr>
          <w:rFonts w:hint="eastAsia" w:asciiTheme="minorEastAsia" w:hAnsiTheme="minorEastAsia" w:eastAsiaTheme="minorEastAsia"/>
          <w:color w:val="FF0000"/>
        </w:rPr>
        <w:t>格式见附件二</w:t>
      </w:r>
    </w:p>
    <w:p>
      <w:pPr>
        <w:adjustRightInd w:val="0"/>
        <w:snapToGrid w:val="0"/>
        <w:spacing w:before="156" w:beforeLines="50" w:line="360" w:lineRule="auto"/>
        <w:ind w:firstLine="840" w:firstLineChars="400"/>
        <w:rPr>
          <w:rFonts w:asciiTheme="minorEastAsia" w:hAnsiTheme="minorEastAsia"/>
          <w:color w:val="FF0000"/>
        </w:rPr>
      </w:pPr>
      <w:r>
        <w:rPr>
          <w:rFonts w:hint="eastAsia" w:ascii="宋体" w:hAnsi="宋体"/>
          <w:iCs/>
          <w:color w:val="FF0000"/>
          <w:szCs w:val="21"/>
        </w:rPr>
        <w:sym w:font="Wingdings" w:char="00A8"/>
      </w:r>
      <w:r>
        <w:rPr>
          <w:rFonts w:hint="eastAsia" w:asciiTheme="minorEastAsia" w:hAnsiTheme="minorEastAsia"/>
          <w:color w:val="FF0000"/>
        </w:rPr>
        <w:t>分包承诺，格式自拟</w:t>
      </w:r>
    </w:p>
    <w:p>
      <w:pPr>
        <w:adjustRightInd w:val="0"/>
        <w:snapToGrid w:val="0"/>
        <w:spacing w:before="156" w:beforeLines="50" w:line="360" w:lineRule="auto"/>
        <w:ind w:firstLine="420" w:firstLineChars="200"/>
        <w:rPr>
          <w:rFonts w:asciiTheme="minorEastAsia" w:hAnsiTheme="minorEastAsia"/>
          <w:szCs w:val="21"/>
        </w:rPr>
      </w:pPr>
      <w:r>
        <w:rPr>
          <w:rFonts w:hint="eastAsia" w:asciiTheme="minorEastAsia" w:hAnsiTheme="minorEastAsia"/>
        </w:rPr>
        <w:t>（5）</w:t>
      </w:r>
      <w:r>
        <w:rPr>
          <w:rFonts w:hint="eastAsia" w:ascii="宋体" w:hAnsi="宋体"/>
          <w:szCs w:val="21"/>
        </w:rPr>
        <w:t>其他说明。</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2、</w:t>
      </w:r>
      <w:r>
        <w:rPr>
          <w:rFonts w:hint="eastAsia" w:ascii="宋体" w:hAnsi="宋体"/>
          <w:szCs w:val="21"/>
        </w:rPr>
        <w:t>供应商</w:t>
      </w:r>
      <w:r>
        <w:rPr>
          <w:rFonts w:hint="eastAsia" w:asciiTheme="minorEastAsia" w:hAnsiTheme="minorEastAsia"/>
        </w:rPr>
        <w:t>为联合体形式的，除应提交联合协议(格式)外，参加联合体的各方均应提交上款资格证明材料。</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eastAsiaTheme="minorEastAsia"/>
        </w:rPr>
        <w:t>3、</w:t>
      </w:r>
      <w:r>
        <w:rPr>
          <w:rFonts w:hint="eastAsia" w:ascii="宋体" w:hAnsi="宋体"/>
          <w:szCs w:val="21"/>
        </w:rPr>
        <w:t>供应商</w:t>
      </w:r>
      <w:r>
        <w:rPr>
          <w:rFonts w:hint="eastAsia" w:asciiTheme="minorEastAsia" w:hAnsiTheme="minorEastAsia"/>
        </w:rPr>
        <w:t>的资格证明文件均应为有效文件并加盖</w:t>
      </w:r>
      <w:r>
        <w:rPr>
          <w:rFonts w:hint="eastAsia" w:ascii="宋体" w:hAnsi="宋体"/>
          <w:szCs w:val="21"/>
        </w:rPr>
        <w:t>供应商</w:t>
      </w:r>
      <w:r>
        <w:rPr>
          <w:rFonts w:hint="eastAsia" w:asciiTheme="minorEastAsia" w:hAnsiTheme="minorEastAsia"/>
        </w:rPr>
        <w:t>单位公章，并按其规定签署。</w:t>
      </w:r>
    </w:p>
    <w:p>
      <w:pPr>
        <w:keepNext/>
        <w:keepLines/>
        <w:adjustRightInd w:val="0"/>
        <w:snapToGrid w:val="0"/>
        <w:spacing w:before="156" w:beforeLines="50" w:line="360" w:lineRule="auto"/>
        <w:outlineLvl w:val="1"/>
        <w:rPr>
          <w:rFonts w:ascii="黑体" w:hAnsi="黑体" w:eastAsia="黑体"/>
          <w:b/>
          <w:bCs/>
          <w:sz w:val="24"/>
          <w:szCs w:val="32"/>
        </w:rPr>
      </w:pPr>
      <w:bookmarkStart w:id="355" w:name="_Toc108042312"/>
      <w:r>
        <w:rPr>
          <w:rFonts w:hint="eastAsia" w:ascii="黑体" w:hAnsi="黑体" w:eastAsia="黑体"/>
          <w:b/>
          <w:bCs/>
          <w:sz w:val="24"/>
          <w:szCs w:val="32"/>
        </w:rPr>
        <w:t>六、资格审查证明材料的递交</w:t>
      </w:r>
      <w:bookmarkEnd w:id="355"/>
    </w:p>
    <w:p>
      <w:pPr>
        <w:adjustRightInd w:val="0"/>
        <w:snapToGrid w:val="0"/>
        <w:spacing w:before="156" w:beforeLines="50" w:line="360" w:lineRule="auto"/>
        <w:ind w:firstLine="367" w:firstLineChars="175"/>
        <w:rPr>
          <w:rFonts w:ascii="宋体"/>
          <w:szCs w:val="21"/>
        </w:rPr>
      </w:pPr>
      <w:r>
        <w:rPr>
          <w:rFonts w:hint="eastAsia" w:ascii="宋体" w:hAnsi="宋体"/>
          <w:szCs w:val="21"/>
        </w:rPr>
        <w:t>1、按本公告第五条规定</w:t>
      </w:r>
      <w:r>
        <w:rPr>
          <w:rFonts w:hint="eastAsia" w:ascii="宋体" w:hAnsi="宋体" w:cs="宋体"/>
          <w:szCs w:val="21"/>
        </w:rPr>
        <w:t>提</w:t>
      </w:r>
      <w:r>
        <w:rPr>
          <w:rFonts w:hint="eastAsia" w:ascii="宋体" w:hAnsi="宋体"/>
          <w:szCs w:val="21"/>
        </w:rPr>
        <w:t>交的证明材料及说明应装订成册，一式两份。</w:t>
      </w:r>
    </w:p>
    <w:p>
      <w:pPr>
        <w:adjustRightInd w:val="0"/>
        <w:snapToGrid w:val="0"/>
        <w:spacing w:before="156" w:beforeLines="50" w:line="360" w:lineRule="auto"/>
        <w:ind w:firstLine="367" w:firstLineChars="175"/>
        <w:rPr>
          <w:rFonts w:ascii="宋体" w:hAnsi="宋体"/>
          <w:szCs w:val="21"/>
        </w:rPr>
      </w:pPr>
      <w:r>
        <w:rPr>
          <w:rFonts w:hint="eastAsia" w:ascii="宋体" w:hAnsi="宋体"/>
          <w:szCs w:val="21"/>
        </w:rPr>
        <w:t>2、资格审查证明材料的递交截止时间为</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rPr>
        <w:t>时</w:t>
      </w:r>
      <w:r>
        <w:rPr>
          <w:rFonts w:ascii="宋体" w:hAnsi="宋体"/>
          <w:szCs w:val="21"/>
          <w:u w:val="single"/>
        </w:rPr>
        <w:t xml:space="preserve">   </w:t>
      </w:r>
      <w:r>
        <w:rPr>
          <w:rFonts w:hint="eastAsia" w:ascii="宋体" w:hAnsi="宋体"/>
          <w:szCs w:val="21"/>
        </w:rPr>
        <w:t>分（北京时间），地点为</w:t>
      </w:r>
      <w:r>
        <w:rPr>
          <w:rFonts w:ascii="宋体" w:hAnsi="宋体"/>
          <w:szCs w:val="21"/>
          <w:u w:val="single"/>
        </w:rPr>
        <w:t xml:space="preserve">               </w:t>
      </w:r>
      <w:r>
        <w:rPr>
          <w:rFonts w:ascii="宋体" w:hAnsi="宋体"/>
          <w:szCs w:val="21"/>
        </w:rPr>
        <w:t>(</w:t>
      </w:r>
      <w:r>
        <w:rPr>
          <w:rFonts w:hint="eastAsia" w:ascii="宋体" w:hAnsi="宋体"/>
          <w:szCs w:val="21"/>
        </w:rPr>
        <w:t>指定地址</w:t>
      </w:r>
      <w:r>
        <w:rPr>
          <w:rFonts w:ascii="宋体" w:hAnsi="宋体"/>
          <w:szCs w:val="21"/>
        </w:rPr>
        <w:t>)</w:t>
      </w:r>
      <w:r>
        <w:rPr>
          <w:rFonts w:hint="eastAsia" w:ascii="宋体" w:hAnsi="宋体"/>
          <w:szCs w:val="21"/>
        </w:rPr>
        <w:t>。逾期送达的，不予受理。</w:t>
      </w:r>
    </w:p>
    <w:p>
      <w:pPr>
        <w:keepNext/>
        <w:keepLines/>
        <w:adjustRightInd w:val="0"/>
        <w:snapToGrid w:val="0"/>
        <w:spacing w:before="156" w:beforeLines="50" w:line="360" w:lineRule="auto"/>
        <w:outlineLvl w:val="1"/>
        <w:rPr>
          <w:rFonts w:ascii="黑体" w:hAnsi="黑体" w:eastAsia="黑体"/>
          <w:b/>
          <w:bCs/>
          <w:color w:val="FF0000"/>
          <w:sz w:val="24"/>
          <w:szCs w:val="32"/>
        </w:rPr>
      </w:pPr>
      <w:bookmarkStart w:id="356" w:name="_Toc108042313"/>
      <w:r>
        <w:rPr>
          <w:rFonts w:hint="eastAsia" w:ascii="黑体" w:hAnsi="黑体" w:eastAsia="黑体"/>
          <w:b/>
          <w:bCs/>
          <w:color w:val="000000" w:themeColor="text1"/>
          <w:sz w:val="24"/>
          <w:szCs w:val="32"/>
          <w14:textFill>
            <w14:solidFill>
              <w14:schemeClr w14:val="tx1"/>
            </w14:solidFill>
          </w14:textFill>
        </w:rPr>
        <w:t>七、</w:t>
      </w:r>
      <w:r>
        <w:rPr>
          <w:rFonts w:hint="eastAsia" w:ascii="黑体" w:hAnsi="黑体" w:eastAsia="黑体"/>
          <w:b/>
          <w:bCs/>
          <w:sz w:val="24"/>
          <w:szCs w:val="32"/>
        </w:rPr>
        <w:t>资格审查方法及标准</w:t>
      </w:r>
      <w:bookmarkEnd w:id="356"/>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1、采购人、采购代理机构按本公告第四、五条规定，对供应商提交的资格审查证明材料进行资格审查。</w:t>
      </w:r>
    </w:p>
    <w:p>
      <w:pPr>
        <w:tabs>
          <w:tab w:val="left" w:pos="4700"/>
          <w:tab w:val="left" w:pos="6000"/>
          <w:tab w:val="left" w:pos="7160"/>
          <w:tab w:val="left" w:pos="8520"/>
        </w:tabs>
        <w:autoSpaceDE w:val="0"/>
        <w:autoSpaceDN w:val="0"/>
        <w:adjustRightInd w:val="0"/>
        <w:snapToGrid w:val="0"/>
        <w:spacing w:before="156" w:beforeLines="50" w:line="360" w:lineRule="auto"/>
        <w:ind w:right="-23" w:firstLine="420" w:firstLineChars="20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2、供应商提交的</w:t>
      </w:r>
      <w:r>
        <w:rPr>
          <w:rFonts w:hint="eastAsia" w:asciiTheme="minorEastAsia" w:hAnsiTheme="minorEastAsia" w:eastAsiaTheme="minorEastAsia"/>
        </w:rPr>
        <w:t>资格审查</w:t>
      </w:r>
      <w:r>
        <w:rPr>
          <w:rFonts w:hint="eastAsia" w:cs="宋体" w:asciiTheme="minorEastAsia" w:hAnsiTheme="minorEastAsia" w:eastAsiaTheme="minorEastAsia"/>
          <w:bCs/>
          <w:szCs w:val="21"/>
        </w:rPr>
        <w:t>证明材料符合本公告第</w:t>
      </w:r>
      <w:r>
        <w:rPr>
          <w:rFonts w:hint="eastAsia" w:asciiTheme="minorEastAsia" w:hAnsiTheme="minorEastAsia" w:eastAsiaTheme="minorEastAsia"/>
        </w:rPr>
        <w:t>四、五</w:t>
      </w:r>
      <w:r>
        <w:rPr>
          <w:rFonts w:hint="eastAsia" w:cs="宋体" w:asciiTheme="minorEastAsia" w:hAnsiTheme="minorEastAsia" w:eastAsiaTheme="minorEastAsia"/>
          <w:bCs/>
          <w:szCs w:val="21"/>
        </w:rPr>
        <w:t>条规定，采购人或谈判小组按照本公告第七条规定确定拟邀请参加谈判的供应商。</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3、未通过资格审查的供应商，采购人、采购代理机构应当及时告知其未通过的原因。</w:t>
      </w:r>
    </w:p>
    <w:p>
      <w:pPr>
        <w:keepNext/>
        <w:keepLines/>
        <w:adjustRightInd w:val="0"/>
        <w:snapToGrid w:val="0"/>
        <w:spacing w:before="156" w:beforeLines="50" w:line="360" w:lineRule="auto"/>
        <w:outlineLvl w:val="1"/>
        <w:rPr>
          <w:rFonts w:ascii="黑体" w:hAnsi="黑体" w:eastAsia="黑体"/>
          <w:b/>
          <w:bCs/>
          <w:sz w:val="24"/>
          <w:szCs w:val="32"/>
        </w:rPr>
      </w:pPr>
      <w:bookmarkStart w:id="357" w:name="_Toc108042314"/>
      <w:r>
        <w:rPr>
          <w:rFonts w:hint="eastAsia" w:ascii="黑体" w:hAnsi="黑体" w:eastAsia="黑体"/>
          <w:b/>
          <w:bCs/>
          <w:sz w:val="24"/>
          <w:szCs w:val="32"/>
        </w:rPr>
        <w:t>八、确定拟邀请供应商</w:t>
      </w:r>
      <w:bookmarkEnd w:id="357"/>
    </w:p>
    <w:p>
      <w:pPr>
        <w:adjustRightInd w:val="0"/>
        <w:snapToGrid w:val="0"/>
        <w:spacing w:before="156" w:beforeLines="50" w:line="360" w:lineRule="auto"/>
        <w:ind w:firstLine="367" w:firstLineChars="175"/>
        <w:rPr>
          <w:rFonts w:ascii="宋体" w:hAnsi="宋体"/>
          <w:szCs w:val="21"/>
        </w:rPr>
      </w:pPr>
      <w:r>
        <w:rPr>
          <w:rFonts w:hint="eastAsia" w:ascii="宋体" w:hAnsi="宋体"/>
          <w:szCs w:val="21"/>
        </w:rPr>
        <w:t>1、采购人确定所有符合相应资格条件的供应商参加谈判，也可以由谈判小组从符合相应资格条件的供应商名单中确定不少于三家的供应商参加谈判。</w:t>
      </w:r>
    </w:p>
    <w:p>
      <w:pPr>
        <w:adjustRightInd w:val="0"/>
        <w:snapToGrid w:val="0"/>
        <w:spacing w:before="156" w:beforeLines="50" w:line="360" w:lineRule="auto"/>
        <w:ind w:firstLine="367" w:firstLineChars="175"/>
        <w:rPr>
          <w:rFonts w:ascii="宋体" w:hAnsi="宋体"/>
          <w:szCs w:val="21"/>
        </w:rPr>
      </w:pPr>
      <w:r>
        <w:rPr>
          <w:rFonts w:hint="eastAsia" w:ascii="宋体" w:hAnsi="宋体"/>
          <w:szCs w:val="21"/>
        </w:rPr>
        <w:t>2、采购人、采购代理机构向确定参加谈判的供应商发出谈判邀请，并发出谈判文件。</w:t>
      </w:r>
    </w:p>
    <w:p>
      <w:pPr>
        <w:keepNext/>
        <w:keepLines/>
        <w:adjustRightInd w:val="0"/>
        <w:snapToGrid w:val="0"/>
        <w:spacing w:before="50" w:line="360" w:lineRule="auto"/>
        <w:outlineLvl w:val="1"/>
        <w:rPr>
          <w:rFonts w:ascii="黑体" w:hAnsi="黑体" w:eastAsia="黑体"/>
          <w:b/>
          <w:bCs/>
          <w:sz w:val="24"/>
          <w:szCs w:val="32"/>
        </w:rPr>
      </w:pPr>
      <w:bookmarkStart w:id="358" w:name="_Toc108042315"/>
      <w:r>
        <w:rPr>
          <w:rFonts w:hint="eastAsia" w:ascii="黑体" w:hAnsi="黑体" w:eastAsia="黑体"/>
          <w:b/>
          <w:bCs/>
          <w:sz w:val="24"/>
          <w:szCs w:val="32"/>
        </w:rPr>
        <w:t>九、询问及质疑</w:t>
      </w:r>
      <w:bookmarkEnd w:id="358"/>
    </w:p>
    <w:p>
      <w:pPr>
        <w:adjustRightInd w:val="0"/>
        <w:snapToGrid w:val="0"/>
        <w:spacing w:before="50" w:line="360" w:lineRule="auto"/>
        <w:ind w:firstLine="420" w:firstLineChars="200"/>
        <w:rPr>
          <w:rFonts w:ascii="宋体" w:hAnsi="宋体"/>
          <w:szCs w:val="21"/>
        </w:rPr>
      </w:pPr>
      <w:r>
        <w:rPr>
          <w:rFonts w:hint="eastAsia" w:ascii="宋体" w:hAnsi="宋体"/>
          <w:szCs w:val="21"/>
        </w:rPr>
        <w:t>1、供应商对政府采购活动事项如有疑问的，可以向采购人、采购代理机构提出询问。采购人、采购代理机构将在3个工作日内作出答复。</w:t>
      </w:r>
    </w:p>
    <w:p>
      <w:pPr>
        <w:adjustRightInd w:val="0"/>
        <w:snapToGrid w:val="0"/>
        <w:spacing w:before="50" w:line="360" w:lineRule="auto"/>
        <w:ind w:firstLine="420" w:firstLineChars="200"/>
        <w:rPr>
          <w:rFonts w:ascii="宋体" w:hAnsi="宋体"/>
          <w:szCs w:val="21"/>
        </w:rPr>
      </w:pPr>
      <w:r>
        <w:rPr>
          <w:rFonts w:hint="eastAsia" w:ascii="宋体" w:hAnsi="宋体"/>
          <w:szCs w:val="21"/>
        </w:rPr>
        <w:t>2、供应商认为谈判文件或本公告使自己的合法权益受到损害的，可以在收到谈判文件之日或本公告期限届满之日起7个工作日内，按《湖南省财政厅关于印发＜政府采购质疑答复和投诉处理操作规程＞的通知》(湘财购〔2019〕20号)规定，以纸质书面形式向采购人、采购代理机构提出质疑。</w:t>
      </w:r>
    </w:p>
    <w:p>
      <w:pPr>
        <w:keepNext/>
        <w:keepLines/>
        <w:adjustRightInd w:val="0"/>
        <w:snapToGrid w:val="0"/>
        <w:spacing w:line="360" w:lineRule="auto"/>
        <w:outlineLvl w:val="1"/>
        <w:rPr>
          <w:rFonts w:ascii="黑体" w:hAnsi="黑体" w:eastAsia="黑体"/>
          <w:b/>
          <w:bCs/>
          <w:sz w:val="24"/>
          <w:szCs w:val="32"/>
        </w:rPr>
      </w:pPr>
      <w:bookmarkStart w:id="359" w:name="_Toc108042316"/>
      <w:r>
        <w:rPr>
          <w:rFonts w:hint="eastAsia" w:ascii="黑体" w:hAnsi="黑体" w:eastAsia="黑体"/>
          <w:b/>
          <w:bCs/>
          <w:sz w:val="24"/>
          <w:szCs w:val="32"/>
        </w:rPr>
        <w:t>十、谈判费用</w:t>
      </w:r>
      <w:bookmarkEnd w:id="359"/>
    </w:p>
    <w:p>
      <w:pPr>
        <w:adjustRightInd w:val="0"/>
        <w:snapToGrid w:val="0"/>
        <w:spacing w:line="360" w:lineRule="auto"/>
        <w:ind w:firstLine="420" w:firstLineChars="200"/>
        <w:rPr>
          <w:rFonts w:cs="宋体" w:asciiTheme="minorEastAsia" w:hAnsiTheme="minorEastAsia"/>
          <w:color w:val="FF0000"/>
          <w:kern w:val="0"/>
          <w:szCs w:val="21"/>
        </w:rPr>
      </w:pPr>
      <w:r>
        <w:rPr>
          <w:rFonts w:hint="eastAsia" w:cs="宋体" w:asciiTheme="minorEastAsia" w:hAnsiTheme="minorEastAsia"/>
          <w:color w:val="FF0000"/>
          <w:kern w:val="0"/>
          <w:szCs w:val="21"/>
        </w:rPr>
        <w:t>供应商参与政府采购活动的，无需向采购人、代理机构、交易平台缴纳任何费用。</w:t>
      </w:r>
    </w:p>
    <w:p>
      <w:pPr>
        <w:keepNext/>
        <w:keepLines/>
        <w:adjustRightInd w:val="0"/>
        <w:snapToGrid w:val="0"/>
        <w:spacing w:line="360" w:lineRule="auto"/>
        <w:outlineLvl w:val="1"/>
        <w:rPr>
          <w:rFonts w:ascii="黑体" w:hAnsi="黑体" w:eastAsia="黑体"/>
          <w:b/>
          <w:bCs/>
          <w:sz w:val="24"/>
          <w:szCs w:val="32"/>
        </w:rPr>
      </w:pPr>
      <w:bookmarkStart w:id="360" w:name="_Toc108042317"/>
      <w:r>
        <w:rPr>
          <w:rFonts w:hint="eastAsia" w:ascii="黑体" w:hAnsi="黑体" w:eastAsia="黑体"/>
          <w:b/>
          <w:bCs/>
          <w:sz w:val="24"/>
          <w:szCs w:val="32"/>
        </w:rPr>
        <w:t>十一、</w:t>
      </w:r>
      <w:r>
        <w:rPr>
          <w:rFonts w:hint="eastAsia" w:ascii="黑体" w:hAnsi="黑体" w:eastAsia="黑体"/>
          <w:b/>
          <w:bCs/>
          <w:sz w:val="24"/>
          <w:szCs w:val="21"/>
        </w:rPr>
        <w:t>采购项目联系人姓名和电话</w:t>
      </w:r>
      <w:bookmarkEnd w:id="360"/>
    </w:p>
    <w:p>
      <w:pPr>
        <w:adjustRightInd w:val="0"/>
        <w:snapToGrid w:val="0"/>
        <w:spacing w:line="360" w:lineRule="auto"/>
        <w:ind w:firstLine="420" w:firstLineChars="200"/>
        <w:rPr>
          <w:rFonts w:ascii="宋体" w:hAnsi="宋体"/>
          <w:szCs w:val="21"/>
        </w:rPr>
      </w:pPr>
      <w:r>
        <w:rPr>
          <w:rFonts w:hint="eastAsia" w:ascii="宋体" w:hAnsi="宋体"/>
          <w:szCs w:val="21"/>
        </w:rPr>
        <w:t>1、联系人姓名：</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2、电话：</w:t>
      </w:r>
      <w:r>
        <w:rPr>
          <w:rFonts w:hint="eastAsia" w:ascii="宋体" w:hAnsi="宋体"/>
          <w:szCs w:val="21"/>
          <w:u w:val="single"/>
        </w:rPr>
        <w:t xml:space="preserve">      </w:t>
      </w:r>
    </w:p>
    <w:p>
      <w:pPr>
        <w:keepNext/>
        <w:keepLines/>
        <w:adjustRightInd w:val="0"/>
        <w:snapToGrid w:val="0"/>
        <w:spacing w:line="360" w:lineRule="auto"/>
        <w:outlineLvl w:val="1"/>
        <w:rPr>
          <w:rFonts w:ascii="黑体" w:hAnsi="黑体" w:eastAsia="黑体"/>
          <w:b/>
          <w:bCs/>
          <w:sz w:val="24"/>
          <w:szCs w:val="32"/>
        </w:rPr>
      </w:pPr>
      <w:bookmarkStart w:id="361" w:name="_Toc108042318"/>
      <w:r>
        <w:rPr>
          <w:rFonts w:hint="eastAsia" w:ascii="黑体" w:hAnsi="黑体" w:eastAsia="黑体"/>
          <w:b/>
          <w:bCs/>
          <w:sz w:val="24"/>
          <w:szCs w:val="32"/>
        </w:rPr>
        <w:t>十二、采购人、采购代理机构的名称、地址和联系方法</w:t>
      </w:r>
      <w:bookmarkEnd w:id="361"/>
    </w:p>
    <w:p>
      <w:pPr>
        <w:adjustRightInd w:val="0"/>
        <w:snapToGrid w:val="0"/>
        <w:spacing w:line="360" w:lineRule="auto"/>
        <w:ind w:firstLine="413" w:firstLineChars="196"/>
        <w:rPr>
          <w:rFonts w:ascii="宋体" w:hAnsi="宋体"/>
          <w:b/>
          <w:bCs/>
          <w:szCs w:val="21"/>
        </w:rPr>
      </w:pPr>
      <w:r>
        <w:rPr>
          <w:rFonts w:hint="eastAsia" w:ascii="宋体" w:hAnsi="宋体"/>
          <w:b/>
          <w:bCs/>
          <w:szCs w:val="21"/>
        </w:rPr>
        <w:t>1</w:t>
      </w:r>
      <w:r>
        <w:rPr>
          <w:rFonts w:hint="eastAsia" w:ascii="宋体" w:hAnsi="宋体"/>
          <w:szCs w:val="21"/>
        </w:rPr>
        <w:t>、</w:t>
      </w:r>
      <w:r>
        <w:rPr>
          <w:rFonts w:hint="eastAsia" w:ascii="宋体" w:hAnsi="宋体"/>
          <w:b/>
          <w:bCs/>
          <w:szCs w:val="21"/>
        </w:rPr>
        <w:t>采购人信息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（2）地  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（4）邮  编：</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（5）电  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szCs w:val="21"/>
        </w:rPr>
      </w:pPr>
      <w:r>
        <w:rPr>
          <w:rFonts w:hint="eastAsia" w:ascii="宋体" w:hAnsi="宋体"/>
          <w:szCs w:val="21"/>
        </w:rPr>
        <w:t>（6）</w:t>
      </w:r>
      <w:r>
        <w:rPr>
          <w:rFonts w:hint="eastAsia"/>
          <w:szCs w:val="21"/>
        </w:rPr>
        <w:t>电子邮箱：</w:t>
      </w:r>
      <w:r>
        <w:rPr>
          <w:rFonts w:hint="eastAsia" w:ascii="宋体" w:hAnsi="宋体"/>
          <w:szCs w:val="21"/>
          <w:u w:val="single"/>
        </w:rPr>
        <w:t xml:space="preserve">      </w:t>
      </w:r>
    </w:p>
    <w:p>
      <w:pPr>
        <w:adjustRightInd w:val="0"/>
        <w:snapToGrid w:val="0"/>
        <w:spacing w:line="360" w:lineRule="auto"/>
        <w:ind w:firstLine="413" w:firstLineChars="196"/>
        <w:rPr>
          <w:rFonts w:ascii="宋体" w:hAnsi="宋体"/>
          <w:b/>
          <w:bCs/>
          <w:szCs w:val="21"/>
        </w:rPr>
      </w:pPr>
      <w:r>
        <w:rPr>
          <w:rFonts w:hint="eastAsia" w:ascii="宋体" w:hAnsi="宋体"/>
          <w:b/>
          <w:bCs/>
          <w:szCs w:val="21"/>
        </w:rPr>
        <w:t>2</w:t>
      </w:r>
      <w:r>
        <w:rPr>
          <w:rFonts w:hint="eastAsia" w:ascii="宋体" w:hAnsi="宋体"/>
          <w:szCs w:val="21"/>
        </w:rPr>
        <w:t>、</w:t>
      </w:r>
      <w:r>
        <w:rPr>
          <w:rFonts w:hint="eastAsia" w:ascii="宋体" w:hAnsi="宋体"/>
          <w:b/>
          <w:bCs/>
          <w:szCs w:val="21"/>
        </w:rPr>
        <w:t>采购代理机构信息</w:t>
      </w:r>
    </w:p>
    <w:p>
      <w:pPr>
        <w:adjustRightInd w:val="0"/>
        <w:snapToGrid w:val="0"/>
        <w:spacing w:line="360" w:lineRule="auto"/>
        <w:ind w:firstLine="411" w:firstLineChars="196"/>
        <w:rPr>
          <w:rFonts w:ascii="宋体" w:hAnsi="宋体"/>
          <w:szCs w:val="21"/>
        </w:rPr>
      </w:pPr>
      <w:r>
        <w:rPr>
          <w:rFonts w:hint="eastAsia" w:ascii="宋体" w:hAnsi="宋体"/>
          <w:szCs w:val="21"/>
        </w:rPr>
        <w:t>（1）</w:t>
      </w:r>
      <w:r>
        <w:rPr>
          <w:rFonts w:hint="eastAsia" w:ascii="宋体" w:hAnsi="宋体"/>
          <w:bCs/>
          <w:szCs w:val="21"/>
        </w:rPr>
        <w:t>名  称：</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（2）地  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（3）联系人：</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（4）邮  编：</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（5）电  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u w:val="single"/>
        </w:rPr>
      </w:pPr>
      <w:r>
        <w:rPr>
          <w:rFonts w:hint="eastAsia" w:ascii="宋体" w:hAnsi="宋体"/>
          <w:szCs w:val="21"/>
        </w:rPr>
        <w:t>（6）</w:t>
      </w:r>
      <w:r>
        <w:rPr>
          <w:rFonts w:hint="eastAsia"/>
          <w:szCs w:val="21"/>
        </w:rPr>
        <w:t>电子邮箱：</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szCs w:val="21"/>
        </w:rPr>
      </w:pPr>
    </w:p>
    <w:p>
      <w:pPr>
        <w:adjustRightInd w:val="0"/>
        <w:snapToGrid w:val="0"/>
        <w:spacing w:before="50" w:line="360" w:lineRule="auto"/>
      </w:pPr>
    </w:p>
    <w:p>
      <w:pPr>
        <w:widowControl/>
        <w:jc w:val="left"/>
        <w:rPr>
          <w:rFonts w:ascii="宋体" w:hAnsi="宋体"/>
          <w:bCs/>
          <w:szCs w:val="21"/>
        </w:rPr>
      </w:pPr>
      <w:r>
        <w:rPr>
          <w:rFonts w:ascii="宋体" w:hAnsi="宋体"/>
          <w:b/>
          <w:szCs w:val="21"/>
        </w:rPr>
        <w:br w:type="page"/>
      </w:r>
    </w:p>
    <w:p>
      <w:pPr>
        <w:keepNext/>
        <w:keepLines/>
        <w:spacing w:line="360" w:lineRule="auto"/>
        <w:outlineLvl w:val="1"/>
        <w:rPr>
          <w:rFonts w:ascii="宋体" w:hAnsi="宋体"/>
          <w:b/>
          <w:bCs/>
          <w:szCs w:val="21"/>
        </w:rPr>
      </w:pPr>
      <w:bookmarkStart w:id="362" w:name="_Toc108042319"/>
      <w:r>
        <w:rPr>
          <w:rFonts w:hint="eastAsia" w:ascii="宋体" w:hAnsi="宋体"/>
          <w:b/>
          <w:bCs/>
          <w:szCs w:val="21"/>
        </w:rPr>
        <w:t>附件一湖南省政府采购供应商资格承诺函</w:t>
      </w:r>
      <w:r>
        <w:rPr>
          <w:rFonts w:hint="eastAsia" w:ascii="Arial" w:hAnsi="Arial"/>
          <w:b/>
          <w:bCs/>
          <w:szCs w:val="21"/>
        </w:rPr>
        <w:t>(格式)</w:t>
      </w:r>
      <w:bookmarkEnd w:id="362"/>
    </w:p>
    <w:p>
      <w:pPr>
        <w:widowControl/>
        <w:jc w:val="center"/>
        <w:rPr>
          <w:rFonts w:cs="宋体" w:asciiTheme="minorEastAsia" w:hAnsiTheme="minorEastAsia" w:eastAsiaTheme="minorEastAsia"/>
          <w:b/>
          <w:color w:val="FF0000"/>
          <w:szCs w:val="21"/>
        </w:rPr>
      </w:pPr>
      <w:r>
        <w:rPr>
          <w:rFonts w:hint="eastAsia" w:cs="FZXBSK--GBK1-0" w:asciiTheme="minorEastAsia" w:hAnsiTheme="minorEastAsia" w:eastAsiaTheme="minorEastAsia"/>
          <w:color w:val="FF0000"/>
          <w:kern w:val="0"/>
          <w:sz w:val="36"/>
          <w:szCs w:val="36"/>
        </w:rPr>
        <w:t>湖南省政府采购供应商资格承诺函</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按照《政府采购促进中小企业发展管理办法》(财库〔2020〕46号),本公司企业规模为: 大型口中型口小型□微型□。</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□本公司自愿入驻湖南省政府采购电子卖场,遵守《湖南省政府采购电子卖场管理办法》(湘财购〔2019〕27号),如违反承诺,同意金融机构将增信保证划缴国库(非电子卖场采购活动项目不需勾选)。</w:t>
      </w:r>
    </w:p>
    <w:p>
      <w:pPr>
        <w:widowControl/>
        <w:spacing w:before="156" w:beforeLines="50" w:line="360" w:lineRule="auto"/>
        <w:ind w:firstLine="420" w:firstLineChars="200"/>
        <w:jc w:val="left"/>
        <w:rPr>
          <w:rFonts w:ascii="宋体" w:hAnsi="宋体" w:cs="宋体"/>
          <w:color w:val="FF0000"/>
          <w:szCs w:val="21"/>
        </w:rPr>
      </w:pP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公司(单位)名称(盖章)：</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机构代码、注册登记机构、日期、有效期、注册资本、地 址、经济行业、经济性质</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法定代表人(负责人)姓名(签字)、身份证号、手机号:</w:t>
      </w:r>
    </w:p>
    <w:p>
      <w:pPr>
        <w:widowControl/>
        <w:spacing w:before="156" w:beforeLines="50" w:line="360" w:lineRule="auto"/>
        <w:ind w:firstLine="420" w:firstLineChars="200"/>
        <w:jc w:val="left"/>
        <w:rPr>
          <w:rFonts w:ascii="宋体" w:hAnsi="宋体" w:cs="宋体"/>
          <w:color w:val="FF0000"/>
          <w:szCs w:val="21"/>
        </w:rPr>
      </w:pPr>
      <w:r>
        <w:rPr>
          <w:rFonts w:hint="eastAsia" w:ascii="宋体" w:hAnsi="宋体" w:cs="宋体"/>
          <w:color w:val="FF0000"/>
          <w:szCs w:val="21"/>
        </w:rPr>
        <w:t>授权代表人姓名(签字)、身份证号、手机号:</w:t>
      </w:r>
    </w:p>
    <w:p>
      <w:pPr>
        <w:autoSpaceDE w:val="0"/>
        <w:autoSpaceDN w:val="0"/>
        <w:adjustRightInd w:val="0"/>
        <w:spacing w:line="360" w:lineRule="auto"/>
        <w:jc w:val="left"/>
        <w:rPr>
          <w:rFonts w:cs="仿宋_GB2312" w:asciiTheme="minorEastAsia" w:hAnsiTheme="minorEastAsia" w:eastAsiaTheme="minorEastAsia"/>
          <w:color w:val="FF0000"/>
          <w:kern w:val="0"/>
          <w:szCs w:val="21"/>
        </w:rPr>
        <w:sectPr>
          <w:pgSz w:w="11906" w:h="16838"/>
          <w:pgMar w:top="1474" w:right="1474" w:bottom="1474" w:left="1588" w:header="851" w:footer="992" w:gutter="0"/>
          <w:cols w:space="720" w:num="1"/>
          <w:docGrid w:type="lines" w:linePitch="312" w:charSpace="0"/>
        </w:sectPr>
      </w:pPr>
    </w:p>
    <w:p>
      <w:pPr>
        <w:keepNext/>
        <w:keepLines/>
        <w:adjustRightInd w:val="0"/>
        <w:snapToGrid w:val="0"/>
        <w:spacing w:line="360" w:lineRule="auto"/>
        <w:outlineLvl w:val="1"/>
        <w:rPr>
          <w:rFonts w:ascii="Arial" w:hAnsi="Arial"/>
          <w:b/>
          <w:bCs/>
          <w:kern w:val="0"/>
          <w:szCs w:val="21"/>
        </w:rPr>
      </w:pPr>
      <w:bookmarkStart w:id="363" w:name="_Toc108042320"/>
      <w:r>
        <w:rPr>
          <w:rFonts w:hint="eastAsia" w:ascii="Arial" w:hAnsi="Arial"/>
          <w:b/>
          <w:bCs/>
          <w:szCs w:val="21"/>
        </w:rPr>
        <w:t>附件二 联合体协议书（格式）</w:t>
      </w:r>
      <w:bookmarkEnd w:id="363"/>
    </w:p>
    <w:p>
      <w:pPr>
        <w:adjustRightInd w:val="0"/>
        <w:snapToGrid w:val="0"/>
        <w:spacing w:before="156" w:beforeLines="50" w:line="360" w:lineRule="auto"/>
        <w:jc w:val="center"/>
        <w:rPr>
          <w:rFonts w:ascii="宋体" w:hAnsi="宋体"/>
          <w:b/>
          <w:szCs w:val="21"/>
        </w:rPr>
      </w:pPr>
      <w:r>
        <w:rPr>
          <w:rFonts w:hint="eastAsia" w:ascii="黑体" w:hAnsi="仿宋" w:eastAsia="黑体" w:cs="宋体"/>
          <w:b/>
          <w:sz w:val="28"/>
          <w:szCs w:val="28"/>
        </w:rPr>
        <w:t>联合体协议书（格式）</w:t>
      </w:r>
    </w:p>
    <w:p>
      <w:pPr>
        <w:adjustRightInd w:val="0"/>
        <w:snapToGrid w:val="0"/>
        <w:spacing w:before="156" w:beforeLines="5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（采购人、采购代理机构）：</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经研究，我们决定自愿组成联合体共同参加</w:t>
      </w:r>
      <w:r>
        <w:rPr>
          <w:rFonts w:hint="eastAsia" w:ascii="宋体" w:hAnsi="宋体"/>
          <w:szCs w:val="21"/>
          <w:u w:val="single"/>
        </w:rPr>
        <w:t xml:space="preserve">                    </w:t>
      </w:r>
      <w:r>
        <w:rPr>
          <w:rFonts w:hint="eastAsia" w:ascii="宋体" w:hAnsi="宋体"/>
          <w:szCs w:val="21"/>
        </w:rPr>
        <w:t>（项目名称</w:t>
      </w:r>
      <w:r>
        <w:rPr>
          <w:rFonts w:ascii="宋体" w:hAnsi="宋体"/>
          <w:szCs w:val="21"/>
        </w:rPr>
        <w:t>）</w:t>
      </w:r>
      <w:r>
        <w:rPr>
          <w:rFonts w:hint="eastAsia" w:ascii="宋体" w:hAnsi="宋体"/>
          <w:szCs w:val="21"/>
        </w:rPr>
        <w:t>（委托代理编号：</w:t>
      </w:r>
      <w:r>
        <w:rPr>
          <w:rFonts w:hint="eastAsia" w:ascii="宋体" w:hAnsi="宋体"/>
          <w:szCs w:val="21"/>
          <w:u w:val="single"/>
        </w:rPr>
        <w:t xml:space="preserve">               </w:t>
      </w:r>
      <w:r>
        <w:rPr>
          <w:rFonts w:hint="eastAsia" w:ascii="宋体" w:hAnsi="宋体"/>
          <w:szCs w:val="21"/>
        </w:rPr>
        <w:t xml:space="preserve"> ）项目的</w:t>
      </w:r>
      <w:r>
        <w:rPr>
          <w:rFonts w:hint="eastAsia" w:ascii="宋体" w:hAnsi="宋体" w:cs="宋体"/>
          <w:szCs w:val="21"/>
        </w:rPr>
        <w:t>竞争性谈判</w:t>
      </w:r>
      <w:r>
        <w:rPr>
          <w:rFonts w:hint="eastAsia" w:ascii="宋体" w:hAnsi="宋体"/>
          <w:szCs w:val="21"/>
        </w:rPr>
        <w:t>。现就联合体事宜订立如下协议：</w:t>
      </w:r>
    </w:p>
    <w:p>
      <w:pPr>
        <w:adjustRightInd w:val="0"/>
        <w:snapToGrid w:val="0"/>
        <w:spacing w:before="156" w:beforeLines="50" w:line="360" w:lineRule="auto"/>
        <w:ind w:firstLine="420" w:firstLineChars="200"/>
        <w:rPr>
          <w:rFonts w:ascii="宋体" w:hAnsi="宋体"/>
          <w:szCs w:val="21"/>
          <w:u w:val="single"/>
        </w:rPr>
      </w:pPr>
      <w:r>
        <w:rPr>
          <w:rFonts w:hint="eastAsia" w:ascii="宋体" w:hAnsi="宋体"/>
          <w:szCs w:val="21"/>
        </w:rPr>
        <w:t>一、联合体基本信息：</w:t>
      </w:r>
      <w:r>
        <w:rPr>
          <w:rFonts w:hint="eastAsia" w:ascii="宋体" w:hAnsi="宋体"/>
          <w:szCs w:val="21"/>
          <w:u w:val="single"/>
        </w:rPr>
        <w:t xml:space="preserve">                </w:t>
      </w:r>
      <w:r>
        <w:rPr>
          <w:rFonts w:hint="eastAsia" w:ascii="宋体" w:hAnsi="宋体"/>
          <w:szCs w:val="21"/>
        </w:rPr>
        <w:t>（各方公司名称、地址、注册资金、营业执照、</w:t>
      </w: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姓名）</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二、</w:t>
      </w:r>
      <w:r>
        <w:rPr>
          <w:rFonts w:hint="eastAsia" w:ascii="宋体" w:hAnsi="宋体"/>
          <w:szCs w:val="21"/>
          <w:u w:val="single"/>
        </w:rPr>
        <w:t xml:space="preserve">       </w:t>
      </w:r>
      <w:r>
        <w:rPr>
          <w:rFonts w:hint="eastAsia" w:ascii="宋体" w:hAnsi="宋体"/>
          <w:szCs w:val="21"/>
        </w:rPr>
        <w:t>（某成员单位名称）为</w:t>
      </w:r>
      <w:r>
        <w:rPr>
          <w:rFonts w:hint="eastAsia" w:ascii="宋体" w:hAnsi="宋体"/>
          <w:szCs w:val="21"/>
          <w:u w:val="single"/>
        </w:rPr>
        <w:t xml:space="preserve">        </w:t>
      </w:r>
      <w:r>
        <w:rPr>
          <w:rFonts w:hint="eastAsia" w:ascii="宋体" w:hAnsi="宋体"/>
          <w:szCs w:val="21"/>
        </w:rPr>
        <w:t>（联合体名称）牵头人。</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三、联合体牵头人合法代表联合体各成员负责本项目响应文件编制活动，代表联合体提交和接收相关的资料、信息及指示，并处理与</w:t>
      </w:r>
      <w:r>
        <w:rPr>
          <w:rFonts w:hint="eastAsia" w:ascii="宋体" w:hAnsi="宋体" w:cs="宋体"/>
          <w:szCs w:val="21"/>
        </w:rPr>
        <w:t>谈判</w:t>
      </w:r>
      <w:r>
        <w:rPr>
          <w:rFonts w:hint="eastAsia" w:ascii="宋体" w:hAnsi="宋体"/>
          <w:szCs w:val="21"/>
        </w:rPr>
        <w:t>有关的一切事务；联合体成交后，联合体牵头人负责合同订立和合同实施阶段的主办、组织和协调工作。</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四．联合体将严格按照</w:t>
      </w:r>
      <w:r>
        <w:rPr>
          <w:rFonts w:hint="eastAsia" w:ascii="宋体" w:hAnsi="宋体" w:cs="宋体"/>
          <w:szCs w:val="21"/>
        </w:rPr>
        <w:t>谈判文件</w:t>
      </w:r>
      <w:r>
        <w:rPr>
          <w:rFonts w:hint="eastAsia" w:ascii="宋体" w:hAnsi="宋体"/>
          <w:szCs w:val="21"/>
        </w:rPr>
        <w:t>的各项要求，递交响应文件，参加</w:t>
      </w:r>
      <w:r>
        <w:rPr>
          <w:rFonts w:hint="eastAsia" w:ascii="宋体" w:hAnsi="宋体" w:cs="宋体"/>
          <w:szCs w:val="21"/>
        </w:rPr>
        <w:t>谈判</w:t>
      </w:r>
      <w:r>
        <w:rPr>
          <w:rFonts w:hint="eastAsia" w:ascii="宋体" w:hAnsi="宋体"/>
          <w:szCs w:val="21"/>
        </w:rPr>
        <w:t>，履行成交义务和成交后的合同，并向采购人承担连带责任。</w:t>
      </w:r>
    </w:p>
    <w:p>
      <w:pPr>
        <w:adjustRightInd w:val="0"/>
        <w:snapToGrid w:val="0"/>
        <w:spacing w:before="156" w:beforeLines="50" w:line="360" w:lineRule="auto"/>
        <w:ind w:firstLine="420" w:firstLineChars="200"/>
        <w:rPr>
          <w:rFonts w:ascii="宋体" w:hAnsi="宋体"/>
          <w:szCs w:val="21"/>
          <w:u w:val="single"/>
        </w:rPr>
      </w:pPr>
      <w:r>
        <w:rPr>
          <w:rFonts w:hint="eastAsia" w:ascii="宋体" w:hAnsi="宋体"/>
          <w:szCs w:val="21"/>
        </w:rPr>
        <w:t>五、联合体各成员单位内部的职责分工如下：</w:t>
      </w:r>
      <w:r>
        <w:rPr>
          <w:rFonts w:hint="eastAsia" w:ascii="宋体" w:hAnsi="宋体"/>
          <w:szCs w:val="21"/>
          <w:u w:val="single"/>
        </w:rPr>
        <w:t xml:space="preserve">             </w:t>
      </w:r>
      <w:r>
        <w:rPr>
          <w:rFonts w:hint="eastAsia" w:ascii="宋体" w:hAnsi="宋体"/>
          <w:szCs w:val="21"/>
        </w:rPr>
        <w:t>。按照本条上述分工，联合体各成员的协议合同金额占联合体协议合同总金额比例如下：</w:t>
      </w:r>
      <w:r>
        <w:rPr>
          <w:rFonts w:hint="eastAsia" w:ascii="宋体" w:hAnsi="宋体"/>
          <w:szCs w:val="21"/>
          <w:u w:val="single"/>
        </w:rPr>
        <w:t xml:space="preserve">               </w:t>
      </w:r>
      <w:r>
        <w:rPr>
          <w:rFonts w:hint="eastAsia" w:ascii="宋体" w:hAnsi="宋体"/>
          <w:szCs w:val="21"/>
        </w:rPr>
        <w:t>。</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六、本协议书自签署之日起生效，合同履行完毕后自动失效。</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七、本协议书一式</w:t>
      </w:r>
      <w:r>
        <w:rPr>
          <w:rFonts w:hint="eastAsia" w:ascii="宋体" w:hAnsi="宋体"/>
          <w:szCs w:val="21"/>
          <w:u w:val="single"/>
        </w:rPr>
        <w:t xml:space="preserve">    </w:t>
      </w:r>
      <w:r>
        <w:rPr>
          <w:rFonts w:hint="eastAsia" w:ascii="宋体" w:hAnsi="宋体"/>
          <w:szCs w:val="21"/>
        </w:rPr>
        <w:t>份，联合体成员和采购人各执一份。</w:t>
      </w:r>
    </w:p>
    <w:p>
      <w:pPr>
        <w:adjustRightInd w:val="0"/>
        <w:snapToGrid w:val="0"/>
        <w:spacing w:before="156" w:beforeLines="50" w:line="360" w:lineRule="auto"/>
        <w:rPr>
          <w:rFonts w:ascii="宋体" w:hAnsi="宋体"/>
          <w:szCs w:val="21"/>
        </w:rPr>
      </w:pPr>
      <w:r>
        <w:rPr>
          <w:rFonts w:hint="eastAsia" w:ascii="宋体" w:hAnsi="宋体"/>
          <w:szCs w:val="21"/>
        </w:rPr>
        <w:t>牵头人名称（盖单位公章）：</w:t>
      </w:r>
    </w:p>
    <w:p>
      <w:pPr>
        <w:adjustRightInd w:val="0"/>
        <w:snapToGrid w:val="0"/>
        <w:spacing w:before="156" w:beforeLines="50"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或其委托代理人（签字或印章）：</w:t>
      </w:r>
      <w:r>
        <w:rPr>
          <w:rFonts w:hint="eastAsia" w:ascii="宋体" w:hAnsi="宋体"/>
          <w:szCs w:val="21"/>
          <w:u w:val="single"/>
        </w:rPr>
        <w:t xml:space="preserve">                          </w:t>
      </w:r>
    </w:p>
    <w:p>
      <w:pPr>
        <w:adjustRightInd w:val="0"/>
        <w:snapToGrid w:val="0"/>
        <w:spacing w:before="156" w:beforeLines="50" w:line="360" w:lineRule="auto"/>
        <w:rPr>
          <w:rFonts w:ascii="宋体" w:hAnsi="宋体"/>
          <w:szCs w:val="21"/>
        </w:rPr>
      </w:pPr>
      <w:r>
        <w:rPr>
          <w:rFonts w:hint="eastAsia" w:ascii="宋体" w:hAnsi="宋体"/>
          <w:szCs w:val="21"/>
        </w:rPr>
        <w:t>成员1名称（盖单位公章）：</w:t>
      </w:r>
    </w:p>
    <w:p>
      <w:pPr>
        <w:adjustRightInd w:val="0"/>
        <w:snapToGrid w:val="0"/>
        <w:spacing w:before="156" w:beforeLines="50"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或其委托代理人（签字或印章）：</w:t>
      </w:r>
      <w:r>
        <w:rPr>
          <w:rFonts w:hint="eastAsia" w:ascii="宋体" w:hAnsi="宋体"/>
          <w:szCs w:val="21"/>
          <w:u w:val="single"/>
        </w:rPr>
        <w:t xml:space="preserve">                          </w:t>
      </w:r>
    </w:p>
    <w:p>
      <w:pPr>
        <w:adjustRightInd w:val="0"/>
        <w:snapToGrid w:val="0"/>
        <w:spacing w:before="156" w:beforeLines="50" w:line="360" w:lineRule="auto"/>
        <w:rPr>
          <w:rFonts w:ascii="宋体" w:hAnsi="宋体"/>
          <w:szCs w:val="21"/>
        </w:rPr>
      </w:pPr>
      <w:r>
        <w:rPr>
          <w:rFonts w:ascii="宋体" w:hAnsi="宋体"/>
          <w:szCs w:val="21"/>
        </w:rPr>
        <w:t>…</w:t>
      </w:r>
    </w:p>
    <w:p>
      <w:pPr>
        <w:adjustRightInd w:val="0"/>
        <w:snapToGrid w:val="0"/>
        <w:spacing w:before="156" w:beforeLines="50"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adjustRightInd w:val="0"/>
        <w:snapToGrid w:val="0"/>
        <w:spacing w:before="156" w:beforeLines="50" w:line="360" w:lineRule="auto"/>
        <w:ind w:firstLine="422" w:firstLineChars="200"/>
        <w:jc w:val="left"/>
        <w:rPr>
          <w:rFonts w:asciiTheme="minorEastAsia" w:hAnsiTheme="minorEastAsia" w:eastAsiaTheme="minorEastAsia"/>
          <w:szCs w:val="21"/>
        </w:rPr>
        <w:sectPr>
          <w:pgSz w:w="11906" w:h="16838"/>
          <w:pgMar w:top="1474" w:right="1474" w:bottom="1474" w:left="1588" w:header="851" w:footer="992" w:gutter="0"/>
          <w:cols w:space="720" w:num="1"/>
          <w:docGrid w:type="lines" w:linePitch="312" w:charSpace="0"/>
        </w:sectPr>
      </w:pPr>
      <w:r>
        <w:rPr>
          <w:rFonts w:hint="eastAsia" w:asciiTheme="minorEastAsia" w:hAnsiTheme="minorEastAsia" w:eastAsiaTheme="minorEastAsia"/>
          <w:b/>
          <w:szCs w:val="21"/>
        </w:rPr>
        <w:t>注</w:t>
      </w:r>
      <w:r>
        <w:rPr>
          <w:rFonts w:hint="eastAsia" w:asciiTheme="minorEastAsia" w:hAnsiTheme="minorEastAsia" w:eastAsiaTheme="minorEastAsia"/>
          <w:szCs w:val="21"/>
        </w:rPr>
        <w:t>：本协议书由委托代理人签字的，应附授权委托书。</w:t>
      </w:r>
    </w:p>
    <w:p>
      <w:pPr>
        <w:keepNext/>
        <w:keepLines/>
        <w:adjustRightInd w:val="0"/>
        <w:snapToGrid w:val="0"/>
        <w:spacing w:line="360" w:lineRule="auto"/>
        <w:outlineLvl w:val="1"/>
        <w:rPr>
          <w:rFonts w:ascii="Arial" w:hAnsi="Arial"/>
          <w:b/>
          <w:bCs/>
          <w:color w:val="FF0000"/>
          <w:szCs w:val="21"/>
        </w:rPr>
      </w:pPr>
      <w:bookmarkStart w:id="364" w:name="_Toc108042321"/>
      <w:r>
        <w:rPr>
          <w:rFonts w:hint="eastAsia" w:ascii="Arial" w:hAnsi="Arial"/>
          <w:b/>
          <w:bCs/>
          <w:color w:val="FF0000"/>
          <w:szCs w:val="21"/>
        </w:rPr>
        <w:t>附件三 分包承诺</w:t>
      </w:r>
      <w:bookmarkEnd w:id="364"/>
    </w:p>
    <w:p>
      <w:pPr>
        <w:spacing w:line="360" w:lineRule="auto"/>
        <w:ind w:firstLine="420" w:firstLineChars="200"/>
        <w:rPr>
          <w:color w:val="FF0000"/>
        </w:rPr>
      </w:pPr>
      <w:r>
        <w:rPr>
          <w:rFonts w:hint="eastAsia"/>
          <w:color w:val="FF0000"/>
        </w:rPr>
        <w:t>注：采购项目或者采购包属于“预留采购份额”，且要求合同分包的，供应商应当按照谈判文件第一章第三条第</w:t>
      </w:r>
      <w:r>
        <w:rPr>
          <w:color w:val="FF0000"/>
        </w:rPr>
        <w:t>3</w:t>
      </w:r>
      <w:r>
        <w:rPr>
          <w:rFonts w:hint="eastAsia"/>
          <w:color w:val="FF0000"/>
        </w:rPr>
        <w:t>款规定提供《分包承诺》，格式自拟。</w:t>
      </w:r>
    </w:p>
    <w:p>
      <w:pPr>
        <w:adjustRightInd w:val="0"/>
        <w:snapToGrid w:val="0"/>
        <w:spacing w:before="156" w:beforeLines="50" w:line="360" w:lineRule="auto"/>
        <w:ind w:firstLine="420" w:firstLineChars="200"/>
        <w:jc w:val="left"/>
        <w:rPr>
          <w:rFonts w:asciiTheme="minorEastAsia" w:hAnsiTheme="minorEastAsia" w:eastAsiaTheme="minorEastAsia"/>
          <w:bCs/>
          <w:color w:val="FF0000"/>
          <w:szCs w:val="21"/>
        </w:rPr>
      </w:pPr>
    </w:p>
    <w:p>
      <w:pPr>
        <w:widowControl/>
        <w:jc w:val="left"/>
        <w:rPr>
          <w:rFonts w:ascii="宋体" w:hAnsi="宋体"/>
          <w:color w:val="FF0000"/>
          <w:szCs w:val="21"/>
        </w:rPr>
      </w:pPr>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font-weight : 7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font-weight : 400">
    <w:altName w:val="微软雅黑"/>
    <w:panose1 w:val="00000000000000000000"/>
    <w:charset w:val="00"/>
    <w:family w:val="auto"/>
    <w:pitch w:val="default"/>
    <w:sig w:usb0="00000000" w:usb1="00000000" w:usb2="00000000"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FZXB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300" w:right="359" w:rightChars="171" w:hanging="300" w:hangingChars="100"/>
      <w:jc w:val="right"/>
      <w:rPr>
        <w:rFonts w:eastAsia="楷体_GB2312"/>
      </w:rPr>
    </w:pPr>
    <w:r>
      <w:rPr>
        <w:rStyle w:val="48"/>
        <w:rFonts w:hint="eastAsia" w:ascii="仿宋_GB2312" w:eastAsia="仿宋_GB2312"/>
        <w:sz w:val="30"/>
        <w:szCs w:val="30"/>
      </w:rPr>
      <w:t>—</w:t>
    </w:r>
    <w:r>
      <w:rPr>
        <w:rStyle w:val="48"/>
        <w:rFonts w:hint="eastAsia" w:ascii="仿宋_GB2312" w:eastAsia="仿宋_GB2312"/>
        <w:sz w:val="30"/>
        <w:szCs w:val="30"/>
      </w:rPr>
      <w:fldChar w:fldCharType="begin"/>
    </w:r>
    <w:r>
      <w:rPr>
        <w:rStyle w:val="48"/>
        <w:rFonts w:hint="eastAsia" w:ascii="仿宋_GB2312" w:eastAsia="仿宋_GB2312"/>
        <w:sz w:val="30"/>
        <w:szCs w:val="30"/>
      </w:rPr>
      <w:instrText xml:space="preserve"> PAGE </w:instrText>
    </w:r>
    <w:r>
      <w:rPr>
        <w:rStyle w:val="48"/>
        <w:rFonts w:hint="eastAsia" w:ascii="仿宋_GB2312" w:eastAsia="仿宋_GB2312"/>
        <w:sz w:val="30"/>
        <w:szCs w:val="30"/>
      </w:rPr>
      <w:fldChar w:fldCharType="separate"/>
    </w:r>
    <w:r>
      <w:rPr>
        <w:rStyle w:val="48"/>
        <w:rFonts w:ascii="仿宋_GB2312" w:eastAsia="仿宋_GB2312"/>
        <w:sz w:val="30"/>
        <w:szCs w:val="30"/>
      </w:rPr>
      <w:t>3</w:t>
    </w:r>
    <w:r>
      <w:rPr>
        <w:rStyle w:val="48"/>
        <w:rFonts w:hint="eastAsia" w:ascii="仿宋_GB2312" w:eastAsia="仿宋_GB2312"/>
        <w:sz w:val="30"/>
        <w:szCs w:val="30"/>
      </w:rPr>
      <w:fldChar w:fldCharType="end"/>
    </w:r>
    <w:r>
      <w:rPr>
        <w:rStyle w:val="48"/>
        <w:rFonts w:hint="eastAsia" w:ascii="仿宋_GB2312" w:eastAsia="仿宋_GB2312"/>
        <w:sz w:val="30"/>
        <w:szCs w:val="30"/>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8"/>
      </w:rPr>
    </w:pPr>
    <w:r>
      <w:fldChar w:fldCharType="begin"/>
    </w:r>
    <w:r>
      <w:rPr>
        <w:rStyle w:val="48"/>
      </w:rPr>
      <w:instrText xml:space="preserve">PAGE  </w:instrText>
    </w:r>
    <w: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8"/>
      </w:rPr>
    </w:pPr>
    <w:r>
      <w:fldChar w:fldCharType="begin"/>
    </w:r>
    <w:r>
      <w:rPr>
        <w:rStyle w:val="48"/>
      </w:rPr>
      <w:instrText xml:space="preserve">PAGE  </w:instrText>
    </w:r>
    <w:r>
      <w:fldChar w:fldCharType="separate"/>
    </w:r>
    <w:r>
      <w:rPr>
        <w:rStyle w:val="48"/>
      </w:rPr>
      <w:t>16</w: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8"/>
      </w:rPr>
    </w:pPr>
    <w:r>
      <w:fldChar w:fldCharType="begin"/>
    </w:r>
    <w:r>
      <w:rPr>
        <w:rStyle w:val="48"/>
      </w:rPr>
      <w:instrText xml:space="preserve">PAGE  </w:instrText>
    </w:r>
    <w:r>
      <w:fldChar w:fldCharType="end"/>
    </w:r>
  </w:p>
  <w:p>
    <w:pPr>
      <w:pStyle w:val="2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300" w:right="359" w:rightChars="171" w:hanging="300" w:hangingChars="100"/>
      <w:jc w:val="right"/>
      <w:rPr>
        <w:rFonts w:eastAsia="楷体_GB2312"/>
      </w:rPr>
    </w:pPr>
    <w:r>
      <w:rPr>
        <w:rStyle w:val="48"/>
        <w:rFonts w:hint="eastAsia" w:ascii="仿宋_GB2312" w:eastAsia="仿宋_GB2312"/>
        <w:sz w:val="30"/>
        <w:szCs w:val="30"/>
      </w:rPr>
      <w:t>—</w:t>
    </w:r>
    <w:r>
      <w:rPr>
        <w:rStyle w:val="48"/>
        <w:rFonts w:hint="eastAsia" w:ascii="仿宋_GB2312" w:eastAsia="仿宋_GB2312"/>
        <w:sz w:val="30"/>
        <w:szCs w:val="30"/>
      </w:rPr>
      <w:fldChar w:fldCharType="begin"/>
    </w:r>
    <w:r>
      <w:rPr>
        <w:rStyle w:val="48"/>
        <w:rFonts w:hint="eastAsia" w:ascii="仿宋_GB2312" w:eastAsia="仿宋_GB2312"/>
        <w:sz w:val="30"/>
        <w:szCs w:val="30"/>
      </w:rPr>
      <w:instrText xml:space="preserve"> PAGE </w:instrText>
    </w:r>
    <w:r>
      <w:rPr>
        <w:rStyle w:val="48"/>
        <w:rFonts w:hint="eastAsia" w:ascii="仿宋_GB2312" w:eastAsia="仿宋_GB2312"/>
        <w:sz w:val="30"/>
        <w:szCs w:val="30"/>
      </w:rPr>
      <w:fldChar w:fldCharType="separate"/>
    </w:r>
    <w:r>
      <w:rPr>
        <w:rStyle w:val="48"/>
        <w:rFonts w:ascii="仿宋_GB2312" w:eastAsia="仿宋_GB2312"/>
        <w:sz w:val="30"/>
        <w:szCs w:val="30"/>
      </w:rPr>
      <w:t>77</w:t>
    </w:r>
    <w:r>
      <w:rPr>
        <w:rStyle w:val="48"/>
        <w:rFonts w:hint="eastAsia" w:ascii="仿宋_GB2312" w:eastAsia="仿宋_GB2312"/>
        <w:sz w:val="30"/>
        <w:szCs w:val="30"/>
      </w:rPr>
      <w:fldChar w:fldCharType="end"/>
    </w:r>
    <w:r>
      <w:rPr>
        <w:rStyle w:val="48"/>
        <w:rFonts w:hint="eastAsia" w:ascii="仿宋_GB2312" w:eastAsia="仿宋_GB2312"/>
        <w:sz w:val="30"/>
        <w:szCs w:val="3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240" w:right="359" w:rightChars="171" w:hanging="240" w:hangingChars="100"/>
      <w:jc w:val="center"/>
      <w:rPr>
        <w:rFonts w:eastAsia="楷体_GB2312"/>
        <w:sz w:val="24"/>
        <w:szCs w:val="24"/>
      </w:rPr>
    </w:pPr>
    <w:r>
      <w:rPr>
        <w:rStyle w:val="48"/>
        <w:rFonts w:hint="eastAsia" w:ascii="仿宋_GB2312" w:eastAsia="仿宋_GB2312"/>
        <w:sz w:val="24"/>
        <w:szCs w:val="24"/>
      </w:rPr>
      <w:t>—</w:t>
    </w:r>
    <w:r>
      <w:rPr>
        <w:rStyle w:val="48"/>
        <w:rFonts w:hint="eastAsia" w:ascii="仿宋_GB2312" w:eastAsia="仿宋_GB2312"/>
        <w:sz w:val="24"/>
        <w:szCs w:val="24"/>
      </w:rPr>
      <w:fldChar w:fldCharType="begin"/>
    </w:r>
    <w:r>
      <w:rPr>
        <w:rStyle w:val="48"/>
        <w:rFonts w:hint="eastAsia" w:ascii="仿宋_GB2312" w:eastAsia="仿宋_GB2312"/>
        <w:sz w:val="24"/>
        <w:szCs w:val="24"/>
      </w:rPr>
      <w:instrText xml:space="preserve"> PAGE </w:instrText>
    </w:r>
    <w:r>
      <w:rPr>
        <w:rStyle w:val="48"/>
        <w:rFonts w:hint="eastAsia" w:ascii="仿宋_GB2312" w:eastAsia="仿宋_GB2312"/>
        <w:sz w:val="24"/>
        <w:szCs w:val="24"/>
      </w:rPr>
      <w:fldChar w:fldCharType="separate"/>
    </w:r>
    <w:r>
      <w:rPr>
        <w:rStyle w:val="48"/>
        <w:rFonts w:ascii="仿宋_GB2312" w:eastAsia="仿宋_GB2312"/>
        <w:sz w:val="24"/>
        <w:szCs w:val="24"/>
      </w:rPr>
      <w:t>3</w:t>
    </w:r>
    <w:r>
      <w:rPr>
        <w:rStyle w:val="48"/>
        <w:rFonts w:hint="eastAsia" w:ascii="仿宋_GB2312" w:eastAsia="仿宋_GB2312"/>
        <w:sz w:val="24"/>
        <w:szCs w:val="24"/>
      </w:rPr>
      <w:fldChar w:fldCharType="end"/>
    </w:r>
    <w:r>
      <w:rPr>
        <w:rStyle w:val="48"/>
        <w:rFonts w:hint="eastAsia" w:ascii="仿宋_GB2312" w:eastAsia="仿宋_GB2312"/>
        <w:sz w:val="24"/>
        <w:szCs w:val="24"/>
      </w:rPr>
      <w:t>—</w:t>
    </w:r>
  </w:p>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8"/>
      </w:rPr>
    </w:pPr>
    <w:r>
      <w:fldChar w:fldCharType="begin"/>
    </w:r>
    <w:r>
      <w:rPr>
        <w:rStyle w:val="48"/>
      </w:rPr>
      <w:instrText xml:space="preserve">PAGE  </w:instrText>
    </w:r>
    <w:r>
      <w:fldChar w:fldCharType="end"/>
    </w:r>
  </w:p>
  <w:p>
    <w:pPr>
      <w:pStyle w:val="2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8"/>
      </w:rPr>
    </w:pPr>
    <w:r>
      <w:fldChar w:fldCharType="begin"/>
    </w:r>
    <w:r>
      <w:rPr>
        <w:rStyle w:val="48"/>
      </w:rPr>
      <w:instrText xml:space="preserve">PAGE  </w:instrText>
    </w:r>
    <w:r>
      <w:fldChar w:fldCharType="end"/>
    </w:r>
  </w:p>
  <w:p>
    <w:pPr>
      <w:pStyle w:val="28"/>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8"/>
      </w:rPr>
    </w:pPr>
    <w:r>
      <w:fldChar w:fldCharType="begin"/>
    </w:r>
    <w:r>
      <w:rPr>
        <w:rStyle w:val="48"/>
      </w:rPr>
      <w:instrText xml:space="preserve">PAGE  </w:instrText>
    </w:r>
    <w:r>
      <w:fldChar w:fldCharType="end"/>
    </w:r>
  </w:p>
  <w:p>
    <w:pPr>
      <w:pStyle w:val="28"/>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0ZmJmYzM4NWEzYzQ0ZTgxMTg1NTEzNGRiMzQ0ZTAifQ=="/>
  </w:docVars>
  <w:rsids>
    <w:rsidRoot w:val="007434B4"/>
    <w:rsid w:val="00000A61"/>
    <w:rsid w:val="00000A83"/>
    <w:rsid w:val="000013FE"/>
    <w:rsid w:val="0000186F"/>
    <w:rsid w:val="00001A03"/>
    <w:rsid w:val="00002568"/>
    <w:rsid w:val="00002840"/>
    <w:rsid w:val="000037DE"/>
    <w:rsid w:val="00003D23"/>
    <w:rsid w:val="00004EAF"/>
    <w:rsid w:val="00006552"/>
    <w:rsid w:val="0001024D"/>
    <w:rsid w:val="00010382"/>
    <w:rsid w:val="00013365"/>
    <w:rsid w:val="00013466"/>
    <w:rsid w:val="00013574"/>
    <w:rsid w:val="00013923"/>
    <w:rsid w:val="00014A82"/>
    <w:rsid w:val="000154F9"/>
    <w:rsid w:val="00015858"/>
    <w:rsid w:val="00015A29"/>
    <w:rsid w:val="0001617A"/>
    <w:rsid w:val="00017581"/>
    <w:rsid w:val="000175E8"/>
    <w:rsid w:val="00017CF0"/>
    <w:rsid w:val="00017F9C"/>
    <w:rsid w:val="000252F0"/>
    <w:rsid w:val="00025EED"/>
    <w:rsid w:val="00027D0F"/>
    <w:rsid w:val="00030A53"/>
    <w:rsid w:val="00031705"/>
    <w:rsid w:val="00031BBE"/>
    <w:rsid w:val="00031C52"/>
    <w:rsid w:val="00032D53"/>
    <w:rsid w:val="000333AE"/>
    <w:rsid w:val="00033EFF"/>
    <w:rsid w:val="00035663"/>
    <w:rsid w:val="000358FA"/>
    <w:rsid w:val="00035B2B"/>
    <w:rsid w:val="00040247"/>
    <w:rsid w:val="00040313"/>
    <w:rsid w:val="00040E14"/>
    <w:rsid w:val="0004234C"/>
    <w:rsid w:val="0004444E"/>
    <w:rsid w:val="00045B4B"/>
    <w:rsid w:val="00046881"/>
    <w:rsid w:val="00047440"/>
    <w:rsid w:val="0004759C"/>
    <w:rsid w:val="0005019F"/>
    <w:rsid w:val="000508AD"/>
    <w:rsid w:val="0005168D"/>
    <w:rsid w:val="0005208E"/>
    <w:rsid w:val="00052DBD"/>
    <w:rsid w:val="00053BE1"/>
    <w:rsid w:val="00053C94"/>
    <w:rsid w:val="000566BD"/>
    <w:rsid w:val="0005701C"/>
    <w:rsid w:val="000606A2"/>
    <w:rsid w:val="00060C04"/>
    <w:rsid w:val="00061310"/>
    <w:rsid w:val="00061914"/>
    <w:rsid w:val="000620A1"/>
    <w:rsid w:val="000638C9"/>
    <w:rsid w:val="000662FC"/>
    <w:rsid w:val="000666F2"/>
    <w:rsid w:val="000675E6"/>
    <w:rsid w:val="000677C7"/>
    <w:rsid w:val="00067D0B"/>
    <w:rsid w:val="000709FB"/>
    <w:rsid w:val="00070B21"/>
    <w:rsid w:val="00070F95"/>
    <w:rsid w:val="00072573"/>
    <w:rsid w:val="0007343D"/>
    <w:rsid w:val="000745C1"/>
    <w:rsid w:val="0007473A"/>
    <w:rsid w:val="00074CB8"/>
    <w:rsid w:val="00076502"/>
    <w:rsid w:val="000775DD"/>
    <w:rsid w:val="000777C0"/>
    <w:rsid w:val="00082346"/>
    <w:rsid w:val="00083A34"/>
    <w:rsid w:val="000841E5"/>
    <w:rsid w:val="00085204"/>
    <w:rsid w:val="00087CA6"/>
    <w:rsid w:val="000904BC"/>
    <w:rsid w:val="000909AB"/>
    <w:rsid w:val="00090D47"/>
    <w:rsid w:val="00091751"/>
    <w:rsid w:val="000917F5"/>
    <w:rsid w:val="000921D2"/>
    <w:rsid w:val="00092E61"/>
    <w:rsid w:val="00094343"/>
    <w:rsid w:val="0009483A"/>
    <w:rsid w:val="0009530E"/>
    <w:rsid w:val="00095A0E"/>
    <w:rsid w:val="00096239"/>
    <w:rsid w:val="00096A68"/>
    <w:rsid w:val="00097FB9"/>
    <w:rsid w:val="000A0CD6"/>
    <w:rsid w:val="000A2575"/>
    <w:rsid w:val="000A25D2"/>
    <w:rsid w:val="000A2631"/>
    <w:rsid w:val="000A3313"/>
    <w:rsid w:val="000A3BB4"/>
    <w:rsid w:val="000A4283"/>
    <w:rsid w:val="000A4354"/>
    <w:rsid w:val="000A6658"/>
    <w:rsid w:val="000B0390"/>
    <w:rsid w:val="000B0F6F"/>
    <w:rsid w:val="000B1637"/>
    <w:rsid w:val="000B1715"/>
    <w:rsid w:val="000B2722"/>
    <w:rsid w:val="000B320F"/>
    <w:rsid w:val="000B33DF"/>
    <w:rsid w:val="000B3A4F"/>
    <w:rsid w:val="000B4504"/>
    <w:rsid w:val="000B48CB"/>
    <w:rsid w:val="000B5D7D"/>
    <w:rsid w:val="000B60B7"/>
    <w:rsid w:val="000B67D9"/>
    <w:rsid w:val="000B6A6A"/>
    <w:rsid w:val="000B7DF1"/>
    <w:rsid w:val="000C035B"/>
    <w:rsid w:val="000C0714"/>
    <w:rsid w:val="000C188C"/>
    <w:rsid w:val="000C245B"/>
    <w:rsid w:val="000C2AE6"/>
    <w:rsid w:val="000C354A"/>
    <w:rsid w:val="000C4FD9"/>
    <w:rsid w:val="000C52A0"/>
    <w:rsid w:val="000C6B2C"/>
    <w:rsid w:val="000C70C2"/>
    <w:rsid w:val="000C7812"/>
    <w:rsid w:val="000D04C8"/>
    <w:rsid w:val="000D0769"/>
    <w:rsid w:val="000D0E5E"/>
    <w:rsid w:val="000D1018"/>
    <w:rsid w:val="000D211B"/>
    <w:rsid w:val="000D2A3F"/>
    <w:rsid w:val="000D344B"/>
    <w:rsid w:val="000D5249"/>
    <w:rsid w:val="000D6185"/>
    <w:rsid w:val="000D6514"/>
    <w:rsid w:val="000E166F"/>
    <w:rsid w:val="000E3DCC"/>
    <w:rsid w:val="000E4525"/>
    <w:rsid w:val="000E46D9"/>
    <w:rsid w:val="000E4E95"/>
    <w:rsid w:val="000E50DD"/>
    <w:rsid w:val="000E640C"/>
    <w:rsid w:val="000E7308"/>
    <w:rsid w:val="000E7417"/>
    <w:rsid w:val="000E741F"/>
    <w:rsid w:val="000F1A45"/>
    <w:rsid w:val="000F1AF9"/>
    <w:rsid w:val="000F21C8"/>
    <w:rsid w:val="000F3713"/>
    <w:rsid w:val="000F376A"/>
    <w:rsid w:val="000F37AB"/>
    <w:rsid w:val="000F4155"/>
    <w:rsid w:val="000F44CB"/>
    <w:rsid w:val="000F4F2F"/>
    <w:rsid w:val="000F5866"/>
    <w:rsid w:val="000F620C"/>
    <w:rsid w:val="000F7591"/>
    <w:rsid w:val="001000C3"/>
    <w:rsid w:val="0010071B"/>
    <w:rsid w:val="001047E3"/>
    <w:rsid w:val="00104908"/>
    <w:rsid w:val="00104D5D"/>
    <w:rsid w:val="00105A9C"/>
    <w:rsid w:val="00106446"/>
    <w:rsid w:val="00107077"/>
    <w:rsid w:val="00107FD9"/>
    <w:rsid w:val="00110169"/>
    <w:rsid w:val="00110B4B"/>
    <w:rsid w:val="001113FC"/>
    <w:rsid w:val="00111596"/>
    <w:rsid w:val="00111CC9"/>
    <w:rsid w:val="00112A3D"/>
    <w:rsid w:val="001133AC"/>
    <w:rsid w:val="00113C61"/>
    <w:rsid w:val="00114B15"/>
    <w:rsid w:val="00117058"/>
    <w:rsid w:val="00117143"/>
    <w:rsid w:val="00120369"/>
    <w:rsid w:val="00121A30"/>
    <w:rsid w:val="001228FD"/>
    <w:rsid w:val="001232B6"/>
    <w:rsid w:val="00124345"/>
    <w:rsid w:val="00125769"/>
    <w:rsid w:val="00125F48"/>
    <w:rsid w:val="00126231"/>
    <w:rsid w:val="001264B5"/>
    <w:rsid w:val="001264DC"/>
    <w:rsid w:val="00127083"/>
    <w:rsid w:val="0013172D"/>
    <w:rsid w:val="001322EF"/>
    <w:rsid w:val="001324B3"/>
    <w:rsid w:val="001345E9"/>
    <w:rsid w:val="00134894"/>
    <w:rsid w:val="001348D3"/>
    <w:rsid w:val="00135375"/>
    <w:rsid w:val="001370E3"/>
    <w:rsid w:val="00137DBD"/>
    <w:rsid w:val="00137DCD"/>
    <w:rsid w:val="00140DA3"/>
    <w:rsid w:val="001413DF"/>
    <w:rsid w:val="00141BEE"/>
    <w:rsid w:val="00143121"/>
    <w:rsid w:val="00144141"/>
    <w:rsid w:val="00144F97"/>
    <w:rsid w:val="00145791"/>
    <w:rsid w:val="0014699B"/>
    <w:rsid w:val="00146D14"/>
    <w:rsid w:val="00151BA6"/>
    <w:rsid w:val="0015269F"/>
    <w:rsid w:val="00153C89"/>
    <w:rsid w:val="0015522E"/>
    <w:rsid w:val="00156049"/>
    <w:rsid w:val="001564DB"/>
    <w:rsid w:val="00156F75"/>
    <w:rsid w:val="00160E3C"/>
    <w:rsid w:val="001617E9"/>
    <w:rsid w:val="00162175"/>
    <w:rsid w:val="00162403"/>
    <w:rsid w:val="0016254E"/>
    <w:rsid w:val="00162F23"/>
    <w:rsid w:val="001637C1"/>
    <w:rsid w:val="0016451E"/>
    <w:rsid w:val="00164C0D"/>
    <w:rsid w:val="001655DB"/>
    <w:rsid w:val="0016583A"/>
    <w:rsid w:val="00166A7A"/>
    <w:rsid w:val="00166F38"/>
    <w:rsid w:val="00167313"/>
    <w:rsid w:val="00167763"/>
    <w:rsid w:val="001708E8"/>
    <w:rsid w:val="0017148D"/>
    <w:rsid w:val="0017284E"/>
    <w:rsid w:val="0017334A"/>
    <w:rsid w:val="00173713"/>
    <w:rsid w:val="00173A95"/>
    <w:rsid w:val="00173D83"/>
    <w:rsid w:val="0017404D"/>
    <w:rsid w:val="00175C3F"/>
    <w:rsid w:val="00175FE2"/>
    <w:rsid w:val="0017633E"/>
    <w:rsid w:val="001773C6"/>
    <w:rsid w:val="0017741D"/>
    <w:rsid w:val="001810E9"/>
    <w:rsid w:val="00181D2E"/>
    <w:rsid w:val="001828D3"/>
    <w:rsid w:val="0018360B"/>
    <w:rsid w:val="001846F2"/>
    <w:rsid w:val="001850A4"/>
    <w:rsid w:val="00185B43"/>
    <w:rsid w:val="00186927"/>
    <w:rsid w:val="001870D2"/>
    <w:rsid w:val="00190053"/>
    <w:rsid w:val="00190101"/>
    <w:rsid w:val="00190C8F"/>
    <w:rsid w:val="00191A57"/>
    <w:rsid w:val="00192075"/>
    <w:rsid w:val="00193526"/>
    <w:rsid w:val="00195771"/>
    <w:rsid w:val="00197441"/>
    <w:rsid w:val="001A053D"/>
    <w:rsid w:val="001A101A"/>
    <w:rsid w:val="001A12A4"/>
    <w:rsid w:val="001A130A"/>
    <w:rsid w:val="001A2257"/>
    <w:rsid w:val="001A2976"/>
    <w:rsid w:val="001A3AA5"/>
    <w:rsid w:val="001A3AFC"/>
    <w:rsid w:val="001A3BCB"/>
    <w:rsid w:val="001A4D9B"/>
    <w:rsid w:val="001A561A"/>
    <w:rsid w:val="001A58C6"/>
    <w:rsid w:val="001A59EB"/>
    <w:rsid w:val="001B0B82"/>
    <w:rsid w:val="001B2294"/>
    <w:rsid w:val="001B313B"/>
    <w:rsid w:val="001B383C"/>
    <w:rsid w:val="001B4531"/>
    <w:rsid w:val="001B4F01"/>
    <w:rsid w:val="001B5907"/>
    <w:rsid w:val="001C2072"/>
    <w:rsid w:val="001C274B"/>
    <w:rsid w:val="001C3481"/>
    <w:rsid w:val="001C4E4C"/>
    <w:rsid w:val="001C5444"/>
    <w:rsid w:val="001C737E"/>
    <w:rsid w:val="001C7B25"/>
    <w:rsid w:val="001D0F5F"/>
    <w:rsid w:val="001D1A86"/>
    <w:rsid w:val="001D26DC"/>
    <w:rsid w:val="001D300D"/>
    <w:rsid w:val="001D302B"/>
    <w:rsid w:val="001D574C"/>
    <w:rsid w:val="001D5B75"/>
    <w:rsid w:val="001E1D4A"/>
    <w:rsid w:val="001E3396"/>
    <w:rsid w:val="001E3A6E"/>
    <w:rsid w:val="001E3AF6"/>
    <w:rsid w:val="001E3D6A"/>
    <w:rsid w:val="001E4458"/>
    <w:rsid w:val="001E59F7"/>
    <w:rsid w:val="001E6A66"/>
    <w:rsid w:val="001F075D"/>
    <w:rsid w:val="001F130D"/>
    <w:rsid w:val="001F1819"/>
    <w:rsid w:val="001F3A23"/>
    <w:rsid w:val="001F4878"/>
    <w:rsid w:val="001F5321"/>
    <w:rsid w:val="001F534E"/>
    <w:rsid w:val="001F5B18"/>
    <w:rsid w:val="001F7AFA"/>
    <w:rsid w:val="00200789"/>
    <w:rsid w:val="002008A9"/>
    <w:rsid w:val="00200C39"/>
    <w:rsid w:val="00200D09"/>
    <w:rsid w:val="002018AB"/>
    <w:rsid w:val="002023F0"/>
    <w:rsid w:val="0020308E"/>
    <w:rsid w:val="00203EA6"/>
    <w:rsid w:val="00205CF8"/>
    <w:rsid w:val="00206018"/>
    <w:rsid w:val="00207D02"/>
    <w:rsid w:val="00210EE8"/>
    <w:rsid w:val="00210F21"/>
    <w:rsid w:val="00211F38"/>
    <w:rsid w:val="0021548B"/>
    <w:rsid w:val="002157B6"/>
    <w:rsid w:val="00215C17"/>
    <w:rsid w:val="00215D98"/>
    <w:rsid w:val="00216282"/>
    <w:rsid w:val="00216FA2"/>
    <w:rsid w:val="0021729A"/>
    <w:rsid w:val="002203CE"/>
    <w:rsid w:val="00221240"/>
    <w:rsid w:val="00221600"/>
    <w:rsid w:val="00221BE4"/>
    <w:rsid w:val="00223541"/>
    <w:rsid w:val="00223B66"/>
    <w:rsid w:val="002240A4"/>
    <w:rsid w:val="0022478B"/>
    <w:rsid w:val="00225547"/>
    <w:rsid w:val="00226CCD"/>
    <w:rsid w:val="002303FF"/>
    <w:rsid w:val="00230B4C"/>
    <w:rsid w:val="00231C9E"/>
    <w:rsid w:val="0023235C"/>
    <w:rsid w:val="00232836"/>
    <w:rsid w:val="00232D80"/>
    <w:rsid w:val="0023339C"/>
    <w:rsid w:val="00234309"/>
    <w:rsid w:val="00235123"/>
    <w:rsid w:val="002416E2"/>
    <w:rsid w:val="002419D0"/>
    <w:rsid w:val="00242897"/>
    <w:rsid w:val="00242A62"/>
    <w:rsid w:val="002444EA"/>
    <w:rsid w:val="00244B2A"/>
    <w:rsid w:val="00245EF6"/>
    <w:rsid w:val="00250A62"/>
    <w:rsid w:val="0025131F"/>
    <w:rsid w:val="00253669"/>
    <w:rsid w:val="00255AC7"/>
    <w:rsid w:val="002569C5"/>
    <w:rsid w:val="00256A84"/>
    <w:rsid w:val="00257F4D"/>
    <w:rsid w:val="00260902"/>
    <w:rsid w:val="00260A71"/>
    <w:rsid w:val="0026198C"/>
    <w:rsid w:val="00261AC6"/>
    <w:rsid w:val="00262FCB"/>
    <w:rsid w:val="00263AB2"/>
    <w:rsid w:val="002643E5"/>
    <w:rsid w:val="00264503"/>
    <w:rsid w:val="00264EB2"/>
    <w:rsid w:val="00265009"/>
    <w:rsid w:val="0026705D"/>
    <w:rsid w:val="00267C83"/>
    <w:rsid w:val="00270DBF"/>
    <w:rsid w:val="00272498"/>
    <w:rsid w:val="002725B6"/>
    <w:rsid w:val="002726B5"/>
    <w:rsid w:val="00276030"/>
    <w:rsid w:val="00276AC4"/>
    <w:rsid w:val="00276F7B"/>
    <w:rsid w:val="0027767A"/>
    <w:rsid w:val="002815E4"/>
    <w:rsid w:val="0028240A"/>
    <w:rsid w:val="00282892"/>
    <w:rsid w:val="00283506"/>
    <w:rsid w:val="00283A43"/>
    <w:rsid w:val="002842BF"/>
    <w:rsid w:val="00284301"/>
    <w:rsid w:val="00284647"/>
    <w:rsid w:val="0028487B"/>
    <w:rsid w:val="002849EB"/>
    <w:rsid w:val="002859F4"/>
    <w:rsid w:val="00285A81"/>
    <w:rsid w:val="00285BDF"/>
    <w:rsid w:val="00285F61"/>
    <w:rsid w:val="002862E3"/>
    <w:rsid w:val="002868A8"/>
    <w:rsid w:val="00287BB6"/>
    <w:rsid w:val="00287E12"/>
    <w:rsid w:val="00290DAB"/>
    <w:rsid w:val="00291042"/>
    <w:rsid w:val="002914C4"/>
    <w:rsid w:val="00291C24"/>
    <w:rsid w:val="00292441"/>
    <w:rsid w:val="00292CA9"/>
    <w:rsid w:val="00292F73"/>
    <w:rsid w:val="00293A07"/>
    <w:rsid w:val="002950BC"/>
    <w:rsid w:val="002958E2"/>
    <w:rsid w:val="00295CE8"/>
    <w:rsid w:val="002962B1"/>
    <w:rsid w:val="002965AD"/>
    <w:rsid w:val="00297B75"/>
    <w:rsid w:val="002A0C4E"/>
    <w:rsid w:val="002A15D6"/>
    <w:rsid w:val="002A1672"/>
    <w:rsid w:val="002A22D6"/>
    <w:rsid w:val="002A3505"/>
    <w:rsid w:val="002A3741"/>
    <w:rsid w:val="002A4AAB"/>
    <w:rsid w:val="002A5CB2"/>
    <w:rsid w:val="002A5E44"/>
    <w:rsid w:val="002A65E2"/>
    <w:rsid w:val="002A7BBC"/>
    <w:rsid w:val="002B00AE"/>
    <w:rsid w:val="002B12E2"/>
    <w:rsid w:val="002B1662"/>
    <w:rsid w:val="002B3F03"/>
    <w:rsid w:val="002B4148"/>
    <w:rsid w:val="002B469A"/>
    <w:rsid w:val="002B51EA"/>
    <w:rsid w:val="002B5C26"/>
    <w:rsid w:val="002B6957"/>
    <w:rsid w:val="002B7974"/>
    <w:rsid w:val="002C0DD0"/>
    <w:rsid w:val="002C1AB9"/>
    <w:rsid w:val="002C2D6E"/>
    <w:rsid w:val="002C3042"/>
    <w:rsid w:val="002C33EB"/>
    <w:rsid w:val="002C363B"/>
    <w:rsid w:val="002C465A"/>
    <w:rsid w:val="002C666B"/>
    <w:rsid w:val="002C6C07"/>
    <w:rsid w:val="002C6E3F"/>
    <w:rsid w:val="002C7157"/>
    <w:rsid w:val="002D13DD"/>
    <w:rsid w:val="002D1777"/>
    <w:rsid w:val="002D2F30"/>
    <w:rsid w:val="002D47DE"/>
    <w:rsid w:val="002D54FF"/>
    <w:rsid w:val="002D5C40"/>
    <w:rsid w:val="002D61AB"/>
    <w:rsid w:val="002D7BB2"/>
    <w:rsid w:val="002E1F2C"/>
    <w:rsid w:val="002E273F"/>
    <w:rsid w:val="002E28E9"/>
    <w:rsid w:val="002E348F"/>
    <w:rsid w:val="002E36ED"/>
    <w:rsid w:val="002E466F"/>
    <w:rsid w:val="002E6BFE"/>
    <w:rsid w:val="002F1878"/>
    <w:rsid w:val="002F4310"/>
    <w:rsid w:val="002F4865"/>
    <w:rsid w:val="002F499D"/>
    <w:rsid w:val="002F654F"/>
    <w:rsid w:val="002F7B60"/>
    <w:rsid w:val="0030203A"/>
    <w:rsid w:val="00306A74"/>
    <w:rsid w:val="00311CEC"/>
    <w:rsid w:val="00313325"/>
    <w:rsid w:val="00313A4D"/>
    <w:rsid w:val="00313F34"/>
    <w:rsid w:val="00314DB9"/>
    <w:rsid w:val="0031707F"/>
    <w:rsid w:val="00321E2F"/>
    <w:rsid w:val="003246F2"/>
    <w:rsid w:val="00324865"/>
    <w:rsid w:val="00324B01"/>
    <w:rsid w:val="00324E36"/>
    <w:rsid w:val="0032557C"/>
    <w:rsid w:val="00326478"/>
    <w:rsid w:val="0032788A"/>
    <w:rsid w:val="00331031"/>
    <w:rsid w:val="00331281"/>
    <w:rsid w:val="003333CF"/>
    <w:rsid w:val="003347D8"/>
    <w:rsid w:val="003347F8"/>
    <w:rsid w:val="003348AD"/>
    <w:rsid w:val="003350FF"/>
    <w:rsid w:val="0033575A"/>
    <w:rsid w:val="003359F2"/>
    <w:rsid w:val="00340374"/>
    <w:rsid w:val="003405B0"/>
    <w:rsid w:val="00340734"/>
    <w:rsid w:val="0034095A"/>
    <w:rsid w:val="00340B45"/>
    <w:rsid w:val="0034287E"/>
    <w:rsid w:val="00342E44"/>
    <w:rsid w:val="00343125"/>
    <w:rsid w:val="00343334"/>
    <w:rsid w:val="00346F10"/>
    <w:rsid w:val="00347DC8"/>
    <w:rsid w:val="00350642"/>
    <w:rsid w:val="0035087B"/>
    <w:rsid w:val="00352E5D"/>
    <w:rsid w:val="003538B4"/>
    <w:rsid w:val="00353D3F"/>
    <w:rsid w:val="003546A7"/>
    <w:rsid w:val="00354E41"/>
    <w:rsid w:val="00355F7D"/>
    <w:rsid w:val="00356C0C"/>
    <w:rsid w:val="00357A18"/>
    <w:rsid w:val="00357CAE"/>
    <w:rsid w:val="0036003D"/>
    <w:rsid w:val="003601EE"/>
    <w:rsid w:val="0036092F"/>
    <w:rsid w:val="00361B22"/>
    <w:rsid w:val="0036212C"/>
    <w:rsid w:val="00364709"/>
    <w:rsid w:val="00365849"/>
    <w:rsid w:val="00365CEB"/>
    <w:rsid w:val="0036608F"/>
    <w:rsid w:val="00367761"/>
    <w:rsid w:val="00371061"/>
    <w:rsid w:val="003723EC"/>
    <w:rsid w:val="003725C2"/>
    <w:rsid w:val="00373228"/>
    <w:rsid w:val="0037398C"/>
    <w:rsid w:val="00373BCB"/>
    <w:rsid w:val="00373DDA"/>
    <w:rsid w:val="003751D4"/>
    <w:rsid w:val="003765C9"/>
    <w:rsid w:val="0037765F"/>
    <w:rsid w:val="0037789B"/>
    <w:rsid w:val="003805C3"/>
    <w:rsid w:val="003808DC"/>
    <w:rsid w:val="003812EE"/>
    <w:rsid w:val="00381353"/>
    <w:rsid w:val="003817D3"/>
    <w:rsid w:val="00381AD3"/>
    <w:rsid w:val="00382023"/>
    <w:rsid w:val="00382317"/>
    <w:rsid w:val="00382748"/>
    <w:rsid w:val="0038366B"/>
    <w:rsid w:val="00383E27"/>
    <w:rsid w:val="00384A33"/>
    <w:rsid w:val="00384F53"/>
    <w:rsid w:val="0038718B"/>
    <w:rsid w:val="00390037"/>
    <w:rsid w:val="003908CB"/>
    <w:rsid w:val="00390F51"/>
    <w:rsid w:val="00391805"/>
    <w:rsid w:val="00392780"/>
    <w:rsid w:val="003965DB"/>
    <w:rsid w:val="003966A4"/>
    <w:rsid w:val="00397EA7"/>
    <w:rsid w:val="003A131A"/>
    <w:rsid w:val="003A1873"/>
    <w:rsid w:val="003A3153"/>
    <w:rsid w:val="003A389D"/>
    <w:rsid w:val="003A4099"/>
    <w:rsid w:val="003A4572"/>
    <w:rsid w:val="003A48A3"/>
    <w:rsid w:val="003A4DEB"/>
    <w:rsid w:val="003A56B4"/>
    <w:rsid w:val="003A5E0E"/>
    <w:rsid w:val="003A63A3"/>
    <w:rsid w:val="003A7CE9"/>
    <w:rsid w:val="003A7D94"/>
    <w:rsid w:val="003B074C"/>
    <w:rsid w:val="003B304F"/>
    <w:rsid w:val="003B36FD"/>
    <w:rsid w:val="003B52E3"/>
    <w:rsid w:val="003B5BDB"/>
    <w:rsid w:val="003B6EB4"/>
    <w:rsid w:val="003C0A14"/>
    <w:rsid w:val="003C1256"/>
    <w:rsid w:val="003C1404"/>
    <w:rsid w:val="003C229B"/>
    <w:rsid w:val="003C2F63"/>
    <w:rsid w:val="003C478A"/>
    <w:rsid w:val="003C4815"/>
    <w:rsid w:val="003C5D94"/>
    <w:rsid w:val="003C7A73"/>
    <w:rsid w:val="003D061C"/>
    <w:rsid w:val="003D16A0"/>
    <w:rsid w:val="003D1765"/>
    <w:rsid w:val="003D188B"/>
    <w:rsid w:val="003D3B9A"/>
    <w:rsid w:val="003D42BA"/>
    <w:rsid w:val="003D4669"/>
    <w:rsid w:val="003D5E2A"/>
    <w:rsid w:val="003D6B57"/>
    <w:rsid w:val="003E0880"/>
    <w:rsid w:val="003E0893"/>
    <w:rsid w:val="003E0C00"/>
    <w:rsid w:val="003E3CBC"/>
    <w:rsid w:val="003E4724"/>
    <w:rsid w:val="003E5316"/>
    <w:rsid w:val="003E5B81"/>
    <w:rsid w:val="003E63DA"/>
    <w:rsid w:val="003E6E9A"/>
    <w:rsid w:val="003E7A91"/>
    <w:rsid w:val="003F0052"/>
    <w:rsid w:val="003F080A"/>
    <w:rsid w:val="003F2BA3"/>
    <w:rsid w:val="003F4609"/>
    <w:rsid w:val="003F47E7"/>
    <w:rsid w:val="003F4887"/>
    <w:rsid w:val="003F6718"/>
    <w:rsid w:val="003F7A91"/>
    <w:rsid w:val="004007D9"/>
    <w:rsid w:val="00400ACB"/>
    <w:rsid w:val="004014AC"/>
    <w:rsid w:val="00401EA9"/>
    <w:rsid w:val="00402BA3"/>
    <w:rsid w:val="004041BB"/>
    <w:rsid w:val="0040556F"/>
    <w:rsid w:val="00405C57"/>
    <w:rsid w:val="0040634B"/>
    <w:rsid w:val="00406717"/>
    <w:rsid w:val="00406F15"/>
    <w:rsid w:val="00407DF5"/>
    <w:rsid w:val="004112B7"/>
    <w:rsid w:val="004113F2"/>
    <w:rsid w:val="0041189C"/>
    <w:rsid w:val="00412846"/>
    <w:rsid w:val="0041286B"/>
    <w:rsid w:val="00412E55"/>
    <w:rsid w:val="00412EDA"/>
    <w:rsid w:val="00413ED6"/>
    <w:rsid w:val="0041470D"/>
    <w:rsid w:val="00415306"/>
    <w:rsid w:val="004153E5"/>
    <w:rsid w:val="00416293"/>
    <w:rsid w:val="004165A5"/>
    <w:rsid w:val="004165E0"/>
    <w:rsid w:val="0042020F"/>
    <w:rsid w:val="004209AD"/>
    <w:rsid w:val="00420E26"/>
    <w:rsid w:val="00423265"/>
    <w:rsid w:val="00423AB0"/>
    <w:rsid w:val="004241CA"/>
    <w:rsid w:val="00424DB7"/>
    <w:rsid w:val="0042508B"/>
    <w:rsid w:val="004255AF"/>
    <w:rsid w:val="00425EF9"/>
    <w:rsid w:val="00426293"/>
    <w:rsid w:val="0043056E"/>
    <w:rsid w:val="0043102C"/>
    <w:rsid w:val="00431770"/>
    <w:rsid w:val="00431D80"/>
    <w:rsid w:val="0043264C"/>
    <w:rsid w:val="00432EDE"/>
    <w:rsid w:val="00433361"/>
    <w:rsid w:val="00433970"/>
    <w:rsid w:val="004346A4"/>
    <w:rsid w:val="00434E74"/>
    <w:rsid w:val="00435970"/>
    <w:rsid w:val="004366AC"/>
    <w:rsid w:val="00436879"/>
    <w:rsid w:val="00437C0C"/>
    <w:rsid w:val="00437DC8"/>
    <w:rsid w:val="00440935"/>
    <w:rsid w:val="0044137D"/>
    <w:rsid w:val="00441DE0"/>
    <w:rsid w:val="004428F8"/>
    <w:rsid w:val="004438EC"/>
    <w:rsid w:val="00445686"/>
    <w:rsid w:val="00446471"/>
    <w:rsid w:val="004470BD"/>
    <w:rsid w:val="00447425"/>
    <w:rsid w:val="00447F68"/>
    <w:rsid w:val="004508EB"/>
    <w:rsid w:val="004515F1"/>
    <w:rsid w:val="00453947"/>
    <w:rsid w:val="00456A2C"/>
    <w:rsid w:val="00457B50"/>
    <w:rsid w:val="00460668"/>
    <w:rsid w:val="004611C1"/>
    <w:rsid w:val="00462B72"/>
    <w:rsid w:val="00465AF5"/>
    <w:rsid w:val="004661B0"/>
    <w:rsid w:val="0046678A"/>
    <w:rsid w:val="00466FEA"/>
    <w:rsid w:val="004702BD"/>
    <w:rsid w:val="00470775"/>
    <w:rsid w:val="0047091D"/>
    <w:rsid w:val="00472D5C"/>
    <w:rsid w:val="00473A7F"/>
    <w:rsid w:val="0047596E"/>
    <w:rsid w:val="00477865"/>
    <w:rsid w:val="00480F9B"/>
    <w:rsid w:val="00482A44"/>
    <w:rsid w:val="004838AA"/>
    <w:rsid w:val="00484599"/>
    <w:rsid w:val="004851C5"/>
    <w:rsid w:val="00485335"/>
    <w:rsid w:val="00485F0D"/>
    <w:rsid w:val="00487EFD"/>
    <w:rsid w:val="004911DC"/>
    <w:rsid w:val="004920BD"/>
    <w:rsid w:val="004944B6"/>
    <w:rsid w:val="00494A80"/>
    <w:rsid w:val="004A3B8B"/>
    <w:rsid w:val="004A4630"/>
    <w:rsid w:val="004A4CC2"/>
    <w:rsid w:val="004A5AEC"/>
    <w:rsid w:val="004A7952"/>
    <w:rsid w:val="004A7AFF"/>
    <w:rsid w:val="004B1465"/>
    <w:rsid w:val="004B268D"/>
    <w:rsid w:val="004B5555"/>
    <w:rsid w:val="004B6A9B"/>
    <w:rsid w:val="004C0A57"/>
    <w:rsid w:val="004C159B"/>
    <w:rsid w:val="004C1CEC"/>
    <w:rsid w:val="004C4320"/>
    <w:rsid w:val="004C5584"/>
    <w:rsid w:val="004C6B9E"/>
    <w:rsid w:val="004C6C6E"/>
    <w:rsid w:val="004C780E"/>
    <w:rsid w:val="004D090D"/>
    <w:rsid w:val="004D14D8"/>
    <w:rsid w:val="004D2C1C"/>
    <w:rsid w:val="004D3D91"/>
    <w:rsid w:val="004D4549"/>
    <w:rsid w:val="004D5ACE"/>
    <w:rsid w:val="004D5BB9"/>
    <w:rsid w:val="004D7834"/>
    <w:rsid w:val="004D7BF8"/>
    <w:rsid w:val="004E01E1"/>
    <w:rsid w:val="004E0B7A"/>
    <w:rsid w:val="004E0B8E"/>
    <w:rsid w:val="004E1894"/>
    <w:rsid w:val="004E2CF6"/>
    <w:rsid w:val="004E3BBF"/>
    <w:rsid w:val="004E4CC2"/>
    <w:rsid w:val="004E518C"/>
    <w:rsid w:val="004E6F94"/>
    <w:rsid w:val="004E7578"/>
    <w:rsid w:val="004F0107"/>
    <w:rsid w:val="004F1699"/>
    <w:rsid w:val="004F17FB"/>
    <w:rsid w:val="004F3090"/>
    <w:rsid w:val="004F4346"/>
    <w:rsid w:val="004F489A"/>
    <w:rsid w:val="004F4A39"/>
    <w:rsid w:val="004F4D75"/>
    <w:rsid w:val="004F5F21"/>
    <w:rsid w:val="004F66D0"/>
    <w:rsid w:val="004F6747"/>
    <w:rsid w:val="00500332"/>
    <w:rsid w:val="00500F88"/>
    <w:rsid w:val="00504154"/>
    <w:rsid w:val="00504223"/>
    <w:rsid w:val="0050477B"/>
    <w:rsid w:val="005057CC"/>
    <w:rsid w:val="00505858"/>
    <w:rsid w:val="00505A9A"/>
    <w:rsid w:val="00505F80"/>
    <w:rsid w:val="00506735"/>
    <w:rsid w:val="005069A5"/>
    <w:rsid w:val="00507E86"/>
    <w:rsid w:val="0051089D"/>
    <w:rsid w:val="005115F3"/>
    <w:rsid w:val="00512BF2"/>
    <w:rsid w:val="00513834"/>
    <w:rsid w:val="00514908"/>
    <w:rsid w:val="00514A6D"/>
    <w:rsid w:val="00515EB7"/>
    <w:rsid w:val="00520518"/>
    <w:rsid w:val="005208EB"/>
    <w:rsid w:val="005209D7"/>
    <w:rsid w:val="00520CD4"/>
    <w:rsid w:val="0052205A"/>
    <w:rsid w:val="00523D1E"/>
    <w:rsid w:val="0052537E"/>
    <w:rsid w:val="00525F48"/>
    <w:rsid w:val="0052611C"/>
    <w:rsid w:val="005261F1"/>
    <w:rsid w:val="00526784"/>
    <w:rsid w:val="00526E2C"/>
    <w:rsid w:val="00527268"/>
    <w:rsid w:val="00527CD2"/>
    <w:rsid w:val="00531527"/>
    <w:rsid w:val="005316B6"/>
    <w:rsid w:val="00533FFC"/>
    <w:rsid w:val="0053539D"/>
    <w:rsid w:val="00535E6F"/>
    <w:rsid w:val="005361E0"/>
    <w:rsid w:val="005378EF"/>
    <w:rsid w:val="00540570"/>
    <w:rsid w:val="005437CF"/>
    <w:rsid w:val="0054482C"/>
    <w:rsid w:val="00547B5A"/>
    <w:rsid w:val="00550282"/>
    <w:rsid w:val="0055130D"/>
    <w:rsid w:val="005550DD"/>
    <w:rsid w:val="00555359"/>
    <w:rsid w:val="005575BA"/>
    <w:rsid w:val="00557DC5"/>
    <w:rsid w:val="00560F77"/>
    <w:rsid w:val="00561EA3"/>
    <w:rsid w:val="005624A0"/>
    <w:rsid w:val="005634AE"/>
    <w:rsid w:val="005635C8"/>
    <w:rsid w:val="00564B12"/>
    <w:rsid w:val="0056550D"/>
    <w:rsid w:val="005659AC"/>
    <w:rsid w:val="00566122"/>
    <w:rsid w:val="005665E1"/>
    <w:rsid w:val="00567592"/>
    <w:rsid w:val="00567730"/>
    <w:rsid w:val="00567B55"/>
    <w:rsid w:val="005701BB"/>
    <w:rsid w:val="005709B5"/>
    <w:rsid w:val="00570BB9"/>
    <w:rsid w:val="005712A8"/>
    <w:rsid w:val="00572418"/>
    <w:rsid w:val="00572A77"/>
    <w:rsid w:val="00573BE5"/>
    <w:rsid w:val="00574301"/>
    <w:rsid w:val="00574806"/>
    <w:rsid w:val="005752A3"/>
    <w:rsid w:val="00575CB7"/>
    <w:rsid w:val="00580F55"/>
    <w:rsid w:val="00583F70"/>
    <w:rsid w:val="00584D05"/>
    <w:rsid w:val="0058523D"/>
    <w:rsid w:val="00586934"/>
    <w:rsid w:val="00587C00"/>
    <w:rsid w:val="00587E4F"/>
    <w:rsid w:val="0059033F"/>
    <w:rsid w:val="00591BBD"/>
    <w:rsid w:val="0059449D"/>
    <w:rsid w:val="00597E4B"/>
    <w:rsid w:val="005A1260"/>
    <w:rsid w:val="005A2328"/>
    <w:rsid w:val="005A2FA1"/>
    <w:rsid w:val="005A3014"/>
    <w:rsid w:val="005A35B6"/>
    <w:rsid w:val="005A4232"/>
    <w:rsid w:val="005A50A0"/>
    <w:rsid w:val="005A50CD"/>
    <w:rsid w:val="005A6014"/>
    <w:rsid w:val="005A6740"/>
    <w:rsid w:val="005A6767"/>
    <w:rsid w:val="005A77C9"/>
    <w:rsid w:val="005A7A37"/>
    <w:rsid w:val="005B016E"/>
    <w:rsid w:val="005B03C3"/>
    <w:rsid w:val="005B0807"/>
    <w:rsid w:val="005B0C96"/>
    <w:rsid w:val="005B1244"/>
    <w:rsid w:val="005B214B"/>
    <w:rsid w:val="005B2CA3"/>
    <w:rsid w:val="005B3314"/>
    <w:rsid w:val="005B3467"/>
    <w:rsid w:val="005B5AF6"/>
    <w:rsid w:val="005B61FE"/>
    <w:rsid w:val="005B6687"/>
    <w:rsid w:val="005C09B3"/>
    <w:rsid w:val="005C0D7E"/>
    <w:rsid w:val="005C0DE7"/>
    <w:rsid w:val="005C0F07"/>
    <w:rsid w:val="005C177B"/>
    <w:rsid w:val="005C1CA1"/>
    <w:rsid w:val="005C2DE6"/>
    <w:rsid w:val="005C3E05"/>
    <w:rsid w:val="005C4EBF"/>
    <w:rsid w:val="005C5098"/>
    <w:rsid w:val="005C58EB"/>
    <w:rsid w:val="005C5977"/>
    <w:rsid w:val="005C7ED7"/>
    <w:rsid w:val="005D01A4"/>
    <w:rsid w:val="005D088D"/>
    <w:rsid w:val="005D0D39"/>
    <w:rsid w:val="005D1A7D"/>
    <w:rsid w:val="005D1D9B"/>
    <w:rsid w:val="005D1F21"/>
    <w:rsid w:val="005D392F"/>
    <w:rsid w:val="005D57AA"/>
    <w:rsid w:val="005D5D39"/>
    <w:rsid w:val="005D78A2"/>
    <w:rsid w:val="005E1C52"/>
    <w:rsid w:val="005E2E68"/>
    <w:rsid w:val="005E33D2"/>
    <w:rsid w:val="005E41E1"/>
    <w:rsid w:val="005E4442"/>
    <w:rsid w:val="005E4BD2"/>
    <w:rsid w:val="005E501E"/>
    <w:rsid w:val="005E50F3"/>
    <w:rsid w:val="005E5490"/>
    <w:rsid w:val="005E5F00"/>
    <w:rsid w:val="005F2D4C"/>
    <w:rsid w:val="005F31D5"/>
    <w:rsid w:val="005F37D4"/>
    <w:rsid w:val="005F42D2"/>
    <w:rsid w:val="005F4DD9"/>
    <w:rsid w:val="005F51F9"/>
    <w:rsid w:val="005F554A"/>
    <w:rsid w:val="005F67E2"/>
    <w:rsid w:val="006020D9"/>
    <w:rsid w:val="0060267A"/>
    <w:rsid w:val="006030D6"/>
    <w:rsid w:val="006043A4"/>
    <w:rsid w:val="00605007"/>
    <w:rsid w:val="0060594A"/>
    <w:rsid w:val="006105B3"/>
    <w:rsid w:val="006119B8"/>
    <w:rsid w:val="00614CD3"/>
    <w:rsid w:val="00615BB4"/>
    <w:rsid w:val="0061627F"/>
    <w:rsid w:val="00616BF1"/>
    <w:rsid w:val="0062043A"/>
    <w:rsid w:val="00620808"/>
    <w:rsid w:val="006217E3"/>
    <w:rsid w:val="00621A67"/>
    <w:rsid w:val="00621EDB"/>
    <w:rsid w:val="00622F37"/>
    <w:rsid w:val="006232A3"/>
    <w:rsid w:val="006240A6"/>
    <w:rsid w:val="006242DF"/>
    <w:rsid w:val="0062497C"/>
    <w:rsid w:val="00624EB7"/>
    <w:rsid w:val="0062600E"/>
    <w:rsid w:val="00626EC9"/>
    <w:rsid w:val="00636643"/>
    <w:rsid w:val="006374CD"/>
    <w:rsid w:val="00637F16"/>
    <w:rsid w:val="00640570"/>
    <w:rsid w:val="00640CB0"/>
    <w:rsid w:val="00641143"/>
    <w:rsid w:val="0064267E"/>
    <w:rsid w:val="006430FF"/>
    <w:rsid w:val="0064347A"/>
    <w:rsid w:val="00643967"/>
    <w:rsid w:val="0064721C"/>
    <w:rsid w:val="00647882"/>
    <w:rsid w:val="00647DA8"/>
    <w:rsid w:val="00647F9D"/>
    <w:rsid w:val="006502AB"/>
    <w:rsid w:val="00650F32"/>
    <w:rsid w:val="00651177"/>
    <w:rsid w:val="0065343A"/>
    <w:rsid w:val="00653A2A"/>
    <w:rsid w:val="00653B74"/>
    <w:rsid w:val="006569FD"/>
    <w:rsid w:val="0066096D"/>
    <w:rsid w:val="0066100B"/>
    <w:rsid w:val="0066219C"/>
    <w:rsid w:val="00663D25"/>
    <w:rsid w:val="0066654B"/>
    <w:rsid w:val="00666B1D"/>
    <w:rsid w:val="006672FF"/>
    <w:rsid w:val="00671816"/>
    <w:rsid w:val="006724CA"/>
    <w:rsid w:val="006727E9"/>
    <w:rsid w:val="006746CD"/>
    <w:rsid w:val="00674DB1"/>
    <w:rsid w:val="00677156"/>
    <w:rsid w:val="006779A1"/>
    <w:rsid w:val="006807B3"/>
    <w:rsid w:val="006813A4"/>
    <w:rsid w:val="00681F77"/>
    <w:rsid w:val="006823B3"/>
    <w:rsid w:val="00682BA0"/>
    <w:rsid w:val="00682E7A"/>
    <w:rsid w:val="0068368F"/>
    <w:rsid w:val="0068390A"/>
    <w:rsid w:val="00684D30"/>
    <w:rsid w:val="0068528A"/>
    <w:rsid w:val="006855D3"/>
    <w:rsid w:val="00685D06"/>
    <w:rsid w:val="00686202"/>
    <w:rsid w:val="00690243"/>
    <w:rsid w:val="0069139A"/>
    <w:rsid w:val="006917A7"/>
    <w:rsid w:val="00691862"/>
    <w:rsid w:val="0069219F"/>
    <w:rsid w:val="006944EB"/>
    <w:rsid w:val="00694C2D"/>
    <w:rsid w:val="006954C4"/>
    <w:rsid w:val="006A00B7"/>
    <w:rsid w:val="006A0563"/>
    <w:rsid w:val="006A134B"/>
    <w:rsid w:val="006A1B12"/>
    <w:rsid w:val="006A229F"/>
    <w:rsid w:val="006A34AC"/>
    <w:rsid w:val="006A3534"/>
    <w:rsid w:val="006A46A7"/>
    <w:rsid w:val="006A4D18"/>
    <w:rsid w:val="006A4F09"/>
    <w:rsid w:val="006A50E4"/>
    <w:rsid w:val="006A7371"/>
    <w:rsid w:val="006B34C9"/>
    <w:rsid w:val="006B399A"/>
    <w:rsid w:val="006B4795"/>
    <w:rsid w:val="006B5791"/>
    <w:rsid w:val="006B60A2"/>
    <w:rsid w:val="006B6798"/>
    <w:rsid w:val="006B77BE"/>
    <w:rsid w:val="006B7B54"/>
    <w:rsid w:val="006C06AF"/>
    <w:rsid w:val="006C0F76"/>
    <w:rsid w:val="006C1340"/>
    <w:rsid w:val="006C23C2"/>
    <w:rsid w:val="006C33AC"/>
    <w:rsid w:val="006C4B1F"/>
    <w:rsid w:val="006C5C39"/>
    <w:rsid w:val="006C6FBB"/>
    <w:rsid w:val="006C723E"/>
    <w:rsid w:val="006C7B71"/>
    <w:rsid w:val="006D01E3"/>
    <w:rsid w:val="006D3A6D"/>
    <w:rsid w:val="006D46C6"/>
    <w:rsid w:val="006D4F91"/>
    <w:rsid w:val="006D5556"/>
    <w:rsid w:val="006D6DB3"/>
    <w:rsid w:val="006E0419"/>
    <w:rsid w:val="006E0CF5"/>
    <w:rsid w:val="006E15B5"/>
    <w:rsid w:val="006E18EB"/>
    <w:rsid w:val="006E1C31"/>
    <w:rsid w:val="006E31A3"/>
    <w:rsid w:val="006E45CC"/>
    <w:rsid w:val="006E52E1"/>
    <w:rsid w:val="006E5C6C"/>
    <w:rsid w:val="006E63DE"/>
    <w:rsid w:val="006E6A42"/>
    <w:rsid w:val="006E70D1"/>
    <w:rsid w:val="006F04D9"/>
    <w:rsid w:val="006F07FA"/>
    <w:rsid w:val="006F0FBF"/>
    <w:rsid w:val="006F137B"/>
    <w:rsid w:val="006F1B2E"/>
    <w:rsid w:val="006F1DC1"/>
    <w:rsid w:val="006F2292"/>
    <w:rsid w:val="006F31D7"/>
    <w:rsid w:val="006F3670"/>
    <w:rsid w:val="006F3932"/>
    <w:rsid w:val="006F3B2C"/>
    <w:rsid w:val="006F48D3"/>
    <w:rsid w:val="006F4901"/>
    <w:rsid w:val="006F617A"/>
    <w:rsid w:val="006F6D52"/>
    <w:rsid w:val="007001BB"/>
    <w:rsid w:val="0070184C"/>
    <w:rsid w:val="007028E7"/>
    <w:rsid w:val="007039B7"/>
    <w:rsid w:val="00703CAD"/>
    <w:rsid w:val="0070401B"/>
    <w:rsid w:val="00704082"/>
    <w:rsid w:val="00705371"/>
    <w:rsid w:val="007077DC"/>
    <w:rsid w:val="00707DAE"/>
    <w:rsid w:val="00710C2B"/>
    <w:rsid w:val="00713384"/>
    <w:rsid w:val="00713D73"/>
    <w:rsid w:val="007141E1"/>
    <w:rsid w:val="00714F31"/>
    <w:rsid w:val="0071593B"/>
    <w:rsid w:val="007219F6"/>
    <w:rsid w:val="00722046"/>
    <w:rsid w:val="00722CFC"/>
    <w:rsid w:val="0072440A"/>
    <w:rsid w:val="00724504"/>
    <w:rsid w:val="007247EB"/>
    <w:rsid w:val="007257D4"/>
    <w:rsid w:val="00726485"/>
    <w:rsid w:val="00726F2B"/>
    <w:rsid w:val="007305A0"/>
    <w:rsid w:val="00732F1A"/>
    <w:rsid w:val="00733151"/>
    <w:rsid w:val="00733AC8"/>
    <w:rsid w:val="00734A87"/>
    <w:rsid w:val="00734CF6"/>
    <w:rsid w:val="00735189"/>
    <w:rsid w:val="007360FB"/>
    <w:rsid w:val="007369A0"/>
    <w:rsid w:val="00740E6A"/>
    <w:rsid w:val="007413D9"/>
    <w:rsid w:val="0074150C"/>
    <w:rsid w:val="00742024"/>
    <w:rsid w:val="007434B4"/>
    <w:rsid w:val="00744360"/>
    <w:rsid w:val="007455AC"/>
    <w:rsid w:val="00745685"/>
    <w:rsid w:val="0074593E"/>
    <w:rsid w:val="007460BC"/>
    <w:rsid w:val="00746586"/>
    <w:rsid w:val="00747190"/>
    <w:rsid w:val="00747779"/>
    <w:rsid w:val="00747DDA"/>
    <w:rsid w:val="00747F03"/>
    <w:rsid w:val="00750446"/>
    <w:rsid w:val="00751132"/>
    <w:rsid w:val="00751F7C"/>
    <w:rsid w:val="00752870"/>
    <w:rsid w:val="00753FAF"/>
    <w:rsid w:val="00755F77"/>
    <w:rsid w:val="007567BC"/>
    <w:rsid w:val="007568EE"/>
    <w:rsid w:val="007601F3"/>
    <w:rsid w:val="007606C3"/>
    <w:rsid w:val="00760E64"/>
    <w:rsid w:val="007611A9"/>
    <w:rsid w:val="00761C5D"/>
    <w:rsid w:val="00761F02"/>
    <w:rsid w:val="0076488F"/>
    <w:rsid w:val="00765AED"/>
    <w:rsid w:val="0076675E"/>
    <w:rsid w:val="0076684A"/>
    <w:rsid w:val="00767220"/>
    <w:rsid w:val="00767CAD"/>
    <w:rsid w:val="00771449"/>
    <w:rsid w:val="00771DE6"/>
    <w:rsid w:val="007723AB"/>
    <w:rsid w:val="0077273F"/>
    <w:rsid w:val="0077276B"/>
    <w:rsid w:val="007741AD"/>
    <w:rsid w:val="00774632"/>
    <w:rsid w:val="00775065"/>
    <w:rsid w:val="00777B6C"/>
    <w:rsid w:val="00780CB0"/>
    <w:rsid w:val="007847B2"/>
    <w:rsid w:val="00785952"/>
    <w:rsid w:val="007864F9"/>
    <w:rsid w:val="00786755"/>
    <w:rsid w:val="00787111"/>
    <w:rsid w:val="00787136"/>
    <w:rsid w:val="0078751B"/>
    <w:rsid w:val="00787713"/>
    <w:rsid w:val="00787B90"/>
    <w:rsid w:val="007928E2"/>
    <w:rsid w:val="007936B7"/>
    <w:rsid w:val="007938A2"/>
    <w:rsid w:val="00793C99"/>
    <w:rsid w:val="007946C7"/>
    <w:rsid w:val="007948EB"/>
    <w:rsid w:val="0079531F"/>
    <w:rsid w:val="00795D1A"/>
    <w:rsid w:val="007972B8"/>
    <w:rsid w:val="00797518"/>
    <w:rsid w:val="007975C6"/>
    <w:rsid w:val="007A0E6C"/>
    <w:rsid w:val="007A33DB"/>
    <w:rsid w:val="007A3ABD"/>
    <w:rsid w:val="007A4B56"/>
    <w:rsid w:val="007A54CF"/>
    <w:rsid w:val="007A5DDD"/>
    <w:rsid w:val="007A69F1"/>
    <w:rsid w:val="007A6B90"/>
    <w:rsid w:val="007B00EC"/>
    <w:rsid w:val="007B0338"/>
    <w:rsid w:val="007B0520"/>
    <w:rsid w:val="007B2232"/>
    <w:rsid w:val="007B4A00"/>
    <w:rsid w:val="007B644C"/>
    <w:rsid w:val="007B65F8"/>
    <w:rsid w:val="007C0C56"/>
    <w:rsid w:val="007C27B8"/>
    <w:rsid w:val="007C2C9D"/>
    <w:rsid w:val="007C302F"/>
    <w:rsid w:val="007C5C1F"/>
    <w:rsid w:val="007C5F6A"/>
    <w:rsid w:val="007C6ED7"/>
    <w:rsid w:val="007C76F3"/>
    <w:rsid w:val="007D0885"/>
    <w:rsid w:val="007D1565"/>
    <w:rsid w:val="007D23C8"/>
    <w:rsid w:val="007D348B"/>
    <w:rsid w:val="007D3A8A"/>
    <w:rsid w:val="007D405F"/>
    <w:rsid w:val="007D460B"/>
    <w:rsid w:val="007D4EAE"/>
    <w:rsid w:val="007D57AF"/>
    <w:rsid w:val="007D5C23"/>
    <w:rsid w:val="007D6E84"/>
    <w:rsid w:val="007D71A8"/>
    <w:rsid w:val="007D7812"/>
    <w:rsid w:val="007E0993"/>
    <w:rsid w:val="007E1305"/>
    <w:rsid w:val="007E1A77"/>
    <w:rsid w:val="007E1DC0"/>
    <w:rsid w:val="007E256E"/>
    <w:rsid w:val="007E2C2B"/>
    <w:rsid w:val="007E2F36"/>
    <w:rsid w:val="007E3355"/>
    <w:rsid w:val="007E4784"/>
    <w:rsid w:val="007E484A"/>
    <w:rsid w:val="007E4969"/>
    <w:rsid w:val="007E5152"/>
    <w:rsid w:val="007E5BC4"/>
    <w:rsid w:val="007F589A"/>
    <w:rsid w:val="007F5A41"/>
    <w:rsid w:val="007F5C7E"/>
    <w:rsid w:val="007F5C8A"/>
    <w:rsid w:val="007F6ECA"/>
    <w:rsid w:val="00801B24"/>
    <w:rsid w:val="008022FA"/>
    <w:rsid w:val="00802842"/>
    <w:rsid w:val="008029A3"/>
    <w:rsid w:val="00802D88"/>
    <w:rsid w:val="008041E9"/>
    <w:rsid w:val="0080530F"/>
    <w:rsid w:val="00805524"/>
    <w:rsid w:val="00805B8A"/>
    <w:rsid w:val="00805E68"/>
    <w:rsid w:val="00807280"/>
    <w:rsid w:val="00807527"/>
    <w:rsid w:val="008100B3"/>
    <w:rsid w:val="00811559"/>
    <w:rsid w:val="00812116"/>
    <w:rsid w:val="008137E0"/>
    <w:rsid w:val="00814617"/>
    <w:rsid w:val="00814F1A"/>
    <w:rsid w:val="008168BB"/>
    <w:rsid w:val="008171F2"/>
    <w:rsid w:val="008205E0"/>
    <w:rsid w:val="00820C24"/>
    <w:rsid w:val="00821980"/>
    <w:rsid w:val="0082253F"/>
    <w:rsid w:val="00823B5F"/>
    <w:rsid w:val="00824B7E"/>
    <w:rsid w:val="00826848"/>
    <w:rsid w:val="00826A07"/>
    <w:rsid w:val="00826FDC"/>
    <w:rsid w:val="008327F1"/>
    <w:rsid w:val="0083358D"/>
    <w:rsid w:val="00833685"/>
    <w:rsid w:val="008348A7"/>
    <w:rsid w:val="00834DF7"/>
    <w:rsid w:val="008368A0"/>
    <w:rsid w:val="00840AB2"/>
    <w:rsid w:val="008417A5"/>
    <w:rsid w:val="00842D56"/>
    <w:rsid w:val="00844573"/>
    <w:rsid w:val="00844C56"/>
    <w:rsid w:val="00845C17"/>
    <w:rsid w:val="00846C2C"/>
    <w:rsid w:val="0085129C"/>
    <w:rsid w:val="00852675"/>
    <w:rsid w:val="00852853"/>
    <w:rsid w:val="00853251"/>
    <w:rsid w:val="00854301"/>
    <w:rsid w:val="008558C2"/>
    <w:rsid w:val="008570AA"/>
    <w:rsid w:val="00860E07"/>
    <w:rsid w:val="008613AD"/>
    <w:rsid w:val="0086223C"/>
    <w:rsid w:val="00862AC9"/>
    <w:rsid w:val="00862E2B"/>
    <w:rsid w:val="00863896"/>
    <w:rsid w:val="00865FC0"/>
    <w:rsid w:val="00865FEB"/>
    <w:rsid w:val="0086659F"/>
    <w:rsid w:val="00866B3B"/>
    <w:rsid w:val="008706F9"/>
    <w:rsid w:val="00871BBB"/>
    <w:rsid w:val="00872365"/>
    <w:rsid w:val="00873CDE"/>
    <w:rsid w:val="00874C18"/>
    <w:rsid w:val="00875458"/>
    <w:rsid w:val="00876925"/>
    <w:rsid w:val="00877941"/>
    <w:rsid w:val="0088016F"/>
    <w:rsid w:val="00880359"/>
    <w:rsid w:val="0088062D"/>
    <w:rsid w:val="00880C22"/>
    <w:rsid w:val="00881408"/>
    <w:rsid w:val="0088206F"/>
    <w:rsid w:val="008821CE"/>
    <w:rsid w:val="00882419"/>
    <w:rsid w:val="008828A3"/>
    <w:rsid w:val="00882F88"/>
    <w:rsid w:val="008836B3"/>
    <w:rsid w:val="00883835"/>
    <w:rsid w:val="00884527"/>
    <w:rsid w:val="00885429"/>
    <w:rsid w:val="00886054"/>
    <w:rsid w:val="008862FF"/>
    <w:rsid w:val="00886FAE"/>
    <w:rsid w:val="00887570"/>
    <w:rsid w:val="0088767A"/>
    <w:rsid w:val="00892D2C"/>
    <w:rsid w:val="00893531"/>
    <w:rsid w:val="008952DA"/>
    <w:rsid w:val="00895D20"/>
    <w:rsid w:val="008961A9"/>
    <w:rsid w:val="00897720"/>
    <w:rsid w:val="008978AE"/>
    <w:rsid w:val="008A0865"/>
    <w:rsid w:val="008A1CC1"/>
    <w:rsid w:val="008A1E03"/>
    <w:rsid w:val="008A400C"/>
    <w:rsid w:val="008A4564"/>
    <w:rsid w:val="008A64F6"/>
    <w:rsid w:val="008A664A"/>
    <w:rsid w:val="008A6C2A"/>
    <w:rsid w:val="008A75A2"/>
    <w:rsid w:val="008B064A"/>
    <w:rsid w:val="008B35FF"/>
    <w:rsid w:val="008B3914"/>
    <w:rsid w:val="008B3B34"/>
    <w:rsid w:val="008B4ECD"/>
    <w:rsid w:val="008B685F"/>
    <w:rsid w:val="008B7C50"/>
    <w:rsid w:val="008B7C74"/>
    <w:rsid w:val="008B7E9E"/>
    <w:rsid w:val="008C008E"/>
    <w:rsid w:val="008C2834"/>
    <w:rsid w:val="008C29DE"/>
    <w:rsid w:val="008C2DE1"/>
    <w:rsid w:val="008C3A07"/>
    <w:rsid w:val="008C41AF"/>
    <w:rsid w:val="008C47C2"/>
    <w:rsid w:val="008C59E1"/>
    <w:rsid w:val="008D0956"/>
    <w:rsid w:val="008D0C02"/>
    <w:rsid w:val="008D201F"/>
    <w:rsid w:val="008D3FC4"/>
    <w:rsid w:val="008D499A"/>
    <w:rsid w:val="008D4A08"/>
    <w:rsid w:val="008D5A64"/>
    <w:rsid w:val="008D63C6"/>
    <w:rsid w:val="008D71E1"/>
    <w:rsid w:val="008E1B2E"/>
    <w:rsid w:val="008E2E02"/>
    <w:rsid w:val="008E3392"/>
    <w:rsid w:val="008E3C1A"/>
    <w:rsid w:val="008E4ED5"/>
    <w:rsid w:val="008E6DFB"/>
    <w:rsid w:val="008F1C57"/>
    <w:rsid w:val="008F587E"/>
    <w:rsid w:val="008F63FC"/>
    <w:rsid w:val="008F6500"/>
    <w:rsid w:val="008F73EE"/>
    <w:rsid w:val="00901406"/>
    <w:rsid w:val="00901880"/>
    <w:rsid w:val="00901F5B"/>
    <w:rsid w:val="0090312E"/>
    <w:rsid w:val="00903231"/>
    <w:rsid w:val="0090323D"/>
    <w:rsid w:val="0090365C"/>
    <w:rsid w:val="009040DE"/>
    <w:rsid w:val="00904101"/>
    <w:rsid w:val="00904FDD"/>
    <w:rsid w:val="009055CB"/>
    <w:rsid w:val="009069C0"/>
    <w:rsid w:val="0090766C"/>
    <w:rsid w:val="009104BE"/>
    <w:rsid w:val="00910FB9"/>
    <w:rsid w:val="0091102F"/>
    <w:rsid w:val="009130C4"/>
    <w:rsid w:val="009138A1"/>
    <w:rsid w:val="00913D07"/>
    <w:rsid w:val="00914055"/>
    <w:rsid w:val="00915C2A"/>
    <w:rsid w:val="00916580"/>
    <w:rsid w:val="0091715D"/>
    <w:rsid w:val="009179EE"/>
    <w:rsid w:val="00917B30"/>
    <w:rsid w:val="00921556"/>
    <w:rsid w:val="0092181D"/>
    <w:rsid w:val="009220E1"/>
    <w:rsid w:val="009226FF"/>
    <w:rsid w:val="00922BF1"/>
    <w:rsid w:val="00922DDF"/>
    <w:rsid w:val="0092412A"/>
    <w:rsid w:val="0092516A"/>
    <w:rsid w:val="009258D3"/>
    <w:rsid w:val="00926E98"/>
    <w:rsid w:val="0093049E"/>
    <w:rsid w:val="00932D24"/>
    <w:rsid w:val="0093449D"/>
    <w:rsid w:val="0093744F"/>
    <w:rsid w:val="009438E2"/>
    <w:rsid w:val="00943F2F"/>
    <w:rsid w:val="009440E8"/>
    <w:rsid w:val="0094476B"/>
    <w:rsid w:val="00944F45"/>
    <w:rsid w:val="00945FCD"/>
    <w:rsid w:val="009471C8"/>
    <w:rsid w:val="00950768"/>
    <w:rsid w:val="00951E05"/>
    <w:rsid w:val="009523BC"/>
    <w:rsid w:val="0095283A"/>
    <w:rsid w:val="009530CA"/>
    <w:rsid w:val="00953295"/>
    <w:rsid w:val="009533D4"/>
    <w:rsid w:val="009536C0"/>
    <w:rsid w:val="00955A0A"/>
    <w:rsid w:val="00956792"/>
    <w:rsid w:val="009575AE"/>
    <w:rsid w:val="0096037C"/>
    <w:rsid w:val="009605C3"/>
    <w:rsid w:val="00960AEF"/>
    <w:rsid w:val="00964404"/>
    <w:rsid w:val="009663CE"/>
    <w:rsid w:val="00966666"/>
    <w:rsid w:val="00966A87"/>
    <w:rsid w:val="00967B29"/>
    <w:rsid w:val="00967EB5"/>
    <w:rsid w:val="0097053B"/>
    <w:rsid w:val="009716E8"/>
    <w:rsid w:val="00974D37"/>
    <w:rsid w:val="00974E44"/>
    <w:rsid w:val="009764A4"/>
    <w:rsid w:val="009771AA"/>
    <w:rsid w:val="0098151F"/>
    <w:rsid w:val="009822D7"/>
    <w:rsid w:val="009822F0"/>
    <w:rsid w:val="00983A67"/>
    <w:rsid w:val="00983E55"/>
    <w:rsid w:val="009864CF"/>
    <w:rsid w:val="009868D4"/>
    <w:rsid w:val="0099031D"/>
    <w:rsid w:val="00991EB4"/>
    <w:rsid w:val="009928A8"/>
    <w:rsid w:val="00992BAF"/>
    <w:rsid w:val="00992F43"/>
    <w:rsid w:val="00993871"/>
    <w:rsid w:val="00994C2B"/>
    <w:rsid w:val="00994DAF"/>
    <w:rsid w:val="00996896"/>
    <w:rsid w:val="00996B4D"/>
    <w:rsid w:val="00996D0D"/>
    <w:rsid w:val="009A0AA3"/>
    <w:rsid w:val="009A0EAF"/>
    <w:rsid w:val="009A2CBF"/>
    <w:rsid w:val="009A30BF"/>
    <w:rsid w:val="009A3F9F"/>
    <w:rsid w:val="009A4C47"/>
    <w:rsid w:val="009A5E9C"/>
    <w:rsid w:val="009A7525"/>
    <w:rsid w:val="009A7664"/>
    <w:rsid w:val="009A7FB8"/>
    <w:rsid w:val="009B06BC"/>
    <w:rsid w:val="009B1169"/>
    <w:rsid w:val="009B1687"/>
    <w:rsid w:val="009B1F47"/>
    <w:rsid w:val="009B2B6A"/>
    <w:rsid w:val="009B327E"/>
    <w:rsid w:val="009B339A"/>
    <w:rsid w:val="009B3680"/>
    <w:rsid w:val="009B4D71"/>
    <w:rsid w:val="009B56E8"/>
    <w:rsid w:val="009B5BE2"/>
    <w:rsid w:val="009C120F"/>
    <w:rsid w:val="009C29F4"/>
    <w:rsid w:val="009C2F1E"/>
    <w:rsid w:val="009C39BD"/>
    <w:rsid w:val="009C73EA"/>
    <w:rsid w:val="009C7F22"/>
    <w:rsid w:val="009D09B9"/>
    <w:rsid w:val="009D7095"/>
    <w:rsid w:val="009E04AF"/>
    <w:rsid w:val="009E4A6F"/>
    <w:rsid w:val="009E5BB5"/>
    <w:rsid w:val="009E6986"/>
    <w:rsid w:val="009E69CC"/>
    <w:rsid w:val="009F091E"/>
    <w:rsid w:val="009F09DD"/>
    <w:rsid w:val="009F3C62"/>
    <w:rsid w:val="009F51BF"/>
    <w:rsid w:val="009F6612"/>
    <w:rsid w:val="009F7FB0"/>
    <w:rsid w:val="00A00FE5"/>
    <w:rsid w:val="00A025C8"/>
    <w:rsid w:val="00A0440E"/>
    <w:rsid w:val="00A055A2"/>
    <w:rsid w:val="00A05BDC"/>
    <w:rsid w:val="00A068BD"/>
    <w:rsid w:val="00A079C5"/>
    <w:rsid w:val="00A10993"/>
    <w:rsid w:val="00A10DF5"/>
    <w:rsid w:val="00A118FA"/>
    <w:rsid w:val="00A1238E"/>
    <w:rsid w:val="00A147BA"/>
    <w:rsid w:val="00A14D05"/>
    <w:rsid w:val="00A14F25"/>
    <w:rsid w:val="00A150CD"/>
    <w:rsid w:val="00A20365"/>
    <w:rsid w:val="00A2099A"/>
    <w:rsid w:val="00A20DB6"/>
    <w:rsid w:val="00A21A8D"/>
    <w:rsid w:val="00A21F26"/>
    <w:rsid w:val="00A23123"/>
    <w:rsid w:val="00A251BE"/>
    <w:rsid w:val="00A27620"/>
    <w:rsid w:val="00A308A5"/>
    <w:rsid w:val="00A30C20"/>
    <w:rsid w:val="00A31C0C"/>
    <w:rsid w:val="00A32970"/>
    <w:rsid w:val="00A33BF9"/>
    <w:rsid w:val="00A340D8"/>
    <w:rsid w:val="00A3425D"/>
    <w:rsid w:val="00A35822"/>
    <w:rsid w:val="00A364E0"/>
    <w:rsid w:val="00A3740A"/>
    <w:rsid w:val="00A40786"/>
    <w:rsid w:val="00A410EA"/>
    <w:rsid w:val="00A4267E"/>
    <w:rsid w:val="00A42F8F"/>
    <w:rsid w:val="00A43F6D"/>
    <w:rsid w:val="00A44AA1"/>
    <w:rsid w:val="00A45D07"/>
    <w:rsid w:val="00A47B85"/>
    <w:rsid w:val="00A513BE"/>
    <w:rsid w:val="00A51B00"/>
    <w:rsid w:val="00A53A4C"/>
    <w:rsid w:val="00A53AA9"/>
    <w:rsid w:val="00A543D4"/>
    <w:rsid w:val="00A54ADC"/>
    <w:rsid w:val="00A572BD"/>
    <w:rsid w:val="00A57B0B"/>
    <w:rsid w:val="00A60510"/>
    <w:rsid w:val="00A611BB"/>
    <w:rsid w:val="00A64028"/>
    <w:rsid w:val="00A64425"/>
    <w:rsid w:val="00A668FB"/>
    <w:rsid w:val="00A6702B"/>
    <w:rsid w:val="00A71189"/>
    <w:rsid w:val="00A71D10"/>
    <w:rsid w:val="00A71D21"/>
    <w:rsid w:val="00A7220C"/>
    <w:rsid w:val="00A73A8A"/>
    <w:rsid w:val="00A74EE8"/>
    <w:rsid w:val="00A74F07"/>
    <w:rsid w:val="00A76084"/>
    <w:rsid w:val="00A806A9"/>
    <w:rsid w:val="00A807C8"/>
    <w:rsid w:val="00A80A87"/>
    <w:rsid w:val="00A812A3"/>
    <w:rsid w:val="00A81C21"/>
    <w:rsid w:val="00A83F45"/>
    <w:rsid w:val="00A8400E"/>
    <w:rsid w:val="00A867DB"/>
    <w:rsid w:val="00A869D6"/>
    <w:rsid w:val="00A86ECE"/>
    <w:rsid w:val="00A90B18"/>
    <w:rsid w:val="00A92883"/>
    <w:rsid w:val="00A92E92"/>
    <w:rsid w:val="00A93090"/>
    <w:rsid w:val="00A933B4"/>
    <w:rsid w:val="00A95AC6"/>
    <w:rsid w:val="00A95E01"/>
    <w:rsid w:val="00A96972"/>
    <w:rsid w:val="00A9710F"/>
    <w:rsid w:val="00A979CB"/>
    <w:rsid w:val="00AA4277"/>
    <w:rsid w:val="00AA4545"/>
    <w:rsid w:val="00AA6414"/>
    <w:rsid w:val="00AB03B3"/>
    <w:rsid w:val="00AB05A0"/>
    <w:rsid w:val="00AB0DD6"/>
    <w:rsid w:val="00AB126F"/>
    <w:rsid w:val="00AB1312"/>
    <w:rsid w:val="00AB179F"/>
    <w:rsid w:val="00AB210D"/>
    <w:rsid w:val="00AB4CFA"/>
    <w:rsid w:val="00AB5225"/>
    <w:rsid w:val="00AB52FD"/>
    <w:rsid w:val="00AB621A"/>
    <w:rsid w:val="00AB65F6"/>
    <w:rsid w:val="00AB704D"/>
    <w:rsid w:val="00AB70A5"/>
    <w:rsid w:val="00AB77B3"/>
    <w:rsid w:val="00AB7A04"/>
    <w:rsid w:val="00AC14AF"/>
    <w:rsid w:val="00AC25B2"/>
    <w:rsid w:val="00AC47B6"/>
    <w:rsid w:val="00AC558B"/>
    <w:rsid w:val="00AC5FEB"/>
    <w:rsid w:val="00AC7AA9"/>
    <w:rsid w:val="00AC7D32"/>
    <w:rsid w:val="00AD0017"/>
    <w:rsid w:val="00AD0343"/>
    <w:rsid w:val="00AD0B8C"/>
    <w:rsid w:val="00AD2CA4"/>
    <w:rsid w:val="00AD3712"/>
    <w:rsid w:val="00AD3D71"/>
    <w:rsid w:val="00AD3EA2"/>
    <w:rsid w:val="00AD4070"/>
    <w:rsid w:val="00AD44DC"/>
    <w:rsid w:val="00AD4609"/>
    <w:rsid w:val="00AD5A5C"/>
    <w:rsid w:val="00AE0EF8"/>
    <w:rsid w:val="00AE3218"/>
    <w:rsid w:val="00AE32D9"/>
    <w:rsid w:val="00AE3B1F"/>
    <w:rsid w:val="00AE43C4"/>
    <w:rsid w:val="00AE4454"/>
    <w:rsid w:val="00AE4958"/>
    <w:rsid w:val="00AE4D65"/>
    <w:rsid w:val="00AE52B3"/>
    <w:rsid w:val="00AE58AB"/>
    <w:rsid w:val="00AE7DF5"/>
    <w:rsid w:val="00AF0141"/>
    <w:rsid w:val="00AF18B3"/>
    <w:rsid w:val="00AF3BA9"/>
    <w:rsid w:val="00AF4CCA"/>
    <w:rsid w:val="00AF7B5E"/>
    <w:rsid w:val="00B00935"/>
    <w:rsid w:val="00B00CF6"/>
    <w:rsid w:val="00B012BD"/>
    <w:rsid w:val="00B014E7"/>
    <w:rsid w:val="00B02A7E"/>
    <w:rsid w:val="00B02D50"/>
    <w:rsid w:val="00B036E5"/>
    <w:rsid w:val="00B06424"/>
    <w:rsid w:val="00B10B2A"/>
    <w:rsid w:val="00B115CA"/>
    <w:rsid w:val="00B122B7"/>
    <w:rsid w:val="00B137EA"/>
    <w:rsid w:val="00B13FED"/>
    <w:rsid w:val="00B14152"/>
    <w:rsid w:val="00B14513"/>
    <w:rsid w:val="00B147C9"/>
    <w:rsid w:val="00B15ACB"/>
    <w:rsid w:val="00B1686A"/>
    <w:rsid w:val="00B20FEC"/>
    <w:rsid w:val="00B216C6"/>
    <w:rsid w:val="00B218D2"/>
    <w:rsid w:val="00B21BCE"/>
    <w:rsid w:val="00B221AB"/>
    <w:rsid w:val="00B2223A"/>
    <w:rsid w:val="00B22735"/>
    <w:rsid w:val="00B22ABA"/>
    <w:rsid w:val="00B233A7"/>
    <w:rsid w:val="00B242AF"/>
    <w:rsid w:val="00B24A89"/>
    <w:rsid w:val="00B24DFF"/>
    <w:rsid w:val="00B2614F"/>
    <w:rsid w:val="00B26607"/>
    <w:rsid w:val="00B277C0"/>
    <w:rsid w:val="00B30004"/>
    <w:rsid w:val="00B302AC"/>
    <w:rsid w:val="00B318AA"/>
    <w:rsid w:val="00B31CB9"/>
    <w:rsid w:val="00B33C46"/>
    <w:rsid w:val="00B37CD6"/>
    <w:rsid w:val="00B416F4"/>
    <w:rsid w:val="00B41991"/>
    <w:rsid w:val="00B420B0"/>
    <w:rsid w:val="00B42258"/>
    <w:rsid w:val="00B42450"/>
    <w:rsid w:val="00B44107"/>
    <w:rsid w:val="00B45413"/>
    <w:rsid w:val="00B45891"/>
    <w:rsid w:val="00B46449"/>
    <w:rsid w:val="00B47A89"/>
    <w:rsid w:val="00B47F99"/>
    <w:rsid w:val="00B50B02"/>
    <w:rsid w:val="00B51CB4"/>
    <w:rsid w:val="00B52945"/>
    <w:rsid w:val="00B52B57"/>
    <w:rsid w:val="00B53341"/>
    <w:rsid w:val="00B533D2"/>
    <w:rsid w:val="00B53710"/>
    <w:rsid w:val="00B53D89"/>
    <w:rsid w:val="00B56CDE"/>
    <w:rsid w:val="00B5734F"/>
    <w:rsid w:val="00B575F0"/>
    <w:rsid w:val="00B578B5"/>
    <w:rsid w:val="00B6048A"/>
    <w:rsid w:val="00B61262"/>
    <w:rsid w:val="00B612F1"/>
    <w:rsid w:val="00B618A0"/>
    <w:rsid w:val="00B629EE"/>
    <w:rsid w:val="00B6426D"/>
    <w:rsid w:val="00B642B0"/>
    <w:rsid w:val="00B650CF"/>
    <w:rsid w:val="00B661D4"/>
    <w:rsid w:val="00B667F6"/>
    <w:rsid w:val="00B67130"/>
    <w:rsid w:val="00B70D74"/>
    <w:rsid w:val="00B71032"/>
    <w:rsid w:val="00B716F8"/>
    <w:rsid w:val="00B71E34"/>
    <w:rsid w:val="00B7326F"/>
    <w:rsid w:val="00B762A9"/>
    <w:rsid w:val="00B76AA9"/>
    <w:rsid w:val="00B77BB6"/>
    <w:rsid w:val="00B80917"/>
    <w:rsid w:val="00B81B3B"/>
    <w:rsid w:val="00B8333A"/>
    <w:rsid w:val="00B83403"/>
    <w:rsid w:val="00B8443F"/>
    <w:rsid w:val="00B86AC2"/>
    <w:rsid w:val="00B87EE4"/>
    <w:rsid w:val="00B91352"/>
    <w:rsid w:val="00B917E2"/>
    <w:rsid w:val="00B924B7"/>
    <w:rsid w:val="00B924B9"/>
    <w:rsid w:val="00B92BEC"/>
    <w:rsid w:val="00B93D7E"/>
    <w:rsid w:val="00B948B3"/>
    <w:rsid w:val="00B95659"/>
    <w:rsid w:val="00B95BF4"/>
    <w:rsid w:val="00B962C7"/>
    <w:rsid w:val="00B9759F"/>
    <w:rsid w:val="00BA1CF8"/>
    <w:rsid w:val="00BA27AD"/>
    <w:rsid w:val="00BA2A64"/>
    <w:rsid w:val="00BA3DEF"/>
    <w:rsid w:val="00BA499C"/>
    <w:rsid w:val="00BA5A6A"/>
    <w:rsid w:val="00BB014D"/>
    <w:rsid w:val="00BB0956"/>
    <w:rsid w:val="00BB1830"/>
    <w:rsid w:val="00BB220F"/>
    <w:rsid w:val="00BB4A09"/>
    <w:rsid w:val="00BB5B51"/>
    <w:rsid w:val="00BB7E13"/>
    <w:rsid w:val="00BC06E2"/>
    <w:rsid w:val="00BC0FDA"/>
    <w:rsid w:val="00BC1A1F"/>
    <w:rsid w:val="00BC23A2"/>
    <w:rsid w:val="00BC3538"/>
    <w:rsid w:val="00BC3C3D"/>
    <w:rsid w:val="00BC43EA"/>
    <w:rsid w:val="00BC4CC0"/>
    <w:rsid w:val="00BC509C"/>
    <w:rsid w:val="00BC51EA"/>
    <w:rsid w:val="00BC5F46"/>
    <w:rsid w:val="00BC60F6"/>
    <w:rsid w:val="00BC61E8"/>
    <w:rsid w:val="00BC62F1"/>
    <w:rsid w:val="00BC6F2C"/>
    <w:rsid w:val="00BD313F"/>
    <w:rsid w:val="00BD3615"/>
    <w:rsid w:val="00BD53DE"/>
    <w:rsid w:val="00BD5BEE"/>
    <w:rsid w:val="00BE0B80"/>
    <w:rsid w:val="00BE0C22"/>
    <w:rsid w:val="00BE1D9E"/>
    <w:rsid w:val="00BE2565"/>
    <w:rsid w:val="00BE2979"/>
    <w:rsid w:val="00BE2FF1"/>
    <w:rsid w:val="00BE3417"/>
    <w:rsid w:val="00BE37D6"/>
    <w:rsid w:val="00BE3967"/>
    <w:rsid w:val="00BE399F"/>
    <w:rsid w:val="00BE4053"/>
    <w:rsid w:val="00BE45B4"/>
    <w:rsid w:val="00BE4EF1"/>
    <w:rsid w:val="00BE623D"/>
    <w:rsid w:val="00BE66FC"/>
    <w:rsid w:val="00BE7139"/>
    <w:rsid w:val="00BE7826"/>
    <w:rsid w:val="00BF0581"/>
    <w:rsid w:val="00BF0D44"/>
    <w:rsid w:val="00BF19DA"/>
    <w:rsid w:val="00BF39FE"/>
    <w:rsid w:val="00BF3DF7"/>
    <w:rsid w:val="00BF4C07"/>
    <w:rsid w:val="00BF56F8"/>
    <w:rsid w:val="00BF59BE"/>
    <w:rsid w:val="00BF6097"/>
    <w:rsid w:val="00BF7233"/>
    <w:rsid w:val="00BF79D5"/>
    <w:rsid w:val="00C00EE7"/>
    <w:rsid w:val="00C02620"/>
    <w:rsid w:val="00C02977"/>
    <w:rsid w:val="00C02F22"/>
    <w:rsid w:val="00C0330A"/>
    <w:rsid w:val="00C0528C"/>
    <w:rsid w:val="00C11D0C"/>
    <w:rsid w:val="00C12F2F"/>
    <w:rsid w:val="00C17281"/>
    <w:rsid w:val="00C208F9"/>
    <w:rsid w:val="00C20B7F"/>
    <w:rsid w:val="00C23CC1"/>
    <w:rsid w:val="00C23D8A"/>
    <w:rsid w:val="00C23E80"/>
    <w:rsid w:val="00C2463D"/>
    <w:rsid w:val="00C251FE"/>
    <w:rsid w:val="00C26DAF"/>
    <w:rsid w:val="00C2755A"/>
    <w:rsid w:val="00C278BE"/>
    <w:rsid w:val="00C3055B"/>
    <w:rsid w:val="00C3149C"/>
    <w:rsid w:val="00C315B1"/>
    <w:rsid w:val="00C3210C"/>
    <w:rsid w:val="00C3302E"/>
    <w:rsid w:val="00C33EC6"/>
    <w:rsid w:val="00C35288"/>
    <w:rsid w:val="00C40DA5"/>
    <w:rsid w:val="00C40E1A"/>
    <w:rsid w:val="00C4109D"/>
    <w:rsid w:val="00C4500C"/>
    <w:rsid w:val="00C469CD"/>
    <w:rsid w:val="00C475AC"/>
    <w:rsid w:val="00C5245A"/>
    <w:rsid w:val="00C53170"/>
    <w:rsid w:val="00C536AF"/>
    <w:rsid w:val="00C54135"/>
    <w:rsid w:val="00C54290"/>
    <w:rsid w:val="00C54739"/>
    <w:rsid w:val="00C54C6E"/>
    <w:rsid w:val="00C55250"/>
    <w:rsid w:val="00C55584"/>
    <w:rsid w:val="00C578FA"/>
    <w:rsid w:val="00C6021F"/>
    <w:rsid w:val="00C613C2"/>
    <w:rsid w:val="00C61777"/>
    <w:rsid w:val="00C62CE9"/>
    <w:rsid w:val="00C62FE6"/>
    <w:rsid w:val="00C63C78"/>
    <w:rsid w:val="00C63CB0"/>
    <w:rsid w:val="00C65169"/>
    <w:rsid w:val="00C659FC"/>
    <w:rsid w:val="00C66D00"/>
    <w:rsid w:val="00C67517"/>
    <w:rsid w:val="00C67AF0"/>
    <w:rsid w:val="00C67B05"/>
    <w:rsid w:val="00C704F9"/>
    <w:rsid w:val="00C71E43"/>
    <w:rsid w:val="00C72881"/>
    <w:rsid w:val="00C73AB3"/>
    <w:rsid w:val="00C75910"/>
    <w:rsid w:val="00C7696B"/>
    <w:rsid w:val="00C76B08"/>
    <w:rsid w:val="00C7722E"/>
    <w:rsid w:val="00C77DF9"/>
    <w:rsid w:val="00C80904"/>
    <w:rsid w:val="00C814BA"/>
    <w:rsid w:val="00C81682"/>
    <w:rsid w:val="00C849DC"/>
    <w:rsid w:val="00C84BEE"/>
    <w:rsid w:val="00C85093"/>
    <w:rsid w:val="00C867C3"/>
    <w:rsid w:val="00C903D2"/>
    <w:rsid w:val="00C93B6F"/>
    <w:rsid w:val="00C94A69"/>
    <w:rsid w:val="00C9576D"/>
    <w:rsid w:val="00C957B6"/>
    <w:rsid w:val="00CA0823"/>
    <w:rsid w:val="00CA467A"/>
    <w:rsid w:val="00CA46D9"/>
    <w:rsid w:val="00CA473C"/>
    <w:rsid w:val="00CA5C85"/>
    <w:rsid w:val="00CA6433"/>
    <w:rsid w:val="00CA6F49"/>
    <w:rsid w:val="00CA752A"/>
    <w:rsid w:val="00CB003D"/>
    <w:rsid w:val="00CB066D"/>
    <w:rsid w:val="00CB0E79"/>
    <w:rsid w:val="00CB110F"/>
    <w:rsid w:val="00CB2335"/>
    <w:rsid w:val="00CB28D1"/>
    <w:rsid w:val="00CB2C90"/>
    <w:rsid w:val="00CB3788"/>
    <w:rsid w:val="00CB4902"/>
    <w:rsid w:val="00CB566F"/>
    <w:rsid w:val="00CB58B3"/>
    <w:rsid w:val="00CB65B0"/>
    <w:rsid w:val="00CB67F0"/>
    <w:rsid w:val="00CB68B5"/>
    <w:rsid w:val="00CB6C72"/>
    <w:rsid w:val="00CC25F6"/>
    <w:rsid w:val="00CC26CB"/>
    <w:rsid w:val="00CC385C"/>
    <w:rsid w:val="00CC44EE"/>
    <w:rsid w:val="00CC479D"/>
    <w:rsid w:val="00CC4990"/>
    <w:rsid w:val="00CC54FD"/>
    <w:rsid w:val="00CC60E8"/>
    <w:rsid w:val="00CC627D"/>
    <w:rsid w:val="00CC6CF9"/>
    <w:rsid w:val="00CC72C5"/>
    <w:rsid w:val="00CC78C4"/>
    <w:rsid w:val="00CD1183"/>
    <w:rsid w:val="00CD13E8"/>
    <w:rsid w:val="00CD163A"/>
    <w:rsid w:val="00CD2906"/>
    <w:rsid w:val="00CD2E8F"/>
    <w:rsid w:val="00CD4432"/>
    <w:rsid w:val="00CD761E"/>
    <w:rsid w:val="00CD77FE"/>
    <w:rsid w:val="00CE5D57"/>
    <w:rsid w:val="00CF2EFB"/>
    <w:rsid w:val="00CF42C0"/>
    <w:rsid w:val="00CF50E5"/>
    <w:rsid w:val="00CF5178"/>
    <w:rsid w:val="00CF565F"/>
    <w:rsid w:val="00CF5F28"/>
    <w:rsid w:val="00CF6927"/>
    <w:rsid w:val="00D045AB"/>
    <w:rsid w:val="00D045D2"/>
    <w:rsid w:val="00D05DA4"/>
    <w:rsid w:val="00D05E78"/>
    <w:rsid w:val="00D102D4"/>
    <w:rsid w:val="00D1130C"/>
    <w:rsid w:val="00D11C1D"/>
    <w:rsid w:val="00D12384"/>
    <w:rsid w:val="00D13355"/>
    <w:rsid w:val="00D149C8"/>
    <w:rsid w:val="00D14AE5"/>
    <w:rsid w:val="00D153C1"/>
    <w:rsid w:val="00D1657F"/>
    <w:rsid w:val="00D17CB4"/>
    <w:rsid w:val="00D202CE"/>
    <w:rsid w:val="00D20FE9"/>
    <w:rsid w:val="00D21663"/>
    <w:rsid w:val="00D22742"/>
    <w:rsid w:val="00D235C6"/>
    <w:rsid w:val="00D23FAD"/>
    <w:rsid w:val="00D24163"/>
    <w:rsid w:val="00D24BDB"/>
    <w:rsid w:val="00D25618"/>
    <w:rsid w:val="00D257BB"/>
    <w:rsid w:val="00D25B6D"/>
    <w:rsid w:val="00D25CB9"/>
    <w:rsid w:val="00D270CB"/>
    <w:rsid w:val="00D2732B"/>
    <w:rsid w:val="00D27741"/>
    <w:rsid w:val="00D27D30"/>
    <w:rsid w:val="00D305EC"/>
    <w:rsid w:val="00D30D81"/>
    <w:rsid w:val="00D30FDA"/>
    <w:rsid w:val="00D32A90"/>
    <w:rsid w:val="00D334FE"/>
    <w:rsid w:val="00D3360B"/>
    <w:rsid w:val="00D3479D"/>
    <w:rsid w:val="00D34B16"/>
    <w:rsid w:val="00D358A0"/>
    <w:rsid w:val="00D35B85"/>
    <w:rsid w:val="00D408EA"/>
    <w:rsid w:val="00D421F0"/>
    <w:rsid w:val="00D4671F"/>
    <w:rsid w:val="00D468AC"/>
    <w:rsid w:val="00D506A7"/>
    <w:rsid w:val="00D5329B"/>
    <w:rsid w:val="00D539C8"/>
    <w:rsid w:val="00D53E60"/>
    <w:rsid w:val="00D56DE3"/>
    <w:rsid w:val="00D570BC"/>
    <w:rsid w:val="00D573EA"/>
    <w:rsid w:val="00D579A6"/>
    <w:rsid w:val="00D60D2B"/>
    <w:rsid w:val="00D61D9E"/>
    <w:rsid w:val="00D6300D"/>
    <w:rsid w:val="00D631D2"/>
    <w:rsid w:val="00D65906"/>
    <w:rsid w:val="00D66DC1"/>
    <w:rsid w:val="00D66EF0"/>
    <w:rsid w:val="00D66F25"/>
    <w:rsid w:val="00D66FC5"/>
    <w:rsid w:val="00D679C2"/>
    <w:rsid w:val="00D720BD"/>
    <w:rsid w:val="00D720F1"/>
    <w:rsid w:val="00D7252F"/>
    <w:rsid w:val="00D76F19"/>
    <w:rsid w:val="00D774C7"/>
    <w:rsid w:val="00D77EFF"/>
    <w:rsid w:val="00D8088C"/>
    <w:rsid w:val="00D8167D"/>
    <w:rsid w:val="00D81873"/>
    <w:rsid w:val="00D81B81"/>
    <w:rsid w:val="00D82C72"/>
    <w:rsid w:val="00D83A2E"/>
    <w:rsid w:val="00D8453D"/>
    <w:rsid w:val="00D84D5F"/>
    <w:rsid w:val="00D854A2"/>
    <w:rsid w:val="00D85BA2"/>
    <w:rsid w:val="00D85DC3"/>
    <w:rsid w:val="00D86957"/>
    <w:rsid w:val="00D86A93"/>
    <w:rsid w:val="00D86AD5"/>
    <w:rsid w:val="00D86C5D"/>
    <w:rsid w:val="00D8760F"/>
    <w:rsid w:val="00D90A72"/>
    <w:rsid w:val="00D90D40"/>
    <w:rsid w:val="00D91111"/>
    <w:rsid w:val="00D917C7"/>
    <w:rsid w:val="00D91CA2"/>
    <w:rsid w:val="00D92719"/>
    <w:rsid w:val="00D92844"/>
    <w:rsid w:val="00D92CB8"/>
    <w:rsid w:val="00D92D7A"/>
    <w:rsid w:val="00D94248"/>
    <w:rsid w:val="00D95300"/>
    <w:rsid w:val="00D95C9B"/>
    <w:rsid w:val="00D95D9F"/>
    <w:rsid w:val="00D962ED"/>
    <w:rsid w:val="00D96631"/>
    <w:rsid w:val="00D96B28"/>
    <w:rsid w:val="00D96D87"/>
    <w:rsid w:val="00DA00FE"/>
    <w:rsid w:val="00DA0D97"/>
    <w:rsid w:val="00DA10B6"/>
    <w:rsid w:val="00DA12F4"/>
    <w:rsid w:val="00DA2B04"/>
    <w:rsid w:val="00DA2F07"/>
    <w:rsid w:val="00DA5DB6"/>
    <w:rsid w:val="00DA5DC0"/>
    <w:rsid w:val="00DA62C1"/>
    <w:rsid w:val="00DA7691"/>
    <w:rsid w:val="00DB0054"/>
    <w:rsid w:val="00DB1D0E"/>
    <w:rsid w:val="00DB2595"/>
    <w:rsid w:val="00DB65C0"/>
    <w:rsid w:val="00DB74B1"/>
    <w:rsid w:val="00DC144A"/>
    <w:rsid w:val="00DC181C"/>
    <w:rsid w:val="00DC2440"/>
    <w:rsid w:val="00DC2A42"/>
    <w:rsid w:val="00DC30F3"/>
    <w:rsid w:val="00DC40C3"/>
    <w:rsid w:val="00DC4278"/>
    <w:rsid w:val="00DC4A83"/>
    <w:rsid w:val="00DC6C22"/>
    <w:rsid w:val="00DD1F39"/>
    <w:rsid w:val="00DD2D6E"/>
    <w:rsid w:val="00DD33A0"/>
    <w:rsid w:val="00DD3AC2"/>
    <w:rsid w:val="00DD3C69"/>
    <w:rsid w:val="00DD5C09"/>
    <w:rsid w:val="00DD7653"/>
    <w:rsid w:val="00DD790D"/>
    <w:rsid w:val="00DE0A40"/>
    <w:rsid w:val="00DE1653"/>
    <w:rsid w:val="00DE2D8D"/>
    <w:rsid w:val="00DE6364"/>
    <w:rsid w:val="00DE6929"/>
    <w:rsid w:val="00DE7D7D"/>
    <w:rsid w:val="00DF0E04"/>
    <w:rsid w:val="00DF210C"/>
    <w:rsid w:val="00DF4387"/>
    <w:rsid w:val="00DF4EB5"/>
    <w:rsid w:val="00DF53AF"/>
    <w:rsid w:val="00DF5957"/>
    <w:rsid w:val="00DF655F"/>
    <w:rsid w:val="00DF759D"/>
    <w:rsid w:val="00DF7BAE"/>
    <w:rsid w:val="00E01802"/>
    <w:rsid w:val="00E04F3F"/>
    <w:rsid w:val="00E0546F"/>
    <w:rsid w:val="00E05BA4"/>
    <w:rsid w:val="00E05EE8"/>
    <w:rsid w:val="00E06DA8"/>
    <w:rsid w:val="00E079C3"/>
    <w:rsid w:val="00E07EB2"/>
    <w:rsid w:val="00E10BC8"/>
    <w:rsid w:val="00E12D3B"/>
    <w:rsid w:val="00E13BD4"/>
    <w:rsid w:val="00E13EE0"/>
    <w:rsid w:val="00E15A39"/>
    <w:rsid w:val="00E15DAA"/>
    <w:rsid w:val="00E17FC4"/>
    <w:rsid w:val="00E22C20"/>
    <w:rsid w:val="00E23E08"/>
    <w:rsid w:val="00E23EBF"/>
    <w:rsid w:val="00E24459"/>
    <w:rsid w:val="00E246D4"/>
    <w:rsid w:val="00E25F5E"/>
    <w:rsid w:val="00E2648E"/>
    <w:rsid w:val="00E26F87"/>
    <w:rsid w:val="00E3015C"/>
    <w:rsid w:val="00E3127B"/>
    <w:rsid w:val="00E32B75"/>
    <w:rsid w:val="00E33154"/>
    <w:rsid w:val="00E33BEE"/>
    <w:rsid w:val="00E34719"/>
    <w:rsid w:val="00E34AC2"/>
    <w:rsid w:val="00E372AE"/>
    <w:rsid w:val="00E372F7"/>
    <w:rsid w:val="00E37331"/>
    <w:rsid w:val="00E40217"/>
    <w:rsid w:val="00E40A2D"/>
    <w:rsid w:val="00E42AE6"/>
    <w:rsid w:val="00E43872"/>
    <w:rsid w:val="00E44AE9"/>
    <w:rsid w:val="00E451F3"/>
    <w:rsid w:val="00E473F1"/>
    <w:rsid w:val="00E50005"/>
    <w:rsid w:val="00E5009F"/>
    <w:rsid w:val="00E50972"/>
    <w:rsid w:val="00E52193"/>
    <w:rsid w:val="00E528E8"/>
    <w:rsid w:val="00E54D53"/>
    <w:rsid w:val="00E554E8"/>
    <w:rsid w:val="00E57523"/>
    <w:rsid w:val="00E608CE"/>
    <w:rsid w:val="00E61894"/>
    <w:rsid w:val="00E62214"/>
    <w:rsid w:val="00E6245C"/>
    <w:rsid w:val="00E62C34"/>
    <w:rsid w:val="00E62D90"/>
    <w:rsid w:val="00E63140"/>
    <w:rsid w:val="00E633DC"/>
    <w:rsid w:val="00E64BA0"/>
    <w:rsid w:val="00E655E2"/>
    <w:rsid w:val="00E65CD8"/>
    <w:rsid w:val="00E66603"/>
    <w:rsid w:val="00E711EA"/>
    <w:rsid w:val="00E715D0"/>
    <w:rsid w:val="00E735A9"/>
    <w:rsid w:val="00E735FE"/>
    <w:rsid w:val="00E73ACF"/>
    <w:rsid w:val="00E74ECC"/>
    <w:rsid w:val="00E776F0"/>
    <w:rsid w:val="00E80640"/>
    <w:rsid w:val="00E8157E"/>
    <w:rsid w:val="00E815FC"/>
    <w:rsid w:val="00E81736"/>
    <w:rsid w:val="00E81ED7"/>
    <w:rsid w:val="00E82586"/>
    <w:rsid w:val="00E826C4"/>
    <w:rsid w:val="00E82F1F"/>
    <w:rsid w:val="00E83A20"/>
    <w:rsid w:val="00E84C24"/>
    <w:rsid w:val="00E84D69"/>
    <w:rsid w:val="00E850C3"/>
    <w:rsid w:val="00E85C7C"/>
    <w:rsid w:val="00E86488"/>
    <w:rsid w:val="00E90228"/>
    <w:rsid w:val="00E907F4"/>
    <w:rsid w:val="00E9145C"/>
    <w:rsid w:val="00E95F4E"/>
    <w:rsid w:val="00E96E5D"/>
    <w:rsid w:val="00E9798A"/>
    <w:rsid w:val="00E979F7"/>
    <w:rsid w:val="00EA2226"/>
    <w:rsid w:val="00EA3000"/>
    <w:rsid w:val="00EA3725"/>
    <w:rsid w:val="00EA3936"/>
    <w:rsid w:val="00EA513F"/>
    <w:rsid w:val="00EA5961"/>
    <w:rsid w:val="00EA5CD1"/>
    <w:rsid w:val="00EA5E2A"/>
    <w:rsid w:val="00EA6D84"/>
    <w:rsid w:val="00EA7710"/>
    <w:rsid w:val="00EA7D38"/>
    <w:rsid w:val="00EB0731"/>
    <w:rsid w:val="00EB1015"/>
    <w:rsid w:val="00EB2020"/>
    <w:rsid w:val="00EB213E"/>
    <w:rsid w:val="00EB27D5"/>
    <w:rsid w:val="00EB28E9"/>
    <w:rsid w:val="00EB2E09"/>
    <w:rsid w:val="00EB3653"/>
    <w:rsid w:val="00EB578A"/>
    <w:rsid w:val="00EB6AFD"/>
    <w:rsid w:val="00EB6C7D"/>
    <w:rsid w:val="00EB70E5"/>
    <w:rsid w:val="00EB7C8E"/>
    <w:rsid w:val="00EC02BE"/>
    <w:rsid w:val="00EC146E"/>
    <w:rsid w:val="00EC1B1A"/>
    <w:rsid w:val="00EC35DE"/>
    <w:rsid w:val="00EC53E6"/>
    <w:rsid w:val="00EC543A"/>
    <w:rsid w:val="00EC5975"/>
    <w:rsid w:val="00EC6130"/>
    <w:rsid w:val="00EC6766"/>
    <w:rsid w:val="00EC6B27"/>
    <w:rsid w:val="00EC6BF6"/>
    <w:rsid w:val="00EC7921"/>
    <w:rsid w:val="00EC7AE3"/>
    <w:rsid w:val="00EC7BF9"/>
    <w:rsid w:val="00EC7E08"/>
    <w:rsid w:val="00ED0F4E"/>
    <w:rsid w:val="00ED2563"/>
    <w:rsid w:val="00ED2A4C"/>
    <w:rsid w:val="00ED6DFC"/>
    <w:rsid w:val="00ED762B"/>
    <w:rsid w:val="00EE067C"/>
    <w:rsid w:val="00EE1275"/>
    <w:rsid w:val="00EE1D7D"/>
    <w:rsid w:val="00EE2031"/>
    <w:rsid w:val="00EE2D3E"/>
    <w:rsid w:val="00EE35DE"/>
    <w:rsid w:val="00EE4924"/>
    <w:rsid w:val="00EE7A5E"/>
    <w:rsid w:val="00EF039F"/>
    <w:rsid w:val="00EF11CE"/>
    <w:rsid w:val="00EF13FE"/>
    <w:rsid w:val="00EF2143"/>
    <w:rsid w:val="00EF3159"/>
    <w:rsid w:val="00EF384D"/>
    <w:rsid w:val="00EF4569"/>
    <w:rsid w:val="00EF4B37"/>
    <w:rsid w:val="00EF4F51"/>
    <w:rsid w:val="00EF6960"/>
    <w:rsid w:val="00EF74D6"/>
    <w:rsid w:val="00EF7D4C"/>
    <w:rsid w:val="00F03706"/>
    <w:rsid w:val="00F062AC"/>
    <w:rsid w:val="00F068A0"/>
    <w:rsid w:val="00F0745D"/>
    <w:rsid w:val="00F10C63"/>
    <w:rsid w:val="00F115CA"/>
    <w:rsid w:val="00F121CB"/>
    <w:rsid w:val="00F12787"/>
    <w:rsid w:val="00F152AB"/>
    <w:rsid w:val="00F15BE9"/>
    <w:rsid w:val="00F17101"/>
    <w:rsid w:val="00F175F6"/>
    <w:rsid w:val="00F177DC"/>
    <w:rsid w:val="00F17AC1"/>
    <w:rsid w:val="00F20A25"/>
    <w:rsid w:val="00F20D6E"/>
    <w:rsid w:val="00F21433"/>
    <w:rsid w:val="00F22810"/>
    <w:rsid w:val="00F23521"/>
    <w:rsid w:val="00F2359F"/>
    <w:rsid w:val="00F25573"/>
    <w:rsid w:val="00F25733"/>
    <w:rsid w:val="00F25E05"/>
    <w:rsid w:val="00F26F08"/>
    <w:rsid w:val="00F2710C"/>
    <w:rsid w:val="00F274F9"/>
    <w:rsid w:val="00F314CA"/>
    <w:rsid w:val="00F31F31"/>
    <w:rsid w:val="00F34F34"/>
    <w:rsid w:val="00F35350"/>
    <w:rsid w:val="00F35D14"/>
    <w:rsid w:val="00F35D64"/>
    <w:rsid w:val="00F35E37"/>
    <w:rsid w:val="00F36CF6"/>
    <w:rsid w:val="00F37737"/>
    <w:rsid w:val="00F4022D"/>
    <w:rsid w:val="00F40BDA"/>
    <w:rsid w:val="00F419C8"/>
    <w:rsid w:val="00F41C30"/>
    <w:rsid w:val="00F4352C"/>
    <w:rsid w:val="00F435DD"/>
    <w:rsid w:val="00F43806"/>
    <w:rsid w:val="00F44A54"/>
    <w:rsid w:val="00F46DC9"/>
    <w:rsid w:val="00F47051"/>
    <w:rsid w:val="00F47DFA"/>
    <w:rsid w:val="00F5078F"/>
    <w:rsid w:val="00F56757"/>
    <w:rsid w:val="00F61830"/>
    <w:rsid w:val="00F61F2B"/>
    <w:rsid w:val="00F632F0"/>
    <w:rsid w:val="00F650C6"/>
    <w:rsid w:val="00F6654F"/>
    <w:rsid w:val="00F670C5"/>
    <w:rsid w:val="00F672F3"/>
    <w:rsid w:val="00F67E52"/>
    <w:rsid w:val="00F717A9"/>
    <w:rsid w:val="00F72893"/>
    <w:rsid w:val="00F72F75"/>
    <w:rsid w:val="00F744CB"/>
    <w:rsid w:val="00F74885"/>
    <w:rsid w:val="00F75D7F"/>
    <w:rsid w:val="00F808C8"/>
    <w:rsid w:val="00F82F71"/>
    <w:rsid w:val="00F8319D"/>
    <w:rsid w:val="00F852AC"/>
    <w:rsid w:val="00F87873"/>
    <w:rsid w:val="00F8797F"/>
    <w:rsid w:val="00F90801"/>
    <w:rsid w:val="00F90CEE"/>
    <w:rsid w:val="00F90FD1"/>
    <w:rsid w:val="00F928A7"/>
    <w:rsid w:val="00F94832"/>
    <w:rsid w:val="00F951A8"/>
    <w:rsid w:val="00F973B8"/>
    <w:rsid w:val="00FA074C"/>
    <w:rsid w:val="00FA1715"/>
    <w:rsid w:val="00FA189F"/>
    <w:rsid w:val="00FA33EA"/>
    <w:rsid w:val="00FA3B31"/>
    <w:rsid w:val="00FA4E6A"/>
    <w:rsid w:val="00FA6021"/>
    <w:rsid w:val="00FA6E71"/>
    <w:rsid w:val="00FA7041"/>
    <w:rsid w:val="00FB1AF5"/>
    <w:rsid w:val="00FB1F32"/>
    <w:rsid w:val="00FB38C1"/>
    <w:rsid w:val="00FB496B"/>
    <w:rsid w:val="00FB4EEC"/>
    <w:rsid w:val="00FB5305"/>
    <w:rsid w:val="00FB5539"/>
    <w:rsid w:val="00FB580A"/>
    <w:rsid w:val="00FB5D0B"/>
    <w:rsid w:val="00FB6219"/>
    <w:rsid w:val="00FB6344"/>
    <w:rsid w:val="00FC0BB0"/>
    <w:rsid w:val="00FC18C6"/>
    <w:rsid w:val="00FC2AA2"/>
    <w:rsid w:val="00FC2BFC"/>
    <w:rsid w:val="00FC2FEF"/>
    <w:rsid w:val="00FC4E0A"/>
    <w:rsid w:val="00FC507A"/>
    <w:rsid w:val="00FC5721"/>
    <w:rsid w:val="00FC7057"/>
    <w:rsid w:val="00FC70C1"/>
    <w:rsid w:val="00FC7C5E"/>
    <w:rsid w:val="00FD0107"/>
    <w:rsid w:val="00FD0552"/>
    <w:rsid w:val="00FD1F7B"/>
    <w:rsid w:val="00FD2A36"/>
    <w:rsid w:val="00FD45B6"/>
    <w:rsid w:val="00FD5B9A"/>
    <w:rsid w:val="00FD5BAB"/>
    <w:rsid w:val="00FD6621"/>
    <w:rsid w:val="00FE058D"/>
    <w:rsid w:val="00FE2FFD"/>
    <w:rsid w:val="00FE369C"/>
    <w:rsid w:val="00FE477F"/>
    <w:rsid w:val="00FE4CEE"/>
    <w:rsid w:val="00FE53AC"/>
    <w:rsid w:val="00FE6F80"/>
    <w:rsid w:val="00FE78F3"/>
    <w:rsid w:val="00FF0141"/>
    <w:rsid w:val="00FF1535"/>
    <w:rsid w:val="00FF309C"/>
    <w:rsid w:val="00FF5CDC"/>
    <w:rsid w:val="00FF6FAA"/>
    <w:rsid w:val="00FF771D"/>
    <w:rsid w:val="00FF77B0"/>
    <w:rsid w:val="012307F9"/>
    <w:rsid w:val="0A0435D4"/>
    <w:rsid w:val="0C747534"/>
    <w:rsid w:val="10790670"/>
    <w:rsid w:val="16272140"/>
    <w:rsid w:val="169D11A8"/>
    <w:rsid w:val="1DD3548B"/>
    <w:rsid w:val="1DED21D8"/>
    <w:rsid w:val="1F0E3DA5"/>
    <w:rsid w:val="1F100B38"/>
    <w:rsid w:val="20CE49AC"/>
    <w:rsid w:val="22F75C0D"/>
    <w:rsid w:val="23007E1A"/>
    <w:rsid w:val="25114177"/>
    <w:rsid w:val="290F7096"/>
    <w:rsid w:val="2A992AB0"/>
    <w:rsid w:val="2C625F21"/>
    <w:rsid w:val="310541DF"/>
    <w:rsid w:val="336965C1"/>
    <w:rsid w:val="34356B40"/>
    <w:rsid w:val="35C91DF7"/>
    <w:rsid w:val="3757357E"/>
    <w:rsid w:val="38C26B8B"/>
    <w:rsid w:val="3A184B1B"/>
    <w:rsid w:val="3C2C7291"/>
    <w:rsid w:val="3CB11EC5"/>
    <w:rsid w:val="3DB03FCF"/>
    <w:rsid w:val="3F606A4F"/>
    <w:rsid w:val="4103014E"/>
    <w:rsid w:val="435D2116"/>
    <w:rsid w:val="44B62192"/>
    <w:rsid w:val="45C004DB"/>
    <w:rsid w:val="460868D4"/>
    <w:rsid w:val="472675D6"/>
    <w:rsid w:val="4D8E0B85"/>
    <w:rsid w:val="518A6447"/>
    <w:rsid w:val="529A26F0"/>
    <w:rsid w:val="55120D38"/>
    <w:rsid w:val="55235D71"/>
    <w:rsid w:val="59F953A3"/>
    <w:rsid w:val="5B1F5384"/>
    <w:rsid w:val="5BB21E27"/>
    <w:rsid w:val="5ED209B4"/>
    <w:rsid w:val="611E5945"/>
    <w:rsid w:val="6235591B"/>
    <w:rsid w:val="638279B0"/>
    <w:rsid w:val="6418678B"/>
    <w:rsid w:val="651C6C56"/>
    <w:rsid w:val="6562503C"/>
    <w:rsid w:val="673140F9"/>
    <w:rsid w:val="689C4708"/>
    <w:rsid w:val="6C040369"/>
    <w:rsid w:val="6CEFD344"/>
    <w:rsid w:val="6E0A60F1"/>
    <w:rsid w:val="6F0A074F"/>
    <w:rsid w:val="6F3C0272"/>
    <w:rsid w:val="70367798"/>
    <w:rsid w:val="713441C8"/>
    <w:rsid w:val="73584999"/>
    <w:rsid w:val="73A6661C"/>
    <w:rsid w:val="76155E49"/>
    <w:rsid w:val="763E7DCA"/>
    <w:rsid w:val="78001B4D"/>
    <w:rsid w:val="783D0A37"/>
    <w:rsid w:val="7AA55037"/>
    <w:rsid w:val="7BB80950"/>
    <w:rsid w:val="7C5424EB"/>
    <w:rsid w:val="7FCC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keepNext/>
      <w:jc w:val="center"/>
      <w:outlineLvl w:val="0"/>
    </w:pPr>
    <w:rPr>
      <w:b/>
      <w:bCs/>
      <w:sz w:val="24"/>
      <w:szCs w:val="20"/>
    </w:rPr>
  </w:style>
  <w:style w:type="paragraph" w:styleId="4">
    <w:name w:val="heading 2"/>
    <w:basedOn w:val="1"/>
    <w:next w:val="1"/>
    <w:link w:val="61"/>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2"/>
    <w:qFormat/>
    <w:uiPriority w:val="0"/>
    <w:pPr>
      <w:keepNext/>
      <w:keepLines/>
      <w:spacing w:before="260" w:after="260" w:line="416" w:lineRule="auto"/>
      <w:outlineLvl w:val="2"/>
    </w:pPr>
    <w:rPr>
      <w:b/>
      <w:bCs/>
      <w:sz w:val="32"/>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5"/>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6"/>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7"/>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8"/>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szCs w:val="21"/>
    </w:rPr>
  </w:style>
  <w:style w:type="paragraph" w:styleId="12">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13">
    <w:name w:val="Normal Indent"/>
    <w:basedOn w:val="1"/>
    <w:qFormat/>
    <w:uiPriority w:val="0"/>
    <w:pPr>
      <w:widowControl/>
      <w:ind w:firstLine="420"/>
      <w:jc w:val="left"/>
    </w:pPr>
    <w:rPr>
      <w:kern w:val="0"/>
      <w:sz w:val="20"/>
      <w:szCs w:val="20"/>
    </w:rPr>
  </w:style>
  <w:style w:type="paragraph" w:styleId="14">
    <w:name w:val="Document Map"/>
    <w:basedOn w:val="1"/>
    <w:link w:val="92"/>
    <w:semiHidden/>
    <w:qFormat/>
    <w:uiPriority w:val="0"/>
    <w:pPr>
      <w:shd w:val="clear" w:color="auto" w:fill="000080"/>
    </w:pPr>
  </w:style>
  <w:style w:type="paragraph" w:styleId="15">
    <w:name w:val="annotation text"/>
    <w:basedOn w:val="1"/>
    <w:link w:val="76"/>
    <w:semiHidden/>
    <w:qFormat/>
    <w:uiPriority w:val="0"/>
    <w:pPr>
      <w:jc w:val="left"/>
    </w:pPr>
  </w:style>
  <w:style w:type="paragraph" w:styleId="16">
    <w:name w:val="Salutation"/>
    <w:basedOn w:val="1"/>
    <w:next w:val="1"/>
    <w:link w:val="81"/>
    <w:qFormat/>
    <w:uiPriority w:val="0"/>
    <w:rPr>
      <w:rFonts w:ascii="仿宋_GB2312" w:eastAsia="仿宋_GB2312"/>
      <w:sz w:val="24"/>
    </w:rPr>
  </w:style>
  <w:style w:type="paragraph" w:styleId="17">
    <w:name w:val="Body Text 3"/>
    <w:basedOn w:val="1"/>
    <w:link w:val="121"/>
    <w:qFormat/>
    <w:uiPriority w:val="0"/>
    <w:pPr>
      <w:autoSpaceDE w:val="0"/>
      <w:autoSpaceDN w:val="0"/>
      <w:adjustRightInd w:val="0"/>
      <w:spacing w:line="410" w:lineRule="atLeast"/>
      <w:jc w:val="left"/>
    </w:pPr>
    <w:rPr>
      <w:rFonts w:ascii="宋体"/>
      <w:color w:val="000000"/>
      <w:kern w:val="0"/>
      <w:sz w:val="24"/>
      <w:szCs w:val="20"/>
      <w:lang w:val="zh-CN"/>
    </w:rPr>
  </w:style>
  <w:style w:type="paragraph" w:styleId="18">
    <w:name w:val="Body Text"/>
    <w:basedOn w:val="1"/>
    <w:link w:val="70"/>
    <w:qFormat/>
    <w:uiPriority w:val="0"/>
    <w:pPr>
      <w:spacing w:after="120"/>
    </w:pPr>
  </w:style>
  <w:style w:type="paragraph" w:styleId="19">
    <w:name w:val="Body Text Indent"/>
    <w:basedOn w:val="1"/>
    <w:link w:val="73"/>
    <w:qFormat/>
    <w:uiPriority w:val="0"/>
    <w:pPr>
      <w:spacing w:after="120"/>
      <w:ind w:left="420" w:leftChars="200"/>
    </w:pPr>
  </w:style>
  <w:style w:type="paragraph" w:styleId="20">
    <w:name w:val="Block Text"/>
    <w:basedOn w:val="1"/>
    <w:qFormat/>
    <w:uiPriority w:val="0"/>
    <w:pPr>
      <w:ind w:left="1171" w:right="91" w:hanging="1080"/>
    </w:pPr>
    <w:rPr>
      <w:rFonts w:eastAsia="楷体_GB2312"/>
      <w:szCs w:val="20"/>
    </w:rPr>
  </w:style>
  <w:style w:type="paragraph" w:styleId="21">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22">
    <w:name w:val="toc 3"/>
    <w:basedOn w:val="1"/>
    <w:next w:val="1"/>
    <w:unhideWhenUsed/>
    <w:qFormat/>
    <w:uiPriority w:val="39"/>
    <w:pPr>
      <w:adjustRightInd w:val="0"/>
      <w:snapToGrid w:val="0"/>
      <w:spacing w:line="360" w:lineRule="auto"/>
      <w:ind w:left="400" w:leftChars="400"/>
    </w:pPr>
    <w:rPr>
      <w:rFonts w:eastAsiaTheme="minorEastAsia"/>
      <w:b/>
    </w:rPr>
  </w:style>
  <w:style w:type="paragraph" w:styleId="23">
    <w:name w:val="Plain Text"/>
    <w:basedOn w:val="1"/>
    <w:link w:val="75"/>
    <w:qFormat/>
    <w:uiPriority w:val="0"/>
    <w:rPr>
      <w:rFonts w:ascii="宋体" w:hAnsi="Courier New" w:cs="Courier New"/>
      <w:szCs w:val="21"/>
    </w:rPr>
  </w:style>
  <w:style w:type="paragraph" w:styleId="24">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5">
    <w:name w:val="Date"/>
    <w:basedOn w:val="1"/>
    <w:next w:val="1"/>
    <w:link w:val="86"/>
    <w:qFormat/>
    <w:uiPriority w:val="0"/>
    <w:rPr>
      <w:sz w:val="24"/>
      <w:szCs w:val="20"/>
    </w:rPr>
  </w:style>
  <w:style w:type="paragraph" w:styleId="26">
    <w:name w:val="Body Text Indent 2"/>
    <w:basedOn w:val="1"/>
    <w:link w:val="83"/>
    <w:qFormat/>
    <w:uiPriority w:val="0"/>
    <w:pPr>
      <w:spacing w:after="120" w:line="480" w:lineRule="auto"/>
      <w:ind w:left="420" w:leftChars="200"/>
    </w:pPr>
  </w:style>
  <w:style w:type="paragraph" w:styleId="27">
    <w:name w:val="Balloon Text"/>
    <w:basedOn w:val="1"/>
    <w:link w:val="100"/>
    <w:qFormat/>
    <w:uiPriority w:val="0"/>
    <w:rPr>
      <w:sz w:val="18"/>
      <w:szCs w:val="18"/>
    </w:rPr>
  </w:style>
  <w:style w:type="paragraph" w:styleId="28">
    <w:name w:val="footer"/>
    <w:basedOn w:val="1"/>
    <w:link w:val="71"/>
    <w:qFormat/>
    <w:uiPriority w:val="0"/>
    <w:pPr>
      <w:tabs>
        <w:tab w:val="center" w:pos="4153"/>
        <w:tab w:val="right" w:pos="8306"/>
      </w:tabs>
      <w:snapToGrid w:val="0"/>
      <w:jc w:val="left"/>
    </w:pPr>
    <w:rPr>
      <w:sz w:val="18"/>
      <w:szCs w:val="18"/>
    </w:rPr>
  </w:style>
  <w:style w:type="paragraph" w:styleId="29">
    <w:name w:val="header"/>
    <w:basedOn w:val="1"/>
    <w:link w:val="72"/>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line="360" w:lineRule="auto"/>
    </w:pPr>
    <w:rPr>
      <w:rFonts w:asciiTheme="minorEastAsia" w:hAnsiTheme="minorEastAsia" w:eastAsiaTheme="minorEastAsia"/>
      <w:b/>
      <w:sz w:val="24"/>
      <w:szCs w:val="21"/>
    </w:rPr>
  </w:style>
  <w:style w:type="paragraph" w:styleId="31">
    <w:name w:val="toc 4"/>
    <w:basedOn w:val="1"/>
    <w:next w:val="1"/>
    <w:unhideWhenUsed/>
    <w:qFormat/>
    <w:uiPriority w:val="39"/>
    <w:pPr>
      <w:adjustRightInd w:val="0"/>
      <w:snapToGrid w:val="0"/>
      <w:spacing w:line="360" w:lineRule="auto"/>
      <w:ind w:left="600" w:leftChars="600"/>
    </w:pPr>
    <w:rPr>
      <w:rFonts w:asciiTheme="minorHAnsi" w:hAnsiTheme="minorHAnsi" w:eastAsiaTheme="minorEastAsia" w:cstheme="minorBidi"/>
      <w:b/>
      <w:szCs w:val="22"/>
    </w:rPr>
  </w:style>
  <w:style w:type="paragraph" w:styleId="32">
    <w:name w:val="footnote text"/>
    <w:basedOn w:val="1"/>
    <w:link w:val="122"/>
    <w:semiHidden/>
    <w:qFormat/>
    <w:uiPriority w:val="0"/>
    <w:pPr>
      <w:snapToGrid w:val="0"/>
      <w:jc w:val="left"/>
    </w:pPr>
    <w:rPr>
      <w:sz w:val="18"/>
      <w:szCs w:val="18"/>
    </w:rPr>
  </w:style>
  <w:style w:type="paragraph" w:styleId="33">
    <w:name w:val="toc 6"/>
    <w:basedOn w:val="1"/>
    <w:next w:val="1"/>
    <w:qFormat/>
    <w:uiPriority w:val="39"/>
    <w:pPr>
      <w:ind w:left="2100"/>
    </w:pPr>
    <w:rPr>
      <w:szCs w:val="20"/>
    </w:rPr>
  </w:style>
  <w:style w:type="paragraph" w:styleId="34">
    <w:name w:val="Body Text Indent 3"/>
    <w:basedOn w:val="1"/>
    <w:link w:val="85"/>
    <w:qFormat/>
    <w:uiPriority w:val="0"/>
    <w:pPr>
      <w:spacing w:after="120"/>
      <w:ind w:left="420" w:leftChars="200"/>
    </w:pPr>
    <w:rPr>
      <w:sz w:val="16"/>
      <w:szCs w:val="16"/>
    </w:rPr>
  </w:style>
  <w:style w:type="paragraph" w:styleId="35">
    <w:name w:val="toc 2"/>
    <w:basedOn w:val="1"/>
    <w:next w:val="1"/>
    <w:unhideWhenUsed/>
    <w:qFormat/>
    <w:uiPriority w:val="39"/>
    <w:pPr>
      <w:spacing w:line="360" w:lineRule="auto"/>
      <w:ind w:left="200" w:leftChars="200"/>
    </w:pPr>
    <w:rPr>
      <w:rFonts w:eastAsiaTheme="majorEastAsia"/>
      <w:b/>
    </w:rPr>
  </w:style>
  <w:style w:type="paragraph" w:styleId="36">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37">
    <w:name w:val="Body Text 2"/>
    <w:basedOn w:val="1"/>
    <w:link w:val="82"/>
    <w:qFormat/>
    <w:uiPriority w:val="0"/>
    <w:pPr>
      <w:spacing w:after="120" w:line="480" w:lineRule="auto"/>
    </w:pPr>
  </w:style>
  <w:style w:type="paragraph" w:styleId="38">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qFormat/>
    <w:uiPriority w:val="0"/>
    <w:pPr>
      <w:spacing w:line="220" w:lineRule="exact"/>
      <w:jc w:val="center"/>
    </w:pPr>
    <w:rPr>
      <w:rFonts w:ascii="仿宋_GB2312" w:eastAsia="仿宋_GB2312"/>
      <w:szCs w:val="20"/>
    </w:rPr>
  </w:style>
  <w:style w:type="paragraph" w:styleId="41">
    <w:name w:val="Title"/>
    <w:basedOn w:val="1"/>
    <w:link w:val="117"/>
    <w:qFormat/>
    <w:uiPriority w:val="0"/>
    <w:pPr>
      <w:jc w:val="center"/>
      <w:outlineLvl w:val="0"/>
    </w:pPr>
    <w:rPr>
      <w:rFonts w:asciiTheme="minorHAnsi" w:hAnsiTheme="minorHAnsi" w:eastAsiaTheme="minorEastAsia" w:cstheme="minorBidi"/>
      <w:b/>
      <w:sz w:val="32"/>
      <w:szCs w:val="22"/>
    </w:rPr>
  </w:style>
  <w:style w:type="paragraph" w:styleId="42">
    <w:name w:val="annotation subject"/>
    <w:basedOn w:val="15"/>
    <w:next w:val="15"/>
    <w:link w:val="99"/>
    <w:qFormat/>
    <w:uiPriority w:val="0"/>
    <w:rPr>
      <w:b/>
      <w:bCs/>
    </w:rPr>
  </w:style>
  <w:style w:type="paragraph" w:styleId="43">
    <w:name w:val="Body Text First Indent 2"/>
    <w:basedOn w:val="19"/>
    <w:qFormat/>
    <w:uiPriority w:val="0"/>
    <w:pPr>
      <w:ind w:firstLine="420" w:firstLineChars="200"/>
    </w:pPr>
  </w:style>
  <w:style w:type="table" w:styleId="45">
    <w:name w:val="Table Grid"/>
    <w:basedOn w:val="4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qFormat/>
    <w:uiPriority w:val="0"/>
    <w:rPr>
      <w:rFonts w:ascii="Times New Roman" w:hAnsi="Times New Roman" w:eastAsia="宋体"/>
    </w:rPr>
  </w:style>
  <w:style w:type="character" w:styleId="51">
    <w:name w:val="HTML Definition"/>
    <w:qFormat/>
    <w:uiPriority w:val="0"/>
    <w:rPr>
      <w:rFonts w:ascii="Times New Roman" w:hAnsi="Times New Roman" w:eastAsia="宋体"/>
    </w:rPr>
  </w:style>
  <w:style w:type="character" w:styleId="52">
    <w:name w:val="HTML Variable"/>
    <w:qFormat/>
    <w:uiPriority w:val="0"/>
    <w:rPr>
      <w:rFonts w:ascii="Times New Roman" w:hAnsi="Times New Roman" w:eastAsia="宋体"/>
    </w:rPr>
  </w:style>
  <w:style w:type="character" w:styleId="53">
    <w:name w:val="Hyperlink"/>
    <w:qFormat/>
    <w:uiPriority w:val="99"/>
    <w:rPr>
      <w:color w:val="136EC2"/>
      <w:u w:val="single"/>
    </w:rPr>
  </w:style>
  <w:style w:type="character" w:styleId="54">
    <w:name w:val="HTML Code"/>
    <w:qFormat/>
    <w:uiPriority w:val="0"/>
    <w:rPr>
      <w:rFonts w:ascii="Courier New" w:hAnsi="Courier New" w:eastAsia="Courier New" w:cs="Courier New"/>
      <w:sz w:val="20"/>
    </w:rPr>
  </w:style>
  <w:style w:type="character" w:styleId="55">
    <w:name w:val="annotation reference"/>
    <w:qFormat/>
    <w:uiPriority w:val="0"/>
    <w:rPr>
      <w:sz w:val="21"/>
      <w:szCs w:val="21"/>
    </w:rPr>
  </w:style>
  <w:style w:type="character" w:styleId="56">
    <w:name w:val="HTML Cite"/>
    <w:qFormat/>
    <w:uiPriority w:val="0"/>
    <w:rPr>
      <w:rFonts w:ascii="Times New Roman" w:hAnsi="Times New Roman" w:eastAsia="宋体"/>
    </w:rPr>
  </w:style>
  <w:style w:type="character" w:styleId="57">
    <w:name w:val="footnote reference"/>
    <w:basedOn w:val="46"/>
    <w:semiHidden/>
    <w:qFormat/>
    <w:uiPriority w:val="0"/>
    <w:rPr>
      <w:vertAlign w:val="superscript"/>
    </w:rPr>
  </w:style>
  <w:style w:type="character" w:styleId="58">
    <w:name w:val="HTML Keyboard"/>
    <w:qFormat/>
    <w:uiPriority w:val="0"/>
    <w:rPr>
      <w:rFonts w:ascii="Courier New" w:hAnsi="Courier New" w:eastAsia="Courier New" w:cs="Courier New"/>
      <w:sz w:val="20"/>
    </w:rPr>
  </w:style>
  <w:style w:type="character" w:styleId="59">
    <w:name w:val="HTML Sample"/>
    <w:qFormat/>
    <w:uiPriority w:val="0"/>
    <w:rPr>
      <w:rFonts w:ascii="Courier New" w:hAnsi="Courier New" w:eastAsia="Courier New" w:cs="Courier New"/>
    </w:rPr>
  </w:style>
  <w:style w:type="character" w:customStyle="1" w:styleId="60">
    <w:name w:val="标题 1 字符"/>
    <w:basedOn w:val="46"/>
    <w:link w:val="3"/>
    <w:qFormat/>
    <w:uiPriority w:val="0"/>
    <w:rPr>
      <w:rFonts w:ascii="Times New Roman" w:hAnsi="Times New Roman" w:eastAsia="宋体" w:cs="Times New Roman"/>
      <w:b/>
      <w:bCs/>
      <w:sz w:val="24"/>
      <w:szCs w:val="20"/>
    </w:rPr>
  </w:style>
  <w:style w:type="character" w:customStyle="1" w:styleId="61">
    <w:name w:val="标题 2 字符"/>
    <w:basedOn w:val="46"/>
    <w:link w:val="4"/>
    <w:qFormat/>
    <w:uiPriority w:val="0"/>
    <w:rPr>
      <w:rFonts w:ascii="Arial" w:hAnsi="Arial" w:eastAsia="宋体" w:cs="Times New Roman"/>
      <w:b/>
      <w:bCs/>
      <w:sz w:val="24"/>
      <w:szCs w:val="32"/>
    </w:rPr>
  </w:style>
  <w:style w:type="character" w:customStyle="1" w:styleId="62">
    <w:name w:val="标题 3 字符"/>
    <w:basedOn w:val="46"/>
    <w:link w:val="5"/>
    <w:qFormat/>
    <w:uiPriority w:val="0"/>
    <w:rPr>
      <w:rFonts w:ascii="Times New Roman" w:hAnsi="Times New Roman" w:eastAsia="宋体" w:cs="Times New Roman"/>
      <w:b/>
      <w:bCs/>
      <w:sz w:val="32"/>
      <w:szCs w:val="32"/>
    </w:rPr>
  </w:style>
  <w:style w:type="character" w:customStyle="1" w:styleId="63">
    <w:name w:val="标题 4 字符"/>
    <w:basedOn w:val="46"/>
    <w:link w:val="6"/>
    <w:qFormat/>
    <w:uiPriority w:val="0"/>
    <w:rPr>
      <w:rFonts w:ascii="Arial" w:hAnsi="Arial" w:eastAsia="黑体" w:cs="Times New Roman"/>
      <w:b/>
      <w:bCs/>
      <w:sz w:val="28"/>
      <w:szCs w:val="28"/>
    </w:rPr>
  </w:style>
  <w:style w:type="character" w:customStyle="1" w:styleId="64">
    <w:name w:val="标题 5 字符"/>
    <w:basedOn w:val="46"/>
    <w:link w:val="7"/>
    <w:qFormat/>
    <w:uiPriority w:val="0"/>
    <w:rPr>
      <w:rFonts w:ascii="Times New Roman" w:hAnsi="Times New Roman" w:eastAsia="宋体" w:cs="Times New Roman"/>
      <w:b/>
      <w:bCs/>
      <w:kern w:val="0"/>
      <w:sz w:val="28"/>
      <w:szCs w:val="28"/>
    </w:rPr>
  </w:style>
  <w:style w:type="character" w:customStyle="1" w:styleId="65">
    <w:name w:val="标题 6 字符"/>
    <w:basedOn w:val="46"/>
    <w:link w:val="8"/>
    <w:qFormat/>
    <w:uiPriority w:val="0"/>
    <w:rPr>
      <w:rFonts w:ascii="Arial" w:hAnsi="Arial" w:eastAsia="黑体" w:cs="Times New Roman"/>
      <w:b/>
      <w:bCs/>
      <w:kern w:val="0"/>
      <w:sz w:val="24"/>
      <w:szCs w:val="24"/>
    </w:rPr>
  </w:style>
  <w:style w:type="character" w:customStyle="1" w:styleId="66">
    <w:name w:val="标题 7 字符"/>
    <w:basedOn w:val="46"/>
    <w:link w:val="9"/>
    <w:qFormat/>
    <w:uiPriority w:val="0"/>
    <w:rPr>
      <w:rFonts w:ascii="Times New Roman" w:hAnsi="Times New Roman" w:eastAsia="宋体" w:cs="Times New Roman"/>
      <w:b/>
      <w:bCs/>
      <w:kern w:val="0"/>
      <w:sz w:val="24"/>
      <w:szCs w:val="24"/>
    </w:rPr>
  </w:style>
  <w:style w:type="character" w:customStyle="1" w:styleId="67">
    <w:name w:val="标题 8 字符"/>
    <w:basedOn w:val="46"/>
    <w:link w:val="10"/>
    <w:qFormat/>
    <w:uiPriority w:val="0"/>
    <w:rPr>
      <w:rFonts w:ascii="Arial" w:hAnsi="Arial" w:eastAsia="黑体" w:cs="Times New Roman"/>
      <w:kern w:val="0"/>
      <w:sz w:val="24"/>
      <w:szCs w:val="24"/>
    </w:rPr>
  </w:style>
  <w:style w:type="character" w:customStyle="1" w:styleId="68">
    <w:name w:val="标题 9 字符"/>
    <w:basedOn w:val="46"/>
    <w:link w:val="11"/>
    <w:qFormat/>
    <w:uiPriority w:val="0"/>
    <w:rPr>
      <w:rFonts w:ascii="Arial" w:hAnsi="Arial" w:eastAsia="黑体" w:cs="Times New Roman"/>
      <w:kern w:val="0"/>
      <w:szCs w:val="21"/>
    </w:rPr>
  </w:style>
  <w:style w:type="paragraph" w:customStyle="1" w:styleId="69">
    <w:name w:val="表格内容"/>
    <w:basedOn w:val="18"/>
    <w:qFormat/>
    <w:uiPriority w:val="0"/>
    <w:pPr>
      <w:suppressLineNumbers/>
      <w:suppressAutoHyphens/>
      <w:jc w:val="left"/>
    </w:pPr>
    <w:rPr>
      <w:rFonts w:cs="Tahoma"/>
      <w:kern w:val="0"/>
      <w:sz w:val="24"/>
    </w:rPr>
  </w:style>
  <w:style w:type="character" w:customStyle="1" w:styleId="70">
    <w:name w:val="正文文本 字符"/>
    <w:basedOn w:val="46"/>
    <w:link w:val="18"/>
    <w:qFormat/>
    <w:uiPriority w:val="0"/>
    <w:rPr>
      <w:rFonts w:ascii="Times New Roman" w:hAnsi="Times New Roman" w:eastAsia="宋体" w:cs="Times New Roman"/>
      <w:szCs w:val="24"/>
    </w:rPr>
  </w:style>
  <w:style w:type="character" w:customStyle="1" w:styleId="71">
    <w:name w:val="页脚 字符"/>
    <w:basedOn w:val="46"/>
    <w:link w:val="28"/>
    <w:qFormat/>
    <w:uiPriority w:val="0"/>
    <w:rPr>
      <w:rFonts w:ascii="Times New Roman" w:hAnsi="Times New Roman" w:eastAsia="宋体" w:cs="Times New Roman"/>
      <w:sz w:val="18"/>
      <w:szCs w:val="18"/>
    </w:rPr>
  </w:style>
  <w:style w:type="character" w:customStyle="1" w:styleId="72">
    <w:name w:val="页眉 字符"/>
    <w:basedOn w:val="46"/>
    <w:link w:val="29"/>
    <w:qFormat/>
    <w:uiPriority w:val="0"/>
    <w:rPr>
      <w:rFonts w:ascii="Times New Roman" w:hAnsi="Times New Roman" w:eastAsia="宋体" w:cs="Times New Roman"/>
      <w:sz w:val="18"/>
      <w:szCs w:val="18"/>
    </w:rPr>
  </w:style>
  <w:style w:type="character" w:customStyle="1" w:styleId="73">
    <w:name w:val="正文文本缩进 字符"/>
    <w:basedOn w:val="46"/>
    <w:link w:val="19"/>
    <w:qFormat/>
    <w:uiPriority w:val="0"/>
    <w:rPr>
      <w:rFonts w:ascii="Times New Roman" w:hAnsi="Times New Roman" w:eastAsia="宋体" w:cs="Times New Roman"/>
      <w:szCs w:val="24"/>
    </w:rPr>
  </w:style>
  <w:style w:type="paragraph" w:customStyle="1" w:styleId="74">
    <w:name w:val="Char Char Char Char Char Char Char"/>
    <w:basedOn w:val="1"/>
    <w:qFormat/>
    <w:uiPriority w:val="0"/>
    <w:pPr>
      <w:snapToGrid w:val="0"/>
      <w:spacing w:line="360" w:lineRule="auto"/>
      <w:ind w:firstLine="200" w:firstLineChars="200"/>
    </w:pPr>
    <w:rPr>
      <w:rFonts w:eastAsia="仿宋_GB2312"/>
      <w:sz w:val="24"/>
    </w:rPr>
  </w:style>
  <w:style w:type="character" w:customStyle="1" w:styleId="75">
    <w:name w:val="纯文本 字符"/>
    <w:basedOn w:val="46"/>
    <w:link w:val="23"/>
    <w:qFormat/>
    <w:uiPriority w:val="0"/>
    <w:rPr>
      <w:rFonts w:ascii="宋体" w:hAnsi="Courier New" w:eastAsia="宋体" w:cs="Courier New"/>
      <w:szCs w:val="21"/>
    </w:rPr>
  </w:style>
  <w:style w:type="character" w:customStyle="1" w:styleId="76">
    <w:name w:val="批注文字 字符"/>
    <w:basedOn w:val="46"/>
    <w:link w:val="15"/>
    <w:qFormat/>
    <w:uiPriority w:val="0"/>
    <w:rPr>
      <w:rFonts w:ascii="Times New Roman" w:hAnsi="Times New Roman" w:eastAsia="宋体" w:cs="Times New Roman"/>
      <w:szCs w:val="24"/>
    </w:rPr>
  </w:style>
  <w:style w:type="paragraph" w:customStyle="1" w:styleId="77">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78">
    <w:name w:val="Char Char Char"/>
    <w:basedOn w:val="1"/>
    <w:qFormat/>
    <w:uiPriority w:val="0"/>
    <w:rPr>
      <w:rFonts w:ascii="宋体" w:hAnsi="宋体"/>
      <w:b/>
      <w:sz w:val="28"/>
      <w:szCs w:val="28"/>
    </w:rPr>
  </w:style>
  <w:style w:type="paragraph" w:customStyle="1" w:styleId="7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80">
    <w:name w:val="HTML 预设格式 字符"/>
    <w:basedOn w:val="46"/>
    <w:link w:val="38"/>
    <w:qFormat/>
    <w:uiPriority w:val="0"/>
    <w:rPr>
      <w:rFonts w:ascii="Arial" w:hAnsi="Arial" w:eastAsia="宋体" w:cs="Arial"/>
      <w:kern w:val="0"/>
      <w:sz w:val="24"/>
      <w:szCs w:val="24"/>
    </w:rPr>
  </w:style>
  <w:style w:type="character" w:customStyle="1" w:styleId="81">
    <w:name w:val="称呼 字符"/>
    <w:basedOn w:val="46"/>
    <w:link w:val="16"/>
    <w:qFormat/>
    <w:uiPriority w:val="0"/>
    <w:rPr>
      <w:rFonts w:ascii="仿宋_GB2312" w:hAnsi="Times New Roman" w:eastAsia="仿宋_GB2312" w:cs="Times New Roman"/>
      <w:sz w:val="24"/>
      <w:szCs w:val="24"/>
    </w:rPr>
  </w:style>
  <w:style w:type="character" w:customStyle="1" w:styleId="82">
    <w:name w:val="正文文本 2 字符"/>
    <w:basedOn w:val="46"/>
    <w:link w:val="37"/>
    <w:qFormat/>
    <w:uiPriority w:val="0"/>
    <w:rPr>
      <w:rFonts w:ascii="Times New Roman" w:hAnsi="Times New Roman" w:eastAsia="宋体" w:cs="Times New Roman"/>
      <w:szCs w:val="24"/>
    </w:rPr>
  </w:style>
  <w:style w:type="character" w:customStyle="1" w:styleId="83">
    <w:name w:val="正文文本缩进 2 字符"/>
    <w:basedOn w:val="46"/>
    <w:link w:val="26"/>
    <w:qFormat/>
    <w:uiPriority w:val="0"/>
    <w:rPr>
      <w:rFonts w:ascii="Times New Roman" w:hAnsi="Times New Roman" w:eastAsia="宋体" w:cs="Times New Roman"/>
      <w:szCs w:val="24"/>
    </w:rPr>
  </w:style>
  <w:style w:type="paragraph" w:customStyle="1" w:styleId="84">
    <w:name w:val="Char"/>
    <w:basedOn w:val="1"/>
    <w:qFormat/>
    <w:uiPriority w:val="0"/>
    <w:pPr>
      <w:tabs>
        <w:tab w:val="left" w:pos="360"/>
      </w:tabs>
      <w:ind w:left="360" w:hanging="360" w:hangingChars="200"/>
    </w:pPr>
    <w:rPr>
      <w:sz w:val="24"/>
    </w:rPr>
  </w:style>
  <w:style w:type="character" w:customStyle="1" w:styleId="85">
    <w:name w:val="正文文本缩进 3 字符"/>
    <w:basedOn w:val="46"/>
    <w:link w:val="34"/>
    <w:qFormat/>
    <w:uiPriority w:val="0"/>
    <w:rPr>
      <w:rFonts w:ascii="Times New Roman" w:hAnsi="Times New Roman" w:eastAsia="宋体" w:cs="Times New Roman"/>
      <w:sz w:val="16"/>
      <w:szCs w:val="16"/>
    </w:rPr>
  </w:style>
  <w:style w:type="character" w:customStyle="1" w:styleId="86">
    <w:name w:val="日期 字符"/>
    <w:basedOn w:val="46"/>
    <w:link w:val="25"/>
    <w:qFormat/>
    <w:uiPriority w:val="0"/>
    <w:rPr>
      <w:rFonts w:ascii="Times New Roman" w:hAnsi="Times New Roman" w:eastAsia="宋体" w:cs="Times New Roman"/>
      <w:sz w:val="24"/>
      <w:szCs w:val="20"/>
    </w:rPr>
  </w:style>
  <w:style w:type="paragraph" w:customStyle="1" w:styleId="87">
    <w:name w:val="样式1"/>
    <w:basedOn w:val="1"/>
    <w:link w:val="119"/>
    <w:qFormat/>
    <w:uiPriority w:val="0"/>
    <w:pPr>
      <w:tabs>
        <w:tab w:val="left" w:pos="360"/>
      </w:tabs>
      <w:adjustRightInd w:val="0"/>
      <w:ind w:left="360" w:hanging="360"/>
      <w:textAlignment w:val="baseline"/>
    </w:pPr>
    <w:rPr>
      <w:rFonts w:ascii="宋体" w:hAnsi="宋体"/>
      <w:kern w:val="0"/>
      <w:szCs w:val="21"/>
    </w:rPr>
  </w:style>
  <w:style w:type="character" w:customStyle="1" w:styleId="88">
    <w:name w:val="p0 Char"/>
    <w:link w:val="89"/>
    <w:qFormat/>
    <w:uiPriority w:val="0"/>
    <w:rPr>
      <w:rFonts w:eastAsia="宋体"/>
      <w:szCs w:val="21"/>
    </w:rPr>
  </w:style>
  <w:style w:type="paragraph" w:customStyle="1" w:styleId="89">
    <w:name w:val="p0"/>
    <w:basedOn w:val="1"/>
    <w:link w:val="88"/>
    <w:qFormat/>
    <w:uiPriority w:val="0"/>
    <w:pPr>
      <w:widowControl/>
    </w:pPr>
    <w:rPr>
      <w:rFonts w:asciiTheme="minorHAnsi" w:hAnsiTheme="minorHAnsi" w:cstheme="minorBidi"/>
      <w:szCs w:val="21"/>
    </w:rPr>
  </w:style>
  <w:style w:type="paragraph" w:customStyle="1" w:styleId="90">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91">
    <w:name w:val="Char Char1 Char Char Char Char Char1 Char Char Char Char"/>
    <w:basedOn w:val="14"/>
    <w:qFormat/>
    <w:uiPriority w:val="0"/>
    <w:rPr>
      <w:rFonts w:ascii="Tahoma" w:hAnsi="Tahoma"/>
    </w:rPr>
  </w:style>
  <w:style w:type="character" w:customStyle="1" w:styleId="92">
    <w:name w:val="文档结构图 字符"/>
    <w:basedOn w:val="46"/>
    <w:link w:val="14"/>
    <w:semiHidden/>
    <w:qFormat/>
    <w:uiPriority w:val="0"/>
    <w:rPr>
      <w:rFonts w:ascii="Times New Roman" w:hAnsi="Times New Roman" w:eastAsia="宋体" w:cs="Times New Roman"/>
      <w:szCs w:val="24"/>
      <w:shd w:val="clear" w:color="auto" w:fill="000080"/>
    </w:rPr>
  </w:style>
  <w:style w:type="paragraph" w:customStyle="1" w:styleId="93">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9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9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96">
    <w:name w:val="1"/>
    <w:basedOn w:val="1"/>
    <w:qFormat/>
    <w:uiPriority w:val="0"/>
    <w:pPr>
      <w:spacing w:afterLines="50" w:line="360" w:lineRule="auto"/>
    </w:pPr>
    <w:rPr>
      <w:rFonts w:ascii="宋体" w:hAnsi="宋体"/>
      <w:b/>
      <w:sz w:val="30"/>
      <w:szCs w:val="21"/>
    </w:rPr>
  </w:style>
  <w:style w:type="paragraph" w:customStyle="1" w:styleId="97">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98">
    <w:name w:val="标题 1 +"/>
    <w:basedOn w:val="3"/>
    <w:next w:val="1"/>
    <w:qFormat/>
    <w:uiPriority w:val="0"/>
    <w:pPr>
      <w:keepLines/>
      <w:spacing w:line="600" w:lineRule="auto"/>
    </w:pPr>
    <w:rPr>
      <w:rFonts w:eastAsia="黑体"/>
      <w:kern w:val="0"/>
      <w:sz w:val="32"/>
      <w:szCs w:val="32"/>
    </w:rPr>
  </w:style>
  <w:style w:type="character" w:customStyle="1" w:styleId="99">
    <w:name w:val="批注主题 字符"/>
    <w:basedOn w:val="76"/>
    <w:link w:val="42"/>
    <w:qFormat/>
    <w:uiPriority w:val="0"/>
    <w:rPr>
      <w:rFonts w:ascii="Times New Roman" w:hAnsi="Times New Roman" w:eastAsia="宋体" w:cs="Times New Roman"/>
      <w:b/>
      <w:bCs/>
      <w:szCs w:val="24"/>
    </w:rPr>
  </w:style>
  <w:style w:type="character" w:customStyle="1" w:styleId="100">
    <w:name w:val="批注框文本 字符"/>
    <w:basedOn w:val="46"/>
    <w:link w:val="27"/>
    <w:qFormat/>
    <w:uiPriority w:val="0"/>
    <w:rPr>
      <w:rFonts w:ascii="Times New Roman" w:hAnsi="Times New Roman" w:eastAsia="宋体" w:cs="Times New Roman"/>
      <w:sz w:val="18"/>
      <w:szCs w:val="18"/>
    </w:rPr>
  </w:style>
  <w:style w:type="paragraph" w:customStyle="1" w:styleId="101">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102">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03">
    <w:name w:val="Char1 Char Char Char 字元 Char Char 字元 Char 字元 Char1 Char Char Char"/>
    <w:basedOn w:val="1"/>
    <w:qFormat/>
    <w:uiPriority w:val="0"/>
    <w:rPr>
      <w:szCs w:val="20"/>
    </w:rPr>
  </w:style>
  <w:style w:type="paragraph" w:customStyle="1" w:styleId="104">
    <w:name w:val="p16"/>
    <w:basedOn w:val="1"/>
    <w:qFormat/>
    <w:uiPriority w:val="0"/>
    <w:pPr>
      <w:widowControl/>
      <w:jc w:val="left"/>
    </w:pPr>
    <w:rPr>
      <w:kern w:val="0"/>
      <w:szCs w:val="21"/>
    </w:rPr>
  </w:style>
  <w:style w:type="paragraph" w:customStyle="1" w:styleId="105">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0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7">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8">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09">
    <w:name w:val="Char Char Char1 Char"/>
    <w:basedOn w:val="1"/>
    <w:qFormat/>
    <w:uiPriority w:val="0"/>
    <w:pPr>
      <w:tabs>
        <w:tab w:val="left" w:pos="360"/>
      </w:tabs>
      <w:snapToGrid w:val="0"/>
      <w:spacing w:line="360" w:lineRule="auto"/>
    </w:pPr>
    <w:rPr>
      <w:rFonts w:eastAsia="仿宋_GB2312" w:cs="宋体"/>
      <w:sz w:val="24"/>
    </w:rPr>
  </w:style>
  <w:style w:type="paragraph" w:styleId="110">
    <w:name w:val="List Paragraph"/>
    <w:basedOn w:val="1"/>
    <w:link w:val="116"/>
    <w:qFormat/>
    <w:uiPriority w:val="0"/>
    <w:pPr>
      <w:ind w:firstLine="420" w:firstLineChars="200"/>
    </w:pPr>
  </w:style>
  <w:style w:type="character" w:customStyle="1" w:styleId="111">
    <w:name w:val="fontstyle01"/>
    <w:basedOn w:val="46"/>
    <w:qFormat/>
    <w:uiPriority w:val="0"/>
    <w:rPr>
      <w:rFonts w:hint="eastAsia" w:ascii="宋体" w:hAnsi="宋体" w:eastAsia="宋体"/>
      <w:color w:val="000000"/>
      <w:sz w:val="24"/>
      <w:szCs w:val="24"/>
    </w:rPr>
  </w:style>
  <w:style w:type="character" w:customStyle="1" w:styleId="112">
    <w:name w:val="fontstyle11"/>
    <w:basedOn w:val="46"/>
    <w:qFormat/>
    <w:uiPriority w:val="0"/>
    <w:rPr>
      <w:rFonts w:hint="default" w:ascii="TimesNewRomanPSMT" w:hAnsi="TimesNewRomanPSMT"/>
      <w:color w:val="000000"/>
      <w:sz w:val="24"/>
      <w:szCs w:val="24"/>
    </w:rPr>
  </w:style>
  <w:style w:type="paragraph" w:customStyle="1" w:styleId="113">
    <w:name w:val="TOC 标题1"/>
    <w:basedOn w:val="3"/>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14">
    <w:name w:val="fontstyle21"/>
    <w:basedOn w:val="46"/>
    <w:qFormat/>
    <w:uiPriority w:val="0"/>
    <w:rPr>
      <w:rFonts w:hint="eastAsia" w:ascii="宋体" w:hAnsi="宋体" w:eastAsia="宋体"/>
      <w:color w:val="993300"/>
      <w:sz w:val="24"/>
      <w:szCs w:val="24"/>
    </w:rPr>
  </w:style>
  <w:style w:type="character" w:customStyle="1" w:styleId="115">
    <w:name w:val="fontstyle31"/>
    <w:basedOn w:val="46"/>
    <w:qFormat/>
    <w:uiPriority w:val="0"/>
    <w:rPr>
      <w:rFonts w:hint="default" w:ascii="Arial" w:hAnsi="Arial" w:cs="Arial"/>
      <w:color w:val="993300"/>
      <w:sz w:val="24"/>
      <w:szCs w:val="24"/>
    </w:rPr>
  </w:style>
  <w:style w:type="character" w:customStyle="1" w:styleId="116">
    <w:name w:val="列表段落 字符"/>
    <w:link w:val="110"/>
    <w:qFormat/>
    <w:uiPriority w:val="0"/>
    <w:rPr>
      <w:rFonts w:ascii="Times New Roman" w:hAnsi="Times New Roman" w:eastAsia="宋体" w:cs="Times New Roman"/>
      <w:szCs w:val="24"/>
    </w:rPr>
  </w:style>
  <w:style w:type="character" w:customStyle="1" w:styleId="117">
    <w:name w:val="标题 字符"/>
    <w:link w:val="41"/>
    <w:qFormat/>
    <w:uiPriority w:val="0"/>
    <w:rPr>
      <w:b/>
      <w:sz w:val="32"/>
    </w:rPr>
  </w:style>
  <w:style w:type="character" w:customStyle="1" w:styleId="118">
    <w:name w:val="标题 Char1"/>
    <w:basedOn w:val="46"/>
    <w:qFormat/>
    <w:uiPriority w:val="10"/>
    <w:rPr>
      <w:rFonts w:eastAsia="宋体" w:asciiTheme="majorHAnsi" w:hAnsiTheme="majorHAnsi" w:cstheme="majorBidi"/>
      <w:b/>
      <w:bCs/>
      <w:sz w:val="32"/>
      <w:szCs w:val="32"/>
    </w:rPr>
  </w:style>
  <w:style w:type="character" w:customStyle="1" w:styleId="119">
    <w:name w:val="样式1 Char Char"/>
    <w:link w:val="87"/>
    <w:qFormat/>
    <w:uiPriority w:val="0"/>
    <w:rPr>
      <w:rFonts w:ascii="宋体" w:hAnsi="宋体" w:eastAsia="宋体" w:cs="Times New Roman"/>
      <w:kern w:val="0"/>
      <w:szCs w:val="21"/>
    </w:rPr>
  </w:style>
  <w:style w:type="character" w:customStyle="1" w:styleId="120">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21">
    <w:name w:val="正文文本 3 字符"/>
    <w:basedOn w:val="46"/>
    <w:link w:val="17"/>
    <w:qFormat/>
    <w:uiPriority w:val="0"/>
    <w:rPr>
      <w:rFonts w:ascii="宋体" w:hAnsi="Times New Roman" w:eastAsia="宋体" w:cs="Times New Roman"/>
      <w:color w:val="000000"/>
      <w:sz w:val="24"/>
      <w:lang w:val="zh-CN"/>
    </w:rPr>
  </w:style>
  <w:style w:type="character" w:customStyle="1" w:styleId="122">
    <w:name w:val="脚注文本 字符"/>
    <w:basedOn w:val="46"/>
    <w:link w:val="32"/>
    <w:semiHidden/>
    <w:qFormat/>
    <w:uiPriority w:val="0"/>
    <w:rPr>
      <w:rFonts w:ascii="Times New Roman" w:hAnsi="Times New Roman" w:eastAsia="宋体" w:cs="Times New Roman"/>
      <w:kern w:val="2"/>
      <w:sz w:val="18"/>
      <w:szCs w:val="18"/>
    </w:rPr>
  </w:style>
  <w:style w:type="table" w:customStyle="1" w:styleId="123">
    <w:name w:val="网格型1"/>
    <w:basedOn w:val="44"/>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4">
    <w:name w:val="sidecatalog-dot"/>
    <w:qFormat/>
    <w:uiPriority w:val="0"/>
    <w:rPr>
      <w:rFonts w:ascii="Times New Roman" w:hAnsi="Times New Roman" w:eastAsia="宋体"/>
    </w:rPr>
  </w:style>
  <w:style w:type="character" w:customStyle="1" w:styleId="125">
    <w:name w:val="标题 2 Char"/>
    <w:qFormat/>
    <w:uiPriority w:val="0"/>
    <w:rPr>
      <w:rFonts w:ascii="Cambria" w:hAnsi="Cambria" w:eastAsia="宋体" w:cs="Times New Roman"/>
      <w:b/>
      <w:bCs/>
      <w:kern w:val="2"/>
      <w:sz w:val="32"/>
      <w:szCs w:val="32"/>
    </w:rPr>
  </w:style>
  <w:style w:type="character" w:customStyle="1" w:styleId="126">
    <w:name w:val="Font Style123"/>
    <w:unhideWhenUsed/>
    <w:qFormat/>
    <w:uiPriority w:val="0"/>
    <w:rPr>
      <w:rFonts w:hint="eastAsia" w:ascii="宋体" w:hAnsi="宋体" w:eastAsia="宋体"/>
      <w:b/>
      <w:sz w:val="32"/>
    </w:rPr>
  </w:style>
  <w:style w:type="character" w:customStyle="1" w:styleId="127">
    <w:name w:val="font11"/>
    <w:qFormat/>
    <w:uiPriority w:val="0"/>
    <w:rPr>
      <w:rFonts w:hint="eastAsia" w:ascii="宋体" w:hAnsi="宋体" w:eastAsia="宋体" w:cs="宋体"/>
      <w:color w:val="000000"/>
      <w:sz w:val="28"/>
      <w:szCs w:val="28"/>
      <w:u w:val="none"/>
    </w:rPr>
  </w:style>
  <w:style w:type="character" w:customStyle="1" w:styleId="128">
    <w:name w:val="sort1"/>
    <w:qFormat/>
    <w:uiPriority w:val="0"/>
    <w:rPr>
      <w:rFonts w:ascii="Times New Roman" w:hAnsi="Times New Roman" w:eastAsia="宋体"/>
    </w:rPr>
  </w:style>
  <w:style w:type="character" w:customStyle="1" w:styleId="129">
    <w:name w:val="页脚 Char"/>
    <w:qFormat/>
    <w:uiPriority w:val="99"/>
    <w:rPr>
      <w:kern w:val="2"/>
      <w:sz w:val="18"/>
      <w:szCs w:val="18"/>
    </w:rPr>
  </w:style>
  <w:style w:type="character" w:customStyle="1" w:styleId="130">
    <w:name w:val="标题 3 Char"/>
    <w:qFormat/>
    <w:uiPriority w:val="0"/>
    <w:rPr>
      <w:b/>
      <w:bCs/>
      <w:sz w:val="24"/>
      <w:szCs w:val="24"/>
    </w:rPr>
  </w:style>
  <w:style w:type="character" w:customStyle="1" w:styleId="131">
    <w:name w:val="Font Style105"/>
    <w:unhideWhenUsed/>
    <w:qFormat/>
    <w:uiPriority w:val="0"/>
    <w:rPr>
      <w:rFonts w:hint="eastAsia" w:ascii="Times New Roman" w:hAnsi="Times New Roman" w:eastAsia="Times New Roman"/>
      <w:w w:val="60"/>
      <w:sz w:val="26"/>
    </w:rPr>
  </w:style>
  <w:style w:type="character" w:customStyle="1" w:styleId="132">
    <w:name w:val="标题 9 Char"/>
    <w:qFormat/>
    <w:uiPriority w:val="0"/>
    <w:rPr>
      <w:rFonts w:ascii="Arial" w:hAnsi="Arial" w:eastAsia="黑体"/>
      <w:sz w:val="21"/>
      <w:szCs w:val="21"/>
    </w:rPr>
  </w:style>
  <w:style w:type="character" w:customStyle="1" w:styleId="133">
    <w:name w:val="标题 7 Char"/>
    <w:qFormat/>
    <w:uiPriority w:val="0"/>
    <w:rPr>
      <w:b/>
      <w:bCs/>
      <w:sz w:val="24"/>
      <w:szCs w:val="24"/>
    </w:rPr>
  </w:style>
  <w:style w:type="character" w:customStyle="1" w:styleId="134">
    <w:name w:val="批注文字 Char Char"/>
    <w:qFormat/>
    <w:uiPriority w:val="0"/>
    <w:rPr>
      <w:kern w:val="2"/>
      <w:sz w:val="21"/>
      <w:szCs w:val="24"/>
      <w:lang w:bidi="ar-SA"/>
    </w:rPr>
  </w:style>
  <w:style w:type="character" w:customStyle="1" w:styleId="135">
    <w:name w:val="Font Style104"/>
    <w:unhideWhenUsed/>
    <w:qFormat/>
    <w:uiPriority w:val="0"/>
    <w:rPr>
      <w:rFonts w:hint="eastAsia" w:ascii="宋体" w:hAnsi="宋体" w:eastAsia="宋体"/>
      <w:spacing w:val="30"/>
      <w:sz w:val="18"/>
    </w:rPr>
  </w:style>
  <w:style w:type="character" w:customStyle="1" w:styleId="136">
    <w:name w:val="Font Style134"/>
    <w:unhideWhenUsed/>
    <w:qFormat/>
    <w:uiPriority w:val="0"/>
    <w:rPr>
      <w:rFonts w:hint="eastAsia" w:ascii="宋体" w:hAnsi="宋体" w:eastAsia="宋体"/>
      <w:spacing w:val="20"/>
      <w:sz w:val="22"/>
    </w:rPr>
  </w:style>
  <w:style w:type="character" w:customStyle="1" w:styleId="137">
    <w:name w:val="标题 4 Char"/>
    <w:qFormat/>
    <w:uiPriority w:val="0"/>
    <w:rPr>
      <w:rFonts w:ascii="Arial" w:hAnsi="Arial" w:eastAsia="宋体" w:cs="Times New Roman"/>
      <w:b/>
      <w:bCs/>
      <w:szCs w:val="28"/>
    </w:rPr>
  </w:style>
  <w:style w:type="character" w:customStyle="1" w:styleId="138">
    <w:name w:val="bds_nopic"/>
    <w:qFormat/>
    <w:uiPriority w:val="0"/>
    <w:rPr>
      <w:rFonts w:ascii="Times New Roman" w:hAnsi="Times New Roman" w:eastAsia="宋体"/>
    </w:rPr>
  </w:style>
  <w:style w:type="character" w:customStyle="1" w:styleId="139">
    <w:name w:val="Font Style126"/>
    <w:unhideWhenUsed/>
    <w:qFormat/>
    <w:uiPriority w:val="0"/>
    <w:rPr>
      <w:rFonts w:hint="eastAsia" w:ascii="宋体" w:hAnsi="宋体" w:eastAsia="宋体"/>
      <w:b/>
      <w:spacing w:val="-30"/>
      <w:sz w:val="28"/>
    </w:rPr>
  </w:style>
  <w:style w:type="character" w:customStyle="1" w:styleId="140">
    <w:name w:val="Font Style125"/>
    <w:unhideWhenUsed/>
    <w:qFormat/>
    <w:uiPriority w:val="0"/>
    <w:rPr>
      <w:rFonts w:hint="eastAsia" w:ascii="宋体" w:hAnsi="宋体" w:eastAsia="宋体"/>
      <w:b/>
      <w:sz w:val="26"/>
    </w:rPr>
  </w:style>
  <w:style w:type="character" w:customStyle="1" w:styleId="141">
    <w:name w:val="sidecatalog-index1"/>
    <w:qFormat/>
    <w:uiPriority w:val="0"/>
    <w:rPr>
      <w:rFonts w:ascii="Arial" w:hAnsi="Arial" w:eastAsia="宋体" w:cs="Arial"/>
      <w:b/>
      <w:color w:val="999999"/>
      <w:sz w:val="21"/>
      <w:szCs w:val="21"/>
    </w:rPr>
  </w:style>
  <w:style w:type="character" w:customStyle="1" w:styleId="142">
    <w:name w:val="Font Style117"/>
    <w:unhideWhenUsed/>
    <w:qFormat/>
    <w:uiPriority w:val="0"/>
    <w:rPr>
      <w:rFonts w:hint="eastAsia" w:ascii="宋体" w:hAnsi="宋体" w:eastAsia="宋体"/>
      <w:spacing w:val="20"/>
      <w:sz w:val="24"/>
    </w:rPr>
  </w:style>
  <w:style w:type="character" w:customStyle="1" w:styleId="143">
    <w:name w:val="标题 4 Char Char"/>
    <w:qFormat/>
    <w:uiPriority w:val="0"/>
    <w:rPr>
      <w:rFonts w:ascii="Arial" w:hAnsi="Arial" w:eastAsia="宋体"/>
      <w:b/>
      <w:bCs/>
      <w:kern w:val="2"/>
      <w:sz w:val="21"/>
      <w:szCs w:val="28"/>
      <w:lang w:val="en-US" w:eastAsia="zh-CN" w:bidi="ar-SA"/>
    </w:rPr>
  </w:style>
  <w:style w:type="character" w:customStyle="1" w:styleId="144">
    <w:name w:val="bds_nopic2"/>
    <w:qFormat/>
    <w:uiPriority w:val="0"/>
    <w:rPr>
      <w:rFonts w:ascii="Times New Roman" w:hAnsi="Times New Roman" w:eastAsia="宋体"/>
    </w:rPr>
  </w:style>
  <w:style w:type="character" w:customStyle="1" w:styleId="145">
    <w:name w:val="标题 6 Char"/>
    <w:qFormat/>
    <w:uiPriority w:val="0"/>
    <w:rPr>
      <w:rFonts w:ascii="Arial" w:hAnsi="Arial" w:eastAsia="黑体"/>
      <w:b/>
      <w:bCs/>
      <w:sz w:val="24"/>
      <w:szCs w:val="24"/>
    </w:rPr>
  </w:style>
  <w:style w:type="character" w:customStyle="1" w:styleId="146">
    <w:name w:val="bds_more6"/>
    <w:qFormat/>
    <w:uiPriority w:val="0"/>
    <w:rPr>
      <w:rFonts w:hint="eastAsia" w:ascii="宋体" w:hAnsi="宋体" w:eastAsia="宋体" w:cs="宋体"/>
    </w:rPr>
  </w:style>
  <w:style w:type="character" w:customStyle="1" w:styleId="147">
    <w:name w:val="标题 1 Char"/>
    <w:qFormat/>
    <w:uiPriority w:val="0"/>
    <w:rPr>
      <w:rFonts w:ascii="Cambria" w:hAnsi="Cambria"/>
      <w:b/>
      <w:bCs/>
      <w:kern w:val="32"/>
      <w:sz w:val="32"/>
      <w:szCs w:val="32"/>
    </w:rPr>
  </w:style>
  <w:style w:type="character" w:customStyle="1" w:styleId="148">
    <w:name w:val="Char Char17"/>
    <w:qFormat/>
    <w:uiPriority w:val="0"/>
    <w:rPr>
      <w:rFonts w:ascii="宋体" w:hAnsi="Times New Roman" w:eastAsia="宋体"/>
      <w:b/>
      <w:sz w:val="28"/>
      <w:lang w:val="en-US" w:eastAsia="zh-CN" w:bidi="ar-SA"/>
    </w:rPr>
  </w:style>
  <w:style w:type="character" w:customStyle="1" w:styleId="149">
    <w:name w:val="polysemyexp"/>
    <w:qFormat/>
    <w:uiPriority w:val="0"/>
    <w:rPr>
      <w:rFonts w:ascii="Times New Roman" w:hAnsi="Times New Roman" w:eastAsia="宋体"/>
      <w:color w:val="AAAAAA"/>
      <w:sz w:val="18"/>
      <w:szCs w:val="18"/>
    </w:rPr>
  </w:style>
  <w:style w:type="character" w:customStyle="1" w:styleId="150">
    <w:name w:val="font51"/>
    <w:qFormat/>
    <w:uiPriority w:val="0"/>
    <w:rPr>
      <w:rFonts w:hint="eastAsia" w:ascii="宋体" w:hAnsi="宋体" w:eastAsia="宋体" w:cs="宋体"/>
      <w:b/>
      <w:color w:val="000000"/>
      <w:sz w:val="20"/>
      <w:szCs w:val="20"/>
      <w:u w:val="none"/>
    </w:rPr>
  </w:style>
  <w:style w:type="character" w:customStyle="1" w:styleId="151">
    <w:name w:val="bds_more10"/>
    <w:qFormat/>
    <w:uiPriority w:val="0"/>
    <w:rPr>
      <w:rFonts w:ascii="Times New Roman" w:hAnsi="Times New Roman" w:eastAsia="宋体"/>
    </w:rPr>
  </w:style>
  <w:style w:type="character" w:customStyle="1" w:styleId="152">
    <w:name w:val="font91"/>
    <w:qFormat/>
    <w:uiPriority w:val="0"/>
    <w:rPr>
      <w:rFonts w:hint="eastAsia" w:ascii="宋体" w:hAnsi="宋体" w:eastAsia="宋体" w:cs="宋体"/>
      <w:color w:val="000000"/>
      <w:sz w:val="20"/>
      <w:szCs w:val="20"/>
      <w:u w:val="none"/>
      <w:vertAlign w:val="superscript"/>
    </w:rPr>
  </w:style>
  <w:style w:type="character" w:customStyle="1" w:styleId="153">
    <w:name w:val="Char Char15"/>
    <w:qFormat/>
    <w:uiPriority w:val="0"/>
    <w:rPr>
      <w:b/>
      <w:bCs/>
      <w:sz w:val="24"/>
      <w:szCs w:val="24"/>
    </w:rPr>
  </w:style>
  <w:style w:type="character" w:customStyle="1" w:styleId="154">
    <w:name w:val="Char Char12"/>
    <w:qFormat/>
    <w:uiPriority w:val="0"/>
    <w:rPr>
      <w:rFonts w:ascii="Arial" w:hAnsi="Arial" w:eastAsia="黑体"/>
      <w:b/>
      <w:bCs/>
      <w:kern w:val="2"/>
      <w:sz w:val="28"/>
      <w:szCs w:val="28"/>
      <w:lang w:val="en-US" w:eastAsia="zh-CN" w:bidi="ar-SA"/>
    </w:rPr>
  </w:style>
  <w:style w:type="character" w:customStyle="1" w:styleId="155">
    <w:name w:val="Font Style122"/>
    <w:unhideWhenUsed/>
    <w:qFormat/>
    <w:uiPriority w:val="0"/>
    <w:rPr>
      <w:rFonts w:hint="eastAsia" w:ascii="宋体" w:hAnsi="宋体" w:eastAsia="宋体"/>
      <w:spacing w:val="20"/>
      <w:sz w:val="24"/>
    </w:rPr>
  </w:style>
  <w:style w:type="character" w:customStyle="1" w:styleId="156">
    <w:name w:val="Font Style115"/>
    <w:unhideWhenUsed/>
    <w:qFormat/>
    <w:uiPriority w:val="0"/>
    <w:rPr>
      <w:rFonts w:hint="eastAsia" w:ascii="Times New Roman" w:hAnsi="Times New Roman" w:eastAsia="Times New Roman"/>
      <w:sz w:val="16"/>
    </w:rPr>
  </w:style>
  <w:style w:type="character" w:customStyle="1" w:styleId="157">
    <w:name w:val="sidecatalog-dot1"/>
    <w:qFormat/>
    <w:uiPriority w:val="0"/>
    <w:rPr>
      <w:rFonts w:ascii="Times New Roman" w:hAnsi="Times New Roman" w:eastAsia="宋体"/>
    </w:rPr>
  </w:style>
  <w:style w:type="character" w:customStyle="1" w:styleId="158">
    <w:name w:val="font41"/>
    <w:qFormat/>
    <w:uiPriority w:val="0"/>
    <w:rPr>
      <w:rFonts w:hint="eastAsia" w:ascii="宋体" w:hAnsi="宋体" w:eastAsia="宋体" w:cs="宋体"/>
      <w:color w:val="FF0000"/>
      <w:sz w:val="20"/>
      <w:szCs w:val="20"/>
      <w:u w:val="none"/>
    </w:rPr>
  </w:style>
  <w:style w:type="character" w:customStyle="1" w:styleId="159">
    <w:name w:val="lemmatitleh12"/>
    <w:qFormat/>
    <w:uiPriority w:val="0"/>
    <w:rPr>
      <w:rFonts w:ascii="Times New Roman" w:hAnsi="Times New Roman" w:eastAsia="宋体"/>
    </w:rPr>
  </w:style>
  <w:style w:type="character" w:customStyle="1" w:styleId="160">
    <w:name w:val="正文文本缩进 3 Char"/>
    <w:qFormat/>
    <w:uiPriority w:val="0"/>
    <w:rPr>
      <w:rFonts w:ascii="宋体" w:hAnsi="MS Sans Serif"/>
      <w:color w:val="000000"/>
      <w:sz w:val="24"/>
    </w:rPr>
  </w:style>
  <w:style w:type="character" w:customStyle="1" w:styleId="161">
    <w:name w:val="Font Style127"/>
    <w:unhideWhenUsed/>
    <w:qFormat/>
    <w:uiPriority w:val="0"/>
    <w:rPr>
      <w:rFonts w:hint="eastAsia" w:ascii="Times New Roman" w:hAnsi="Times New Roman" w:eastAsia="Times New Roman"/>
      <w:sz w:val="20"/>
    </w:rPr>
  </w:style>
  <w:style w:type="character" w:customStyle="1" w:styleId="162">
    <w:name w:val="日期 Char"/>
    <w:qFormat/>
    <w:uiPriority w:val="0"/>
    <w:rPr>
      <w:kern w:val="2"/>
      <w:sz w:val="21"/>
      <w:szCs w:val="24"/>
    </w:rPr>
  </w:style>
  <w:style w:type="character" w:customStyle="1" w:styleId="163">
    <w:name w:val="批注框文本 Char"/>
    <w:qFormat/>
    <w:uiPriority w:val="0"/>
    <w:rPr>
      <w:kern w:val="2"/>
      <w:sz w:val="18"/>
      <w:szCs w:val="18"/>
    </w:rPr>
  </w:style>
  <w:style w:type="character" w:customStyle="1" w:styleId="164">
    <w:name w:val="Font Style131"/>
    <w:unhideWhenUsed/>
    <w:qFormat/>
    <w:uiPriority w:val="0"/>
    <w:rPr>
      <w:rFonts w:hint="eastAsia" w:ascii="Times New Roman" w:hAnsi="Times New Roman" w:eastAsia="Times New Roman"/>
      <w:sz w:val="18"/>
    </w:rPr>
  </w:style>
  <w:style w:type="character" w:customStyle="1" w:styleId="165">
    <w:name w:val="批注主题 Char"/>
    <w:qFormat/>
    <w:uiPriority w:val="0"/>
    <w:rPr>
      <w:b/>
      <w:bCs/>
      <w:kern w:val="2"/>
      <w:sz w:val="21"/>
      <w:szCs w:val="24"/>
    </w:rPr>
  </w:style>
  <w:style w:type="character" w:customStyle="1" w:styleId="166">
    <w:name w:val="标题 8 Char"/>
    <w:qFormat/>
    <w:uiPriority w:val="0"/>
    <w:rPr>
      <w:rFonts w:ascii="Arial" w:hAnsi="Arial" w:eastAsia="黑体"/>
      <w:sz w:val="24"/>
      <w:szCs w:val="24"/>
    </w:rPr>
  </w:style>
  <w:style w:type="character" w:customStyle="1" w:styleId="167">
    <w:name w:val="Font Style116"/>
    <w:unhideWhenUsed/>
    <w:qFormat/>
    <w:uiPriority w:val="0"/>
    <w:rPr>
      <w:rFonts w:hint="eastAsia" w:ascii="宋体" w:hAnsi="宋体" w:eastAsia="宋体"/>
      <w:spacing w:val="-20"/>
      <w:sz w:val="24"/>
    </w:rPr>
  </w:style>
  <w:style w:type="character" w:customStyle="1" w:styleId="168">
    <w:name w:val="sort"/>
    <w:qFormat/>
    <w:uiPriority w:val="0"/>
    <w:rPr>
      <w:rFonts w:ascii="Times New Roman" w:hAnsi="Times New Roman" w:eastAsia="宋体"/>
      <w:color w:val="FFFFFF"/>
      <w:bdr w:val="single" w:color="auto" w:sz="24" w:space="0"/>
    </w:rPr>
  </w:style>
  <w:style w:type="character" w:customStyle="1" w:styleId="169">
    <w:name w:val="标题 Char"/>
    <w:qFormat/>
    <w:uiPriority w:val="0"/>
    <w:rPr>
      <w:rFonts w:ascii="Cambria" w:hAnsi="Cambria"/>
      <w:b/>
      <w:kern w:val="2"/>
      <w:sz w:val="32"/>
      <w:szCs w:val="24"/>
    </w:rPr>
  </w:style>
  <w:style w:type="character" w:customStyle="1" w:styleId="170">
    <w:name w:val="Char Char13"/>
    <w:qFormat/>
    <w:uiPriority w:val="0"/>
    <w:rPr>
      <w:rFonts w:eastAsia="宋体"/>
      <w:b/>
      <w:bCs/>
      <w:kern w:val="2"/>
      <w:sz w:val="24"/>
      <w:lang w:val="en-US" w:eastAsia="zh-CN" w:bidi="ar-SA"/>
    </w:rPr>
  </w:style>
  <w:style w:type="character" w:customStyle="1" w:styleId="171">
    <w:name w:val="bds_more7"/>
    <w:qFormat/>
    <w:uiPriority w:val="0"/>
    <w:rPr>
      <w:rFonts w:ascii="Times New Roman" w:hAnsi="Times New Roman" w:eastAsia="宋体"/>
    </w:rPr>
  </w:style>
  <w:style w:type="character" w:customStyle="1" w:styleId="172">
    <w:name w:val="sidecatalog-index2"/>
    <w:qFormat/>
    <w:uiPriority w:val="0"/>
    <w:rPr>
      <w:rFonts w:ascii="Arail" w:hAnsi="Arail" w:eastAsia="Arail" w:cs="Arail"/>
      <w:color w:val="999999"/>
      <w:sz w:val="21"/>
      <w:szCs w:val="21"/>
    </w:rPr>
  </w:style>
  <w:style w:type="character" w:customStyle="1" w:styleId="173">
    <w:name w:val="批注文字 Char"/>
    <w:qFormat/>
    <w:uiPriority w:val="0"/>
    <w:rPr>
      <w:kern w:val="2"/>
      <w:sz w:val="21"/>
      <w:szCs w:val="24"/>
    </w:rPr>
  </w:style>
  <w:style w:type="character" w:customStyle="1" w:styleId="174">
    <w:name w:val="bds_more8"/>
    <w:qFormat/>
    <w:uiPriority w:val="0"/>
    <w:rPr>
      <w:rFonts w:ascii="Times New Roman" w:hAnsi="Times New Roman" w:eastAsia="宋体"/>
    </w:rPr>
  </w:style>
  <w:style w:type="character" w:customStyle="1" w:styleId="175">
    <w:name w:val="font81"/>
    <w:qFormat/>
    <w:uiPriority w:val="0"/>
    <w:rPr>
      <w:rFonts w:ascii="font-weight : 700" w:hAnsi="font-weight : 700" w:eastAsia="font-weight : 700" w:cs="font-weight : 700"/>
      <w:color w:val="000000"/>
      <w:sz w:val="20"/>
      <w:szCs w:val="20"/>
      <w:u w:val="none"/>
    </w:rPr>
  </w:style>
  <w:style w:type="character" w:customStyle="1" w:styleId="176">
    <w:name w:val="content_11"/>
    <w:qFormat/>
    <w:uiPriority w:val="0"/>
    <w:rPr>
      <w:sz w:val="20"/>
      <w:szCs w:val="20"/>
    </w:rPr>
  </w:style>
  <w:style w:type="character" w:customStyle="1" w:styleId="177">
    <w:name w:val="font21"/>
    <w:qFormat/>
    <w:uiPriority w:val="0"/>
    <w:rPr>
      <w:rFonts w:ascii="font-weight : 400" w:hAnsi="font-weight : 400" w:eastAsia="font-weight : 400" w:cs="font-weight : 400"/>
      <w:color w:val="000000"/>
      <w:sz w:val="20"/>
      <w:szCs w:val="20"/>
      <w:u w:val="none"/>
    </w:rPr>
  </w:style>
  <w:style w:type="character" w:customStyle="1" w:styleId="178">
    <w:name w:val="desc"/>
    <w:qFormat/>
    <w:uiPriority w:val="0"/>
    <w:rPr>
      <w:rFonts w:ascii="Times New Roman" w:hAnsi="Times New Roman" w:eastAsia="宋体"/>
      <w:color w:val="000000"/>
      <w:sz w:val="18"/>
      <w:szCs w:val="18"/>
    </w:rPr>
  </w:style>
  <w:style w:type="character" w:customStyle="1" w:styleId="179">
    <w:name w:val="bds_more9"/>
    <w:qFormat/>
    <w:uiPriority w:val="0"/>
    <w:rPr>
      <w:rFonts w:ascii="Times New Roman" w:hAnsi="Times New Roman" w:eastAsia="宋体"/>
    </w:rPr>
  </w:style>
  <w:style w:type="character" w:customStyle="1" w:styleId="180">
    <w:name w:val="p0 Char Char"/>
    <w:qFormat/>
    <w:uiPriority w:val="0"/>
    <w:rPr>
      <w:rFonts w:eastAsia="宋体"/>
      <w:kern w:val="2"/>
      <w:sz w:val="21"/>
      <w:szCs w:val="21"/>
      <w:lang w:val="en-US" w:eastAsia="zh-CN" w:bidi="ar-SA"/>
    </w:rPr>
  </w:style>
  <w:style w:type="character" w:customStyle="1" w:styleId="181">
    <w:name w:val="页眉 Char"/>
    <w:qFormat/>
    <w:uiPriority w:val="99"/>
    <w:rPr>
      <w:kern w:val="2"/>
      <w:sz w:val="18"/>
      <w:szCs w:val="18"/>
    </w:rPr>
  </w:style>
  <w:style w:type="character" w:customStyle="1" w:styleId="182">
    <w:name w:val="polysemyred"/>
    <w:qFormat/>
    <w:uiPriority w:val="0"/>
    <w:rPr>
      <w:rFonts w:ascii="Times New Roman" w:hAnsi="Times New Roman" w:eastAsia="宋体"/>
      <w:color w:val="FF6666"/>
      <w:sz w:val="18"/>
      <w:szCs w:val="18"/>
    </w:rPr>
  </w:style>
  <w:style w:type="character" w:customStyle="1" w:styleId="183">
    <w:name w:val="Char Char14"/>
    <w:qFormat/>
    <w:uiPriority w:val="0"/>
    <w:rPr>
      <w:rFonts w:ascii="Arial" w:hAnsi="Arial" w:eastAsia="黑体"/>
      <w:b/>
      <w:bCs/>
      <w:sz w:val="28"/>
      <w:szCs w:val="28"/>
      <w:lang w:val="en-US" w:eastAsia="zh-CN" w:bidi="ar-SA"/>
    </w:rPr>
  </w:style>
  <w:style w:type="character" w:customStyle="1" w:styleId="184">
    <w:name w:val="Font Style133"/>
    <w:unhideWhenUsed/>
    <w:qFormat/>
    <w:uiPriority w:val="0"/>
    <w:rPr>
      <w:rFonts w:hint="eastAsia" w:ascii="宋体" w:hAnsi="宋体" w:eastAsia="宋体"/>
      <w:spacing w:val="30"/>
      <w:sz w:val="24"/>
    </w:rPr>
  </w:style>
  <w:style w:type="character" w:customStyle="1" w:styleId="185">
    <w:name w:val="Char Char16"/>
    <w:qFormat/>
    <w:uiPriority w:val="0"/>
    <w:rPr>
      <w:rFonts w:ascii="宋体" w:hAnsi="Times New Roman" w:eastAsia="宋体"/>
      <w:b/>
      <w:sz w:val="24"/>
      <w:lang w:val="en-US" w:eastAsia="zh-CN" w:bidi="ar-SA"/>
    </w:rPr>
  </w:style>
  <w:style w:type="character" w:customStyle="1" w:styleId="186">
    <w:name w:val="Font Style121"/>
    <w:unhideWhenUsed/>
    <w:qFormat/>
    <w:uiPriority w:val="0"/>
    <w:rPr>
      <w:rFonts w:hint="eastAsia" w:ascii="宋体" w:hAnsi="宋体" w:eastAsia="宋体"/>
      <w:spacing w:val="-10"/>
      <w:sz w:val="30"/>
    </w:rPr>
  </w:style>
  <w:style w:type="character" w:customStyle="1" w:styleId="187">
    <w:name w:val="Font Style94"/>
    <w:unhideWhenUsed/>
    <w:qFormat/>
    <w:uiPriority w:val="0"/>
    <w:rPr>
      <w:rFonts w:hint="eastAsia" w:ascii="Times New Roman" w:hAnsi="Times New Roman" w:eastAsia="Times New Roman"/>
      <w:sz w:val="28"/>
    </w:rPr>
  </w:style>
  <w:style w:type="character" w:customStyle="1" w:styleId="188">
    <w:name w:val="Font Style124"/>
    <w:unhideWhenUsed/>
    <w:qFormat/>
    <w:uiPriority w:val="0"/>
    <w:rPr>
      <w:rFonts w:hint="eastAsia" w:ascii="宋体" w:hAnsi="宋体" w:eastAsia="宋体"/>
      <w:spacing w:val="30"/>
      <w:sz w:val="24"/>
    </w:rPr>
  </w:style>
  <w:style w:type="character" w:customStyle="1" w:styleId="189">
    <w:name w:val="bds_nopic1"/>
    <w:qFormat/>
    <w:uiPriority w:val="0"/>
    <w:rPr>
      <w:rFonts w:ascii="Times New Roman" w:hAnsi="Times New Roman" w:eastAsia="宋体"/>
    </w:rPr>
  </w:style>
  <w:style w:type="character" w:customStyle="1" w:styleId="190">
    <w:name w:val="morelink-item"/>
    <w:qFormat/>
    <w:uiPriority w:val="0"/>
    <w:rPr>
      <w:rFonts w:ascii="Times New Roman" w:hAnsi="Times New Roman" w:eastAsia="宋体"/>
    </w:rPr>
  </w:style>
  <w:style w:type="character" w:customStyle="1" w:styleId="191">
    <w:name w:val="Font Style86"/>
    <w:unhideWhenUsed/>
    <w:qFormat/>
    <w:uiPriority w:val="0"/>
    <w:rPr>
      <w:rFonts w:hint="eastAsia" w:ascii="黑体" w:hAnsi="黑体" w:eastAsia="黑体"/>
      <w:spacing w:val="10"/>
      <w:sz w:val="30"/>
    </w:rPr>
  </w:style>
  <w:style w:type="character" w:customStyle="1" w:styleId="192">
    <w:name w:val="Font Style128"/>
    <w:unhideWhenUsed/>
    <w:qFormat/>
    <w:uiPriority w:val="0"/>
    <w:rPr>
      <w:rFonts w:hint="eastAsia" w:ascii="Times New Roman" w:hAnsi="Times New Roman" w:eastAsia="Times New Roman"/>
      <w:sz w:val="16"/>
    </w:rPr>
  </w:style>
  <w:style w:type="character" w:customStyle="1" w:styleId="193">
    <w:name w:val="plus"/>
    <w:qFormat/>
    <w:uiPriority w:val="0"/>
    <w:rPr>
      <w:rFonts w:ascii="Times New Roman" w:hAnsi="Times New Roman" w:eastAsia="宋体"/>
      <w:b/>
      <w:vanish/>
      <w:color w:val="1F8DEF"/>
      <w:sz w:val="24"/>
      <w:szCs w:val="24"/>
    </w:rPr>
  </w:style>
  <w:style w:type="character" w:customStyle="1" w:styleId="194">
    <w:name w:val="纯文本 字符1"/>
    <w:qFormat/>
    <w:locked/>
    <w:uiPriority w:val="0"/>
    <w:rPr>
      <w:rFonts w:ascii="宋体" w:hAnsi="Courier New" w:eastAsia="宋体" w:cs="Courier New"/>
      <w:kern w:val="2"/>
      <w:sz w:val="21"/>
      <w:szCs w:val="21"/>
      <w:lang w:val="en-US" w:eastAsia="zh-CN" w:bidi="ar-SA"/>
    </w:rPr>
  </w:style>
  <w:style w:type="character" w:customStyle="1" w:styleId="195">
    <w:name w:val="Font Style90"/>
    <w:unhideWhenUsed/>
    <w:qFormat/>
    <w:uiPriority w:val="0"/>
    <w:rPr>
      <w:rFonts w:hint="eastAsia" w:ascii="宋体" w:hAnsi="宋体" w:eastAsia="宋体"/>
      <w:b/>
      <w:spacing w:val="-20"/>
      <w:sz w:val="40"/>
    </w:rPr>
  </w:style>
  <w:style w:type="character" w:customStyle="1" w:styleId="196">
    <w:name w:val="Font Style119"/>
    <w:unhideWhenUsed/>
    <w:qFormat/>
    <w:uiPriority w:val="0"/>
    <w:rPr>
      <w:rFonts w:hint="eastAsia" w:ascii="宋体" w:hAnsi="宋体" w:eastAsia="宋体"/>
      <w:sz w:val="24"/>
    </w:rPr>
  </w:style>
  <w:style w:type="character" w:customStyle="1" w:styleId="197">
    <w:name w:val="标题 5 Char"/>
    <w:qFormat/>
    <w:uiPriority w:val="0"/>
    <w:rPr>
      <w:b/>
      <w:bCs/>
      <w:kern w:val="2"/>
      <w:sz w:val="28"/>
      <w:szCs w:val="28"/>
    </w:rPr>
  </w:style>
  <w:style w:type="paragraph" w:customStyle="1" w:styleId="198">
    <w:name w:val="文章正文"/>
    <w:basedOn w:val="1"/>
    <w:qFormat/>
    <w:uiPriority w:val="0"/>
    <w:pPr>
      <w:adjustRightInd w:val="0"/>
      <w:snapToGrid w:val="0"/>
      <w:spacing w:beforeLines="100" w:line="360" w:lineRule="auto"/>
      <w:ind w:firstLine="200" w:firstLineChars="200"/>
    </w:pPr>
    <w:rPr>
      <w:sz w:val="24"/>
      <w:szCs w:val="22"/>
    </w:rPr>
  </w:style>
  <w:style w:type="paragraph" w:customStyle="1" w:styleId="199">
    <w:name w:val="Style9"/>
    <w:basedOn w:val="1"/>
    <w:unhideWhenUsed/>
    <w:qFormat/>
    <w:uiPriority w:val="0"/>
  </w:style>
  <w:style w:type="paragraph" w:customStyle="1" w:styleId="200">
    <w:name w:val="Style52"/>
    <w:basedOn w:val="1"/>
    <w:unhideWhenUsed/>
    <w:qFormat/>
    <w:uiPriority w:val="0"/>
    <w:pPr>
      <w:spacing w:line="682" w:lineRule="exact"/>
      <w:ind w:firstLine="557"/>
    </w:pPr>
  </w:style>
  <w:style w:type="paragraph" w:customStyle="1" w:styleId="201">
    <w:name w:val="_Style 39"/>
    <w:basedOn w:val="202"/>
    <w:qFormat/>
    <w:uiPriority w:val="0"/>
  </w:style>
  <w:style w:type="paragraph" w:customStyle="1" w:styleId="20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Style76"/>
    <w:basedOn w:val="1"/>
    <w:unhideWhenUsed/>
    <w:qFormat/>
    <w:uiPriority w:val="0"/>
  </w:style>
  <w:style w:type="paragraph" w:customStyle="1" w:styleId="204">
    <w:name w:val="Style36"/>
    <w:basedOn w:val="1"/>
    <w:unhideWhenUsed/>
    <w:qFormat/>
    <w:uiPriority w:val="0"/>
  </w:style>
  <w:style w:type="paragraph" w:customStyle="1" w:styleId="205">
    <w:name w:val="Style15"/>
    <w:basedOn w:val="1"/>
    <w:unhideWhenUsed/>
    <w:qFormat/>
    <w:uiPriority w:val="0"/>
    <w:pPr>
      <w:spacing w:line="557" w:lineRule="exact"/>
      <w:ind w:firstLine="672"/>
    </w:pPr>
  </w:style>
  <w:style w:type="paragraph" w:customStyle="1" w:styleId="206">
    <w:name w:val="NO3"/>
    <w:basedOn w:val="1"/>
    <w:qFormat/>
    <w:uiPriority w:val="0"/>
    <w:pPr>
      <w:tabs>
        <w:tab w:val="left" w:pos="907"/>
      </w:tabs>
      <w:spacing w:line="360" w:lineRule="auto"/>
    </w:pPr>
    <w:rPr>
      <w:rFonts w:ascii="宋体" w:hAnsi="宋体"/>
      <w:sz w:val="24"/>
    </w:rPr>
  </w:style>
  <w:style w:type="paragraph" w:customStyle="1" w:styleId="207">
    <w:name w:val="Style62"/>
    <w:basedOn w:val="1"/>
    <w:unhideWhenUsed/>
    <w:qFormat/>
    <w:uiPriority w:val="0"/>
  </w:style>
  <w:style w:type="paragraph" w:customStyle="1" w:styleId="208">
    <w:name w:val="Char Char1 Char Char Char"/>
    <w:basedOn w:val="1"/>
    <w:qFormat/>
    <w:uiPriority w:val="0"/>
    <w:rPr>
      <w:kern w:val="0"/>
      <w:sz w:val="20"/>
      <w:szCs w:val="20"/>
    </w:rPr>
  </w:style>
  <w:style w:type="paragraph" w:customStyle="1" w:styleId="209">
    <w:name w:val="Style73"/>
    <w:basedOn w:val="1"/>
    <w:unhideWhenUsed/>
    <w:qFormat/>
    <w:uiPriority w:val="0"/>
    <w:pPr>
      <w:spacing w:line="538" w:lineRule="exact"/>
      <w:ind w:firstLine="533"/>
    </w:pPr>
  </w:style>
  <w:style w:type="paragraph" w:customStyle="1" w:styleId="210">
    <w:name w:val="Style71"/>
    <w:basedOn w:val="1"/>
    <w:unhideWhenUsed/>
    <w:qFormat/>
    <w:uiPriority w:val="0"/>
    <w:pPr>
      <w:spacing w:line="538" w:lineRule="exact"/>
      <w:ind w:firstLine="101"/>
    </w:pPr>
  </w:style>
  <w:style w:type="paragraph" w:customStyle="1" w:styleId="211">
    <w:name w:val="Char1 Char Char Char Char Char Char Char Char Char"/>
    <w:basedOn w:val="1"/>
    <w:qFormat/>
    <w:uiPriority w:val="0"/>
    <w:rPr>
      <w:szCs w:val="20"/>
    </w:rPr>
  </w:style>
  <w:style w:type="paragraph" w:customStyle="1" w:styleId="212">
    <w:name w:val="Style4"/>
    <w:basedOn w:val="1"/>
    <w:unhideWhenUsed/>
    <w:qFormat/>
    <w:uiPriority w:val="0"/>
  </w:style>
  <w:style w:type="paragraph" w:customStyle="1" w:styleId="213">
    <w:name w:val="Style78"/>
    <w:basedOn w:val="1"/>
    <w:unhideWhenUsed/>
    <w:qFormat/>
    <w:uiPriority w:val="0"/>
  </w:style>
  <w:style w:type="paragraph" w:customStyle="1" w:styleId="214">
    <w:name w:val="Style60"/>
    <w:basedOn w:val="1"/>
    <w:unhideWhenUsed/>
    <w:qFormat/>
    <w:uiPriority w:val="0"/>
    <w:pPr>
      <w:spacing w:line="566" w:lineRule="exact"/>
    </w:pPr>
  </w:style>
  <w:style w:type="paragraph" w:customStyle="1" w:styleId="215">
    <w:name w:val="Style48"/>
    <w:basedOn w:val="1"/>
    <w:unhideWhenUsed/>
    <w:qFormat/>
    <w:uiPriority w:val="0"/>
    <w:pPr>
      <w:spacing w:line="542" w:lineRule="exact"/>
      <w:jc w:val="right"/>
    </w:pPr>
  </w:style>
  <w:style w:type="paragraph" w:customStyle="1" w:styleId="216">
    <w:name w:val="Style41"/>
    <w:basedOn w:val="1"/>
    <w:unhideWhenUsed/>
    <w:qFormat/>
    <w:uiPriority w:val="0"/>
    <w:pPr>
      <w:spacing w:line="542" w:lineRule="exact"/>
      <w:ind w:firstLine="125"/>
    </w:pPr>
  </w:style>
  <w:style w:type="paragraph" w:customStyle="1" w:styleId="217">
    <w:name w:val="Style50"/>
    <w:basedOn w:val="1"/>
    <w:unhideWhenUsed/>
    <w:qFormat/>
    <w:uiPriority w:val="0"/>
  </w:style>
  <w:style w:type="paragraph" w:customStyle="1" w:styleId="218">
    <w:name w:val="Char Char1 Char Char Char Char Char Char Char"/>
    <w:basedOn w:val="1"/>
    <w:qFormat/>
    <w:uiPriority w:val="0"/>
    <w:pPr>
      <w:widowControl/>
      <w:spacing w:after="160" w:line="240" w:lineRule="exact"/>
      <w:jc w:val="left"/>
    </w:pPr>
  </w:style>
  <w:style w:type="paragraph" w:customStyle="1" w:styleId="219">
    <w:name w:val="Style59"/>
    <w:basedOn w:val="1"/>
    <w:unhideWhenUsed/>
    <w:uiPriority w:val="0"/>
  </w:style>
  <w:style w:type="paragraph" w:customStyle="1" w:styleId="220">
    <w:name w:val="Style27"/>
    <w:basedOn w:val="1"/>
    <w:unhideWhenUsed/>
    <w:uiPriority w:val="0"/>
  </w:style>
  <w:style w:type="paragraph" w:customStyle="1" w:styleId="221">
    <w:name w:val="Style61"/>
    <w:basedOn w:val="1"/>
    <w:unhideWhenUsed/>
    <w:qFormat/>
    <w:uiPriority w:val="0"/>
  </w:style>
  <w:style w:type="paragraph" w:customStyle="1" w:styleId="222">
    <w:name w:val="Style80"/>
    <w:basedOn w:val="1"/>
    <w:unhideWhenUsed/>
    <w:qFormat/>
    <w:uiPriority w:val="0"/>
  </w:style>
  <w:style w:type="paragraph" w:customStyle="1" w:styleId="223">
    <w:name w:val="Style12"/>
    <w:basedOn w:val="1"/>
    <w:unhideWhenUsed/>
    <w:qFormat/>
    <w:uiPriority w:val="0"/>
    <w:pPr>
      <w:spacing w:line="564" w:lineRule="exact"/>
      <w:ind w:hanging="115"/>
    </w:pPr>
  </w:style>
  <w:style w:type="paragraph" w:customStyle="1" w:styleId="224">
    <w:name w:val="Style46"/>
    <w:basedOn w:val="1"/>
    <w:unhideWhenUsed/>
    <w:qFormat/>
    <w:uiPriority w:val="0"/>
    <w:pPr>
      <w:spacing w:line="672" w:lineRule="exact"/>
    </w:pPr>
  </w:style>
  <w:style w:type="paragraph" w:customStyle="1" w:styleId="225">
    <w:name w:val="Style53"/>
    <w:basedOn w:val="1"/>
    <w:unhideWhenUsed/>
    <w:qFormat/>
    <w:uiPriority w:val="0"/>
    <w:pPr>
      <w:spacing w:line="533" w:lineRule="exact"/>
      <w:ind w:firstLine="581"/>
    </w:pPr>
  </w:style>
  <w:style w:type="paragraph" w:customStyle="1" w:styleId="226">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27">
    <w:name w:val="修订1"/>
    <w:qFormat/>
    <w:uiPriority w:val="0"/>
    <w:rPr>
      <w:rFonts w:ascii="Times New Roman" w:hAnsi="Times New Roman" w:eastAsia="宋体" w:cs="Times New Roman"/>
      <w:kern w:val="2"/>
      <w:sz w:val="21"/>
      <w:szCs w:val="24"/>
      <w:lang w:val="en-US" w:eastAsia="zh-CN" w:bidi="ar-SA"/>
    </w:rPr>
  </w:style>
  <w:style w:type="paragraph" w:customStyle="1" w:styleId="228">
    <w:name w:val="Style16"/>
    <w:basedOn w:val="1"/>
    <w:unhideWhenUsed/>
    <w:qFormat/>
    <w:uiPriority w:val="0"/>
    <w:pPr>
      <w:jc w:val="right"/>
    </w:pPr>
  </w:style>
  <w:style w:type="paragraph" w:customStyle="1" w:styleId="229">
    <w:name w:val="Table Paragraph"/>
    <w:basedOn w:val="1"/>
    <w:qFormat/>
    <w:uiPriority w:val="0"/>
    <w:pPr>
      <w:autoSpaceDE w:val="0"/>
      <w:autoSpaceDN w:val="0"/>
      <w:adjustRightInd w:val="0"/>
      <w:jc w:val="left"/>
    </w:pPr>
    <w:rPr>
      <w:rFonts w:ascii="Calibri" w:hAnsi="Calibri"/>
      <w:kern w:val="0"/>
      <w:sz w:val="24"/>
    </w:rPr>
  </w:style>
  <w:style w:type="paragraph" w:customStyle="1" w:styleId="230">
    <w:name w:val="Style77"/>
    <w:basedOn w:val="1"/>
    <w:unhideWhenUsed/>
    <w:qFormat/>
    <w:uiPriority w:val="0"/>
  </w:style>
  <w:style w:type="paragraph" w:customStyle="1" w:styleId="231">
    <w:name w:val="Style68"/>
    <w:basedOn w:val="1"/>
    <w:unhideWhenUsed/>
    <w:qFormat/>
    <w:uiPriority w:val="0"/>
    <w:pPr>
      <w:spacing w:line="547" w:lineRule="exact"/>
    </w:pPr>
  </w:style>
  <w:style w:type="paragraph" w:customStyle="1" w:styleId="232">
    <w:name w:val="Style58"/>
    <w:basedOn w:val="1"/>
    <w:unhideWhenUsed/>
    <w:qFormat/>
    <w:uiPriority w:val="0"/>
    <w:pPr>
      <w:spacing w:line="413" w:lineRule="exact"/>
    </w:pPr>
  </w:style>
  <w:style w:type="paragraph" w:customStyle="1" w:styleId="233">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34">
    <w:name w:val="Style42"/>
    <w:basedOn w:val="1"/>
    <w:unhideWhenUsed/>
    <w:qFormat/>
    <w:uiPriority w:val="0"/>
    <w:pPr>
      <w:spacing w:line="542" w:lineRule="exact"/>
      <w:ind w:firstLine="547"/>
    </w:pPr>
  </w:style>
  <w:style w:type="paragraph" w:customStyle="1" w:styleId="235">
    <w:name w:val="Style69"/>
    <w:basedOn w:val="1"/>
    <w:unhideWhenUsed/>
    <w:qFormat/>
    <w:uiPriority w:val="0"/>
    <w:pPr>
      <w:spacing w:line="557" w:lineRule="exact"/>
      <w:ind w:firstLine="1666"/>
    </w:pPr>
  </w:style>
  <w:style w:type="paragraph" w:customStyle="1" w:styleId="236">
    <w:name w:val="标题3"/>
    <w:basedOn w:val="3"/>
    <w:qFormat/>
    <w:uiPriority w:val="0"/>
    <w:pPr>
      <w:spacing w:before="156" w:beforeLines="50" w:after="156" w:afterLines="50" w:line="400" w:lineRule="exact"/>
      <w:jc w:val="both"/>
    </w:pPr>
    <w:rPr>
      <w:rFonts w:ascii="宋体" w:hAnsi="宋体"/>
      <w:kern w:val="32"/>
      <w:szCs w:val="32"/>
    </w:rPr>
  </w:style>
  <w:style w:type="paragraph" w:customStyle="1" w:styleId="237">
    <w:name w:val="Char Char11"/>
    <w:basedOn w:val="1"/>
    <w:qFormat/>
    <w:uiPriority w:val="0"/>
    <w:rPr>
      <w:rFonts w:ascii="Tahoma" w:hAnsi="Tahoma"/>
      <w:sz w:val="24"/>
      <w:szCs w:val="20"/>
    </w:rPr>
  </w:style>
  <w:style w:type="paragraph" w:customStyle="1" w:styleId="238">
    <w:name w:val="Style11"/>
    <w:basedOn w:val="1"/>
    <w:unhideWhenUsed/>
    <w:qFormat/>
    <w:uiPriority w:val="0"/>
    <w:pPr>
      <w:spacing w:line="559" w:lineRule="exact"/>
      <w:ind w:firstLine="590"/>
    </w:pPr>
  </w:style>
  <w:style w:type="paragraph" w:customStyle="1" w:styleId="239">
    <w:name w:val="Style23"/>
    <w:basedOn w:val="1"/>
    <w:unhideWhenUsed/>
    <w:qFormat/>
    <w:uiPriority w:val="0"/>
  </w:style>
  <w:style w:type="paragraph" w:customStyle="1" w:styleId="240">
    <w:name w:val="标准正文"/>
    <w:basedOn w:val="1"/>
    <w:qFormat/>
    <w:uiPriority w:val="0"/>
    <w:pPr>
      <w:autoSpaceDE w:val="0"/>
      <w:autoSpaceDN w:val="0"/>
      <w:adjustRightInd w:val="0"/>
      <w:snapToGrid w:val="0"/>
      <w:spacing w:after="156" w:afterLines="50" w:line="480" w:lineRule="exact"/>
      <w:jc w:val="left"/>
    </w:pPr>
    <w:rPr>
      <w:rFonts w:ascii="宋体"/>
      <w:kern w:val="0"/>
      <w:szCs w:val="20"/>
      <w:lang w:val="zh-CN"/>
    </w:rPr>
  </w:style>
  <w:style w:type="paragraph" w:customStyle="1" w:styleId="241">
    <w:name w:val="1 Char Char Char Char"/>
    <w:basedOn w:val="1"/>
    <w:qFormat/>
    <w:uiPriority w:val="0"/>
  </w:style>
  <w:style w:type="paragraph" w:customStyle="1" w:styleId="242">
    <w:name w:val="Style13"/>
    <w:basedOn w:val="1"/>
    <w:unhideWhenUsed/>
    <w:qFormat/>
    <w:uiPriority w:val="0"/>
  </w:style>
  <w:style w:type="paragraph" w:customStyle="1" w:styleId="243">
    <w:name w:val="列出段落2"/>
    <w:basedOn w:val="1"/>
    <w:qFormat/>
    <w:uiPriority w:val="0"/>
    <w:pPr>
      <w:ind w:firstLine="420" w:firstLineChars="200"/>
    </w:pPr>
    <w:rPr>
      <w:rFonts w:ascii="Calibri" w:hAnsi="Calibri" w:cs="Calibri"/>
      <w:szCs w:val="21"/>
    </w:rPr>
  </w:style>
  <w:style w:type="paragraph" w:customStyle="1" w:styleId="244">
    <w:name w:val="Style65"/>
    <w:basedOn w:val="1"/>
    <w:unhideWhenUsed/>
    <w:qFormat/>
    <w:uiPriority w:val="0"/>
  </w:style>
  <w:style w:type="paragraph" w:customStyle="1" w:styleId="245">
    <w:name w:val="Char1 Char Char Char"/>
    <w:basedOn w:val="1"/>
    <w:qFormat/>
    <w:uiPriority w:val="0"/>
    <w:pPr>
      <w:widowControl/>
      <w:spacing w:after="160" w:line="240" w:lineRule="exact"/>
      <w:jc w:val="left"/>
    </w:pPr>
    <w:rPr>
      <w:kern w:val="0"/>
      <w:sz w:val="24"/>
      <w:szCs w:val="20"/>
    </w:rPr>
  </w:style>
  <w:style w:type="paragraph" w:customStyle="1" w:styleId="246">
    <w:name w:val="Style70"/>
    <w:basedOn w:val="1"/>
    <w:unhideWhenUsed/>
    <w:qFormat/>
    <w:uiPriority w:val="0"/>
    <w:pPr>
      <w:spacing w:line="549" w:lineRule="exact"/>
      <w:ind w:firstLine="686"/>
    </w:pPr>
  </w:style>
  <w:style w:type="paragraph" w:customStyle="1" w:styleId="247">
    <w:name w:val="标题2"/>
    <w:basedOn w:val="41"/>
    <w:qFormat/>
    <w:uiPriority w:val="0"/>
    <w:pPr>
      <w:spacing w:before="240" w:after="240"/>
      <w:jc w:val="left"/>
    </w:pPr>
    <w:rPr>
      <w:rFonts w:ascii="Cambria" w:hAnsi="Cambria" w:eastAsia="宋体" w:cs="Times New Roman"/>
      <w:sz w:val="30"/>
      <w:szCs w:val="24"/>
    </w:rPr>
  </w:style>
  <w:style w:type="paragraph" w:customStyle="1" w:styleId="248">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49">
    <w:name w:val="Char2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附录标识"/>
    <w:basedOn w:val="248"/>
    <w:qFormat/>
    <w:uiPriority w:val="0"/>
    <w:pPr>
      <w:tabs>
        <w:tab w:val="left" w:pos="6405"/>
        <w:tab w:val="clear" w:pos="360"/>
        <w:tab w:val="clear" w:pos="720"/>
      </w:tabs>
      <w:spacing w:after="200"/>
    </w:pPr>
    <w:rPr>
      <w:sz w:val="21"/>
    </w:rPr>
  </w:style>
  <w:style w:type="paragraph" w:customStyle="1" w:styleId="251">
    <w:name w:val="Style29"/>
    <w:basedOn w:val="1"/>
    <w:unhideWhenUsed/>
    <w:qFormat/>
    <w:uiPriority w:val="0"/>
    <w:pPr>
      <w:spacing w:line="547" w:lineRule="exact"/>
      <w:ind w:firstLine="547"/>
    </w:pPr>
  </w:style>
  <w:style w:type="paragraph" w:customStyle="1" w:styleId="252">
    <w:name w:val="Style34"/>
    <w:basedOn w:val="1"/>
    <w:unhideWhenUsed/>
    <w:qFormat/>
    <w:uiPriority w:val="0"/>
    <w:pPr>
      <w:spacing w:line="375" w:lineRule="exact"/>
    </w:pPr>
  </w:style>
  <w:style w:type="paragraph" w:customStyle="1" w:styleId="253">
    <w:name w:val="默认段落字体 Para Char Char Char Char Char Char Char Char Char Char Char Char Char Char Char Char Char Char Char"/>
    <w:basedOn w:val="1"/>
    <w:qFormat/>
    <w:uiPriority w:val="0"/>
  </w:style>
  <w:style w:type="paragraph" w:customStyle="1" w:styleId="254">
    <w:name w:val="Table Text"/>
    <w:qFormat/>
    <w:uiPriority w:val="0"/>
    <w:pPr>
      <w:autoSpaceDE w:val="0"/>
      <w:autoSpaceDN w:val="0"/>
      <w:spacing w:before="80" w:after="80"/>
      <w:jc w:val="both"/>
      <w:textAlignment w:val="bottom"/>
    </w:pPr>
    <w:rPr>
      <w:rFonts w:ascii="Arial" w:hAnsi="Arial" w:eastAsia="宋体" w:cs="Arial Narrow"/>
      <w:sz w:val="21"/>
      <w:lang w:val="en-US" w:eastAsia="zh-CN" w:bidi="ar-SA"/>
    </w:rPr>
  </w:style>
  <w:style w:type="paragraph" w:customStyle="1" w:styleId="255">
    <w:name w:val="Style74"/>
    <w:basedOn w:val="1"/>
    <w:unhideWhenUsed/>
    <w:qFormat/>
    <w:uiPriority w:val="0"/>
    <w:pPr>
      <w:spacing w:line="437" w:lineRule="exact"/>
    </w:pPr>
  </w:style>
  <w:style w:type="paragraph" w:customStyle="1" w:styleId="256">
    <w:name w:val="Style28"/>
    <w:basedOn w:val="1"/>
    <w:unhideWhenUsed/>
    <w:qFormat/>
    <w:uiPriority w:val="0"/>
    <w:pPr>
      <w:spacing w:line="552" w:lineRule="exact"/>
      <w:ind w:firstLine="547"/>
    </w:pPr>
  </w:style>
  <w:style w:type="paragraph" w:customStyle="1" w:styleId="257">
    <w:name w:val="Style24"/>
    <w:basedOn w:val="1"/>
    <w:unhideWhenUsed/>
    <w:qFormat/>
    <w:uiPriority w:val="0"/>
  </w:style>
  <w:style w:type="paragraph" w:customStyle="1" w:styleId="258">
    <w:name w:val="Style63"/>
    <w:basedOn w:val="1"/>
    <w:unhideWhenUsed/>
    <w:qFormat/>
    <w:uiPriority w:val="0"/>
    <w:pPr>
      <w:spacing w:line="564" w:lineRule="exact"/>
      <w:ind w:firstLine="682"/>
    </w:pPr>
  </w:style>
  <w:style w:type="paragraph" w:customStyle="1" w:styleId="25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Style45"/>
    <w:basedOn w:val="1"/>
    <w:unhideWhenUsed/>
    <w:qFormat/>
    <w:uiPriority w:val="0"/>
  </w:style>
  <w:style w:type="paragraph" w:customStyle="1" w:styleId="261">
    <w:name w:val="Style64"/>
    <w:basedOn w:val="1"/>
    <w:unhideWhenUsed/>
    <w:qFormat/>
    <w:uiPriority w:val="0"/>
  </w:style>
  <w:style w:type="paragraph" w:customStyle="1" w:styleId="262">
    <w:name w:val="Style72"/>
    <w:basedOn w:val="1"/>
    <w:unhideWhenUsed/>
    <w:qFormat/>
    <w:uiPriority w:val="0"/>
  </w:style>
  <w:style w:type="paragraph" w:customStyle="1" w:styleId="263">
    <w:name w:val="Style21"/>
    <w:basedOn w:val="1"/>
    <w:unhideWhenUsed/>
    <w:qFormat/>
    <w:uiPriority w:val="0"/>
    <w:pPr>
      <w:spacing w:line="566" w:lineRule="exact"/>
      <w:ind w:firstLine="682"/>
    </w:pPr>
  </w:style>
  <w:style w:type="paragraph" w:customStyle="1" w:styleId="264">
    <w:name w:val="Style26"/>
    <w:basedOn w:val="1"/>
    <w:unhideWhenUsed/>
    <w:qFormat/>
    <w:uiPriority w:val="0"/>
  </w:style>
  <w:style w:type="paragraph" w:customStyle="1" w:styleId="265">
    <w:name w:val="Style47"/>
    <w:basedOn w:val="1"/>
    <w:unhideWhenUsed/>
    <w:qFormat/>
    <w:uiPriority w:val="0"/>
  </w:style>
  <w:style w:type="paragraph" w:customStyle="1" w:styleId="266">
    <w:name w:val="Style44"/>
    <w:basedOn w:val="1"/>
    <w:unhideWhenUsed/>
    <w:qFormat/>
    <w:uiPriority w:val="0"/>
  </w:style>
  <w:style w:type="paragraph" w:customStyle="1" w:styleId="267">
    <w:name w:val="Char Char Char Char Char Char Char111"/>
    <w:basedOn w:val="1"/>
    <w:qFormat/>
    <w:uiPriority w:val="0"/>
    <w:pPr>
      <w:snapToGrid w:val="0"/>
      <w:spacing w:line="360" w:lineRule="auto"/>
      <w:ind w:firstLine="200" w:firstLineChars="200"/>
    </w:pPr>
    <w:rPr>
      <w:rFonts w:eastAsia="仿宋_GB2312"/>
      <w:sz w:val="24"/>
    </w:rPr>
  </w:style>
  <w:style w:type="paragraph" w:customStyle="1" w:styleId="268">
    <w:name w:val="Style10"/>
    <w:basedOn w:val="1"/>
    <w:unhideWhenUsed/>
    <w:qFormat/>
    <w:uiPriority w:val="0"/>
    <w:pPr>
      <w:spacing w:line="538" w:lineRule="exact"/>
    </w:pPr>
  </w:style>
  <w:style w:type="paragraph" w:customStyle="1" w:styleId="269">
    <w:name w:val="Style8"/>
    <w:basedOn w:val="1"/>
    <w:unhideWhenUsed/>
    <w:qFormat/>
    <w:uiPriority w:val="0"/>
    <w:pPr>
      <w:spacing w:line="566" w:lineRule="exact"/>
      <w:jc w:val="center"/>
    </w:pPr>
  </w:style>
  <w:style w:type="paragraph" w:customStyle="1" w:styleId="270">
    <w:name w:val="Style54"/>
    <w:basedOn w:val="1"/>
    <w:unhideWhenUsed/>
    <w:qFormat/>
    <w:uiPriority w:val="0"/>
  </w:style>
  <w:style w:type="paragraph" w:customStyle="1" w:styleId="271">
    <w:name w:val="Style81"/>
    <w:basedOn w:val="1"/>
    <w:unhideWhenUsed/>
    <w:qFormat/>
    <w:uiPriority w:val="0"/>
    <w:pPr>
      <w:spacing w:line="547" w:lineRule="exact"/>
    </w:pPr>
  </w:style>
  <w:style w:type="paragraph" w:customStyle="1" w:styleId="272">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73">
    <w:name w:val="Style56"/>
    <w:basedOn w:val="1"/>
    <w:unhideWhenUsed/>
    <w:qFormat/>
    <w:uiPriority w:val="0"/>
  </w:style>
  <w:style w:type="paragraph" w:customStyle="1" w:styleId="274">
    <w:name w:val="Style5"/>
    <w:basedOn w:val="1"/>
    <w:unhideWhenUsed/>
    <w:qFormat/>
    <w:uiPriority w:val="0"/>
  </w:style>
  <w:style w:type="paragraph" w:customStyle="1" w:styleId="275">
    <w:name w:val="Style67"/>
    <w:basedOn w:val="1"/>
    <w:unhideWhenUsed/>
    <w:qFormat/>
    <w:uiPriority w:val="0"/>
    <w:pPr>
      <w:spacing w:line="566" w:lineRule="exact"/>
      <w:ind w:firstLine="552"/>
    </w:pPr>
  </w:style>
  <w:style w:type="paragraph" w:customStyle="1" w:styleId="276">
    <w:name w:val="Char Char Char11"/>
    <w:basedOn w:val="1"/>
    <w:qFormat/>
    <w:uiPriority w:val="0"/>
    <w:rPr>
      <w:rFonts w:ascii="宋体" w:hAnsi="宋体"/>
      <w:b/>
      <w:sz w:val="28"/>
      <w:szCs w:val="28"/>
    </w:rPr>
  </w:style>
  <w:style w:type="paragraph" w:customStyle="1" w:styleId="277">
    <w:name w:val="Char Char Char1 Char11"/>
    <w:basedOn w:val="1"/>
    <w:qFormat/>
    <w:uiPriority w:val="0"/>
    <w:pPr>
      <w:tabs>
        <w:tab w:val="left" w:pos="360"/>
      </w:tabs>
      <w:snapToGrid w:val="0"/>
      <w:spacing w:line="360" w:lineRule="auto"/>
    </w:pPr>
    <w:rPr>
      <w:rFonts w:eastAsia="仿宋_GB2312" w:cs="宋体"/>
      <w:sz w:val="24"/>
    </w:rPr>
  </w:style>
  <w:style w:type="paragraph" w:customStyle="1" w:styleId="278">
    <w:name w:val="Char Char1"/>
    <w:basedOn w:val="1"/>
    <w:qFormat/>
    <w:uiPriority w:val="0"/>
    <w:rPr>
      <w:rFonts w:ascii="Tahoma" w:hAnsi="Tahoma"/>
      <w:sz w:val="24"/>
      <w:szCs w:val="20"/>
    </w:rPr>
  </w:style>
  <w:style w:type="paragraph" w:customStyle="1" w:styleId="279">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80">
    <w:name w:val="Char Char Char Char Char Char Char11"/>
    <w:basedOn w:val="1"/>
    <w:qFormat/>
    <w:uiPriority w:val="0"/>
    <w:pPr>
      <w:snapToGrid w:val="0"/>
      <w:spacing w:line="360" w:lineRule="auto"/>
      <w:ind w:firstLine="200" w:firstLineChars="200"/>
    </w:pPr>
    <w:rPr>
      <w:rFonts w:eastAsia="仿宋_GB2312"/>
      <w:sz w:val="24"/>
    </w:rPr>
  </w:style>
  <w:style w:type="paragraph" w:customStyle="1" w:styleId="281">
    <w:name w:val="Char Char Char1"/>
    <w:basedOn w:val="1"/>
    <w:qFormat/>
    <w:uiPriority w:val="0"/>
    <w:rPr>
      <w:rFonts w:ascii="宋体" w:hAnsi="宋体"/>
      <w:b/>
      <w:sz w:val="28"/>
      <w:szCs w:val="28"/>
    </w:rPr>
  </w:style>
  <w:style w:type="paragraph" w:customStyle="1" w:styleId="282">
    <w:name w:val="Char Char Char1 Char1"/>
    <w:basedOn w:val="1"/>
    <w:qFormat/>
    <w:uiPriority w:val="0"/>
    <w:pPr>
      <w:tabs>
        <w:tab w:val="left" w:pos="360"/>
      </w:tabs>
      <w:snapToGrid w:val="0"/>
      <w:spacing w:line="360" w:lineRule="auto"/>
    </w:pPr>
    <w:rPr>
      <w:rFonts w:eastAsia="仿宋_GB2312" w:cs="宋体"/>
      <w:sz w:val="24"/>
    </w:rPr>
  </w:style>
  <w:style w:type="character" w:customStyle="1" w:styleId="283">
    <w:name w:val="未处理的提及1"/>
    <w:basedOn w:val="4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footer" Target="footer5.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148</Pages>
  <Words>60293</Words>
  <Characters>62575</Characters>
  <Lines>597</Lines>
  <Paragraphs>168</Paragraphs>
  <TotalTime>2</TotalTime>
  <ScaleCrop>false</ScaleCrop>
  <LinksUpToDate>false</LinksUpToDate>
  <CharactersWithSpaces>70443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2022-07-08T00:51:00Z</dcterms:created>
  <dc:creator>admin</dc:creator>
  <cp:lastModifiedBy>72765</cp:lastModifiedBy>
  <cp:lastPrinted>2019-05-05T09:22:00Z</cp:lastPrinted>
  <dcterms:modified xsi:type="dcterms:W3CDTF">2022-07-08T01:11:30Z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E2B85C782D8140449D018A7097444FE1</vt:lpwstr>
  </property>
</Properties>
</file>